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761" w:rsidRPr="002F61F6" w:rsidRDefault="0026513B" w:rsidP="00050026">
      <w:pPr>
        <w:pStyle w:val="ConsPlusTitle"/>
        <w:jc w:val="right"/>
        <w:rPr>
          <w:rFonts w:ascii="Times New Roman" w:hAnsi="Times New Roman" w:cs="Times New Roman"/>
          <w:b w:val="0"/>
          <w:vanish/>
          <w:sz w:val="24"/>
          <w:szCs w:val="24"/>
        </w:rPr>
      </w:pPr>
      <w:bookmarkStart w:id="0" w:name="_GoBack"/>
      <w:bookmarkEnd w:id="0"/>
      <w:r>
        <w:rPr>
          <w:rFonts w:ascii="Times New Roman" w:hAnsi="Times New Roman" w:cs="Times New Roman"/>
          <w:b w:val="0"/>
          <w:sz w:val="24"/>
          <w:szCs w:val="24"/>
        </w:rPr>
        <w:t xml:space="preserve">ПРОЕКТ </w:t>
      </w:r>
    </w:p>
    <w:p w:rsidR="00F76761" w:rsidRPr="002F61F6" w:rsidRDefault="00F76761">
      <w:pPr>
        <w:pStyle w:val="ConsPlusTitle"/>
        <w:jc w:val="center"/>
        <w:rPr>
          <w:rFonts w:ascii="Times New Roman" w:hAnsi="Times New Roman" w:cs="Times New Roman"/>
          <w:sz w:val="24"/>
          <w:szCs w:val="24"/>
        </w:rPr>
      </w:pPr>
    </w:p>
    <w:p w:rsidR="00F76761" w:rsidRPr="002F61F6" w:rsidRDefault="00F76761">
      <w:pPr>
        <w:pStyle w:val="ConsPlusTitle"/>
        <w:jc w:val="center"/>
        <w:rPr>
          <w:rFonts w:ascii="Times New Roman" w:hAnsi="Times New Roman" w:cs="Times New Roman"/>
          <w:sz w:val="24"/>
          <w:szCs w:val="24"/>
        </w:rPr>
      </w:pPr>
    </w:p>
    <w:p w:rsidR="00F76761" w:rsidRPr="002F61F6" w:rsidRDefault="00F76761">
      <w:pPr>
        <w:pStyle w:val="ConsPlusTitle"/>
        <w:jc w:val="center"/>
        <w:rPr>
          <w:rFonts w:ascii="Times New Roman" w:hAnsi="Times New Roman" w:cs="Times New Roman"/>
          <w:sz w:val="24"/>
          <w:szCs w:val="24"/>
        </w:rPr>
      </w:pPr>
    </w:p>
    <w:p w:rsidR="00F76761" w:rsidRPr="002F61F6" w:rsidRDefault="0026513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от _______ № _______ </w:t>
      </w:r>
    </w:p>
    <w:p w:rsidR="00F76761" w:rsidRPr="002F61F6" w:rsidRDefault="00F76761">
      <w:pPr>
        <w:pStyle w:val="ConsPlusTitle"/>
        <w:jc w:val="center"/>
        <w:rPr>
          <w:rFonts w:ascii="Times New Roman" w:hAnsi="Times New Roman" w:cs="Times New Roman"/>
          <w:sz w:val="24"/>
          <w:szCs w:val="24"/>
        </w:rPr>
      </w:pPr>
    </w:p>
    <w:p w:rsidR="00F76761" w:rsidRPr="002F61F6" w:rsidRDefault="00F76761">
      <w:pPr>
        <w:pStyle w:val="ConsPlusTitle"/>
        <w:jc w:val="center"/>
        <w:rPr>
          <w:rFonts w:ascii="Times New Roman" w:hAnsi="Times New Roman" w:cs="Times New Roman"/>
          <w:sz w:val="24"/>
          <w:szCs w:val="24"/>
        </w:rPr>
      </w:pPr>
    </w:p>
    <w:p w:rsidR="00F76761" w:rsidRPr="002F61F6" w:rsidRDefault="00F76761">
      <w:pPr>
        <w:pStyle w:val="ConsPlusTitle"/>
        <w:jc w:val="center"/>
        <w:rPr>
          <w:rFonts w:ascii="Times New Roman" w:hAnsi="Times New Roman" w:cs="Times New Roman"/>
          <w:sz w:val="24"/>
          <w:szCs w:val="24"/>
        </w:rPr>
      </w:pPr>
      <w:r w:rsidRPr="002F61F6">
        <w:rPr>
          <w:rFonts w:ascii="Times New Roman" w:hAnsi="Times New Roman" w:cs="Times New Roman"/>
          <w:sz w:val="24"/>
          <w:szCs w:val="24"/>
        </w:rPr>
        <w:t>ОБ УТВЕРЖДЕНИИ МЕТОДИЧЕСКИХ УКАЗАНИЙ И РУКОВОДСТВА</w:t>
      </w:r>
    </w:p>
    <w:p w:rsidR="00F76761" w:rsidRPr="002F61F6" w:rsidRDefault="00F76761">
      <w:pPr>
        <w:pStyle w:val="ConsPlusTitle"/>
        <w:jc w:val="center"/>
        <w:rPr>
          <w:rFonts w:ascii="Times New Roman" w:hAnsi="Times New Roman" w:cs="Times New Roman"/>
          <w:sz w:val="24"/>
          <w:szCs w:val="24"/>
        </w:rPr>
      </w:pPr>
      <w:r w:rsidRPr="002F61F6">
        <w:rPr>
          <w:rFonts w:ascii="Times New Roman" w:hAnsi="Times New Roman" w:cs="Times New Roman"/>
          <w:sz w:val="24"/>
          <w:szCs w:val="24"/>
        </w:rPr>
        <w:t>ПО КОЛИЧЕСТВЕННОМУ ОПРЕДЕЛЕНИЮ ОБЪЕМА ВЫБРОСОВ ПАРНИКОВЫХГАЗОВ</w:t>
      </w:r>
      <w:r w:rsidR="000B3F41">
        <w:rPr>
          <w:rFonts w:ascii="Times New Roman" w:hAnsi="Times New Roman" w:cs="Times New Roman"/>
          <w:sz w:val="24"/>
          <w:szCs w:val="24"/>
        </w:rPr>
        <w:t xml:space="preserve"> </w:t>
      </w:r>
      <w:r w:rsidRPr="002F61F6">
        <w:rPr>
          <w:rFonts w:ascii="Times New Roman" w:hAnsi="Times New Roman" w:cs="Times New Roman"/>
          <w:sz w:val="24"/>
          <w:szCs w:val="24"/>
        </w:rPr>
        <w:t>ОРГАНИЗАЦИЯМИ, ОСУЩЕСТВЛЯЮЩИМИ ХОЗЯЙСТВЕННУЮ</w:t>
      </w:r>
      <w:r w:rsidR="002F5A91">
        <w:rPr>
          <w:rFonts w:ascii="Times New Roman" w:hAnsi="Times New Roman" w:cs="Times New Roman"/>
          <w:sz w:val="24"/>
          <w:szCs w:val="24"/>
        </w:rPr>
        <w:t xml:space="preserve"> </w:t>
      </w:r>
      <w:r w:rsidRPr="002F61F6">
        <w:rPr>
          <w:rFonts w:ascii="Times New Roman" w:hAnsi="Times New Roman" w:cs="Times New Roman"/>
          <w:sz w:val="24"/>
          <w:szCs w:val="24"/>
        </w:rPr>
        <w:t>И ИНУЮ ДЕЯТЕЛЬНОСТЬ В РОССИЙСКОЙ ФЕДЕРАЦИИ</w:t>
      </w:r>
    </w:p>
    <w:p w:rsidR="009C1FEC" w:rsidRPr="002F61F6" w:rsidRDefault="009C1FEC">
      <w:pPr>
        <w:pStyle w:val="ConsPlusTitle"/>
        <w:jc w:val="center"/>
        <w:rPr>
          <w:rFonts w:ascii="Times New Roman" w:hAnsi="Times New Roman" w:cs="Times New Roman"/>
          <w:sz w:val="24"/>
          <w:szCs w:val="24"/>
        </w:rPr>
      </w:pPr>
    </w:p>
    <w:p w:rsidR="009C1FEC" w:rsidRPr="002F61F6" w:rsidRDefault="009C1FEC">
      <w:pPr>
        <w:pStyle w:val="ConsPlusTitle"/>
        <w:jc w:val="center"/>
        <w:rPr>
          <w:rFonts w:ascii="Times New Roman" w:hAnsi="Times New Roman" w:cs="Times New Roman"/>
          <w:sz w:val="24"/>
          <w:szCs w:val="24"/>
        </w:rPr>
      </w:pP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В целях реализации </w:t>
      </w:r>
      <w:hyperlink r:id="rId9" w:history="1">
        <w:r w:rsidR="00225889" w:rsidRPr="002F61F6">
          <w:rPr>
            <w:rFonts w:ascii="Times New Roman" w:hAnsi="Times New Roman" w:cs="Times New Roman"/>
            <w:sz w:val="24"/>
            <w:szCs w:val="24"/>
          </w:rPr>
          <w:t>пункта 2</w:t>
        </w:r>
      </w:hyperlink>
      <w:r w:rsidR="00225889" w:rsidRPr="002F61F6">
        <w:rPr>
          <w:rFonts w:ascii="Times New Roman" w:hAnsi="Times New Roman" w:cs="Times New Roman"/>
          <w:sz w:val="24"/>
          <w:szCs w:val="24"/>
        </w:rPr>
        <w:t xml:space="preserve"> части</w:t>
      </w:r>
      <w:r w:rsidR="004B7374" w:rsidRPr="002F61F6">
        <w:rPr>
          <w:rFonts w:ascii="Times New Roman" w:hAnsi="Times New Roman" w:cs="Times New Roman"/>
          <w:sz w:val="24"/>
          <w:szCs w:val="24"/>
        </w:rPr>
        <w:t xml:space="preserve"> </w:t>
      </w:r>
      <w:r w:rsidR="00225889" w:rsidRPr="002F61F6">
        <w:rPr>
          <w:rFonts w:ascii="Times New Roman" w:hAnsi="Times New Roman" w:cs="Times New Roman"/>
          <w:sz w:val="24"/>
          <w:szCs w:val="24"/>
        </w:rPr>
        <w:t>2 статьи 5 Федерального закона от 2 июля 2021 г</w:t>
      </w:r>
      <w:r w:rsidR="00E519C5">
        <w:rPr>
          <w:rFonts w:ascii="Times New Roman" w:hAnsi="Times New Roman" w:cs="Times New Roman"/>
          <w:sz w:val="24"/>
          <w:szCs w:val="24"/>
        </w:rPr>
        <w:t>.</w:t>
      </w:r>
      <w:r w:rsidR="00E519C5" w:rsidRPr="00E519C5">
        <w:rPr>
          <w:rFonts w:ascii="Times New Roman" w:hAnsi="Times New Roman" w:cs="Times New Roman"/>
          <w:sz w:val="24"/>
          <w:szCs w:val="24"/>
        </w:rPr>
        <w:t xml:space="preserve"> </w:t>
      </w:r>
      <w:r w:rsidR="00E519C5" w:rsidRPr="002F61F6">
        <w:rPr>
          <w:rFonts w:ascii="Times New Roman" w:hAnsi="Times New Roman" w:cs="Times New Roman"/>
          <w:sz w:val="24"/>
          <w:szCs w:val="24"/>
        </w:rPr>
        <w:t xml:space="preserve">N </w:t>
      </w:r>
      <w:r w:rsidR="00E519C5">
        <w:rPr>
          <w:rFonts w:ascii="Times New Roman" w:hAnsi="Times New Roman" w:cs="Times New Roman"/>
          <w:sz w:val="24"/>
          <w:szCs w:val="24"/>
        </w:rPr>
        <w:t>296-ФЗ</w:t>
      </w:r>
      <w:r w:rsidR="00225889" w:rsidRPr="002F61F6">
        <w:rPr>
          <w:rFonts w:ascii="Times New Roman" w:hAnsi="Times New Roman" w:cs="Times New Roman"/>
          <w:sz w:val="24"/>
          <w:szCs w:val="24"/>
        </w:rPr>
        <w:t xml:space="preserve"> «Об ограничении выбросов парниковых газов»</w:t>
      </w:r>
      <w:r w:rsidRPr="002F61F6">
        <w:rPr>
          <w:rFonts w:ascii="Times New Roman" w:hAnsi="Times New Roman" w:cs="Times New Roman"/>
          <w:sz w:val="24"/>
          <w:szCs w:val="24"/>
        </w:rPr>
        <w:t xml:space="preserve"> (Собрание законодательства Российской Федерации, </w:t>
      </w:r>
      <w:r w:rsidR="00225889" w:rsidRPr="002F61F6">
        <w:rPr>
          <w:rFonts w:ascii="Times New Roman" w:hAnsi="Times New Roman" w:cs="Times New Roman"/>
          <w:sz w:val="24"/>
          <w:szCs w:val="24"/>
        </w:rPr>
        <w:t>2021</w:t>
      </w:r>
      <w:r w:rsidRPr="002F61F6">
        <w:rPr>
          <w:rFonts w:ascii="Times New Roman" w:hAnsi="Times New Roman" w:cs="Times New Roman"/>
          <w:sz w:val="24"/>
          <w:szCs w:val="24"/>
        </w:rPr>
        <w:t xml:space="preserve">, </w:t>
      </w:r>
      <w:r w:rsidR="00225889" w:rsidRPr="002F61F6">
        <w:rPr>
          <w:rFonts w:ascii="Times New Roman" w:hAnsi="Times New Roman" w:cs="Times New Roman"/>
          <w:sz w:val="24"/>
          <w:szCs w:val="24"/>
        </w:rPr>
        <w:t xml:space="preserve"> N 27 (часть I), ст. 5124</w:t>
      </w:r>
      <w:r w:rsidRPr="002F61F6">
        <w:rPr>
          <w:rFonts w:ascii="Times New Roman" w:hAnsi="Times New Roman" w:cs="Times New Roman"/>
          <w:sz w:val="24"/>
          <w:szCs w:val="24"/>
        </w:rPr>
        <w:t>), приказываю:</w:t>
      </w:r>
    </w:p>
    <w:p w:rsidR="00F76761" w:rsidRPr="002F61F6" w:rsidRDefault="009C1FEC" w:rsidP="00050026">
      <w:pPr>
        <w:pStyle w:val="ConsPlusNormal"/>
        <w:numPr>
          <w:ilvl w:val="0"/>
          <w:numId w:val="1"/>
        </w:numPr>
        <w:spacing w:before="220"/>
        <w:jc w:val="both"/>
        <w:rPr>
          <w:rFonts w:ascii="Times New Roman" w:hAnsi="Times New Roman" w:cs="Times New Roman"/>
          <w:sz w:val="24"/>
          <w:szCs w:val="24"/>
        </w:rPr>
      </w:pPr>
      <w:r w:rsidRPr="002F61F6">
        <w:rPr>
          <w:rFonts w:ascii="Times New Roman" w:hAnsi="Times New Roman" w:cs="Times New Roman"/>
          <w:sz w:val="24"/>
          <w:szCs w:val="24"/>
        </w:rPr>
        <w:t>У</w:t>
      </w:r>
      <w:r w:rsidR="00F76761" w:rsidRPr="002F61F6">
        <w:rPr>
          <w:rFonts w:ascii="Times New Roman" w:hAnsi="Times New Roman" w:cs="Times New Roman"/>
          <w:sz w:val="24"/>
          <w:szCs w:val="24"/>
        </w:rPr>
        <w:t xml:space="preserve">твердить прилагаемые методические </w:t>
      </w:r>
      <w:hyperlink w:anchor="P29" w:history="1">
        <w:r w:rsidR="00F76761" w:rsidRPr="002F61F6">
          <w:rPr>
            <w:rFonts w:ascii="Times New Roman" w:hAnsi="Times New Roman" w:cs="Times New Roman"/>
            <w:sz w:val="24"/>
            <w:szCs w:val="24"/>
          </w:rPr>
          <w:t>указания</w:t>
        </w:r>
      </w:hyperlink>
      <w:r w:rsidR="00F76761" w:rsidRPr="002F61F6">
        <w:rPr>
          <w:rFonts w:ascii="Times New Roman" w:hAnsi="Times New Roman" w:cs="Times New Roman"/>
          <w:sz w:val="24"/>
          <w:szCs w:val="24"/>
        </w:rPr>
        <w:t xml:space="preserve"> и руководство </w:t>
      </w:r>
      <w:r w:rsidR="004419BC">
        <w:rPr>
          <w:rFonts w:ascii="Times New Roman" w:hAnsi="Times New Roman" w:cs="Times New Roman"/>
          <w:sz w:val="24"/>
          <w:szCs w:val="24"/>
        </w:rPr>
        <w:br/>
      </w:r>
      <w:r w:rsidR="00F76761" w:rsidRPr="002F61F6">
        <w:rPr>
          <w:rFonts w:ascii="Times New Roman" w:hAnsi="Times New Roman" w:cs="Times New Roman"/>
          <w:sz w:val="24"/>
          <w:szCs w:val="24"/>
        </w:rPr>
        <w:t xml:space="preserve">по количественному определению объема выбросов парниковых газов организациями, осуществляющими хозяйственную и иную деятельность </w:t>
      </w:r>
      <w:r w:rsidR="004419BC">
        <w:rPr>
          <w:rFonts w:ascii="Times New Roman" w:hAnsi="Times New Roman" w:cs="Times New Roman"/>
          <w:sz w:val="24"/>
          <w:szCs w:val="24"/>
        </w:rPr>
        <w:br/>
      </w:r>
      <w:r w:rsidR="00F76761" w:rsidRPr="002F61F6">
        <w:rPr>
          <w:rFonts w:ascii="Times New Roman" w:hAnsi="Times New Roman" w:cs="Times New Roman"/>
          <w:sz w:val="24"/>
          <w:szCs w:val="24"/>
        </w:rPr>
        <w:t>в Российской Федерации.</w:t>
      </w:r>
    </w:p>
    <w:p w:rsidR="00225889" w:rsidRPr="002F61F6" w:rsidRDefault="00225889" w:rsidP="00050026">
      <w:pPr>
        <w:pStyle w:val="ConsPlusNormal"/>
        <w:numPr>
          <w:ilvl w:val="0"/>
          <w:numId w:val="1"/>
        </w:numPr>
        <w:spacing w:before="220"/>
        <w:jc w:val="both"/>
        <w:rPr>
          <w:rFonts w:ascii="Times New Roman" w:hAnsi="Times New Roman" w:cs="Times New Roman"/>
          <w:sz w:val="24"/>
          <w:szCs w:val="24"/>
        </w:rPr>
      </w:pPr>
      <w:r w:rsidRPr="002F61F6">
        <w:rPr>
          <w:rFonts w:ascii="Times New Roman" w:hAnsi="Times New Roman" w:cs="Times New Roman"/>
          <w:sz w:val="24"/>
          <w:szCs w:val="24"/>
        </w:rPr>
        <w:t>Признать утратившим силу приказ Минприроды России от 30 июня 2015 г. N 300 «Об утверждении методических указаний и руководства по количественному определению объема выбросов парниковых газов организациями, осуществляющими хозяйственную и иную деятельность в Российской Федерации» (зарегистрирован в Министерстве юстиции Российской Федерации 15 декабря 2015 г., регистрационный N 40098).</w:t>
      </w:r>
    </w:p>
    <w:p w:rsidR="00F76761" w:rsidRPr="002F61F6" w:rsidRDefault="00F76761">
      <w:pPr>
        <w:pStyle w:val="ConsPlusNormal"/>
        <w:jc w:val="both"/>
        <w:rPr>
          <w:rFonts w:ascii="Times New Roman" w:hAnsi="Times New Roman" w:cs="Times New Roman"/>
          <w:sz w:val="24"/>
          <w:szCs w:val="24"/>
        </w:rPr>
      </w:pPr>
    </w:p>
    <w:p w:rsidR="009C1FEC" w:rsidRPr="002F61F6" w:rsidRDefault="009C1FEC">
      <w:pPr>
        <w:pStyle w:val="ConsPlusNormal"/>
        <w:jc w:val="both"/>
        <w:rPr>
          <w:rFonts w:ascii="Times New Roman" w:hAnsi="Times New Roman" w:cs="Times New Roman"/>
          <w:sz w:val="24"/>
          <w:szCs w:val="24"/>
        </w:rPr>
      </w:pPr>
    </w:p>
    <w:p w:rsidR="009C1FEC" w:rsidRPr="002F61F6" w:rsidRDefault="009C1FEC">
      <w:pPr>
        <w:pStyle w:val="ConsPlusNormal"/>
        <w:jc w:val="both"/>
        <w:rPr>
          <w:rFonts w:ascii="Times New Roman" w:hAnsi="Times New Roman" w:cs="Times New Roman"/>
          <w:sz w:val="24"/>
          <w:szCs w:val="24"/>
        </w:rPr>
      </w:pPr>
    </w:p>
    <w:p w:rsidR="00F76761" w:rsidRPr="002F61F6" w:rsidRDefault="009C1FEC">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 xml:space="preserve">Министр                                                                                                                     </w:t>
      </w:r>
      <w:r w:rsidR="00225889" w:rsidRPr="002F61F6">
        <w:rPr>
          <w:rFonts w:ascii="Times New Roman" w:hAnsi="Times New Roman" w:cs="Times New Roman"/>
          <w:sz w:val="24"/>
          <w:szCs w:val="24"/>
        </w:rPr>
        <w:t>А.А. Козлов</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jc w:val="both"/>
        <w:rPr>
          <w:rFonts w:ascii="Times New Roman" w:hAnsi="Times New Roman" w:cs="Times New Roman"/>
          <w:sz w:val="24"/>
          <w:szCs w:val="24"/>
        </w:rPr>
        <w:sectPr w:rsidR="00F76761" w:rsidRPr="002F61F6" w:rsidSect="00F76761">
          <w:pgSz w:w="11906" w:h="16838"/>
          <w:pgMar w:top="1134" w:right="850" w:bottom="1134" w:left="1701" w:header="708" w:footer="708" w:gutter="0"/>
          <w:cols w:space="708"/>
          <w:docGrid w:linePitch="360"/>
        </w:sectPr>
      </w:pP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jc w:val="right"/>
        <w:outlineLvl w:val="0"/>
        <w:rPr>
          <w:rFonts w:ascii="Times New Roman" w:hAnsi="Times New Roman" w:cs="Times New Roman"/>
          <w:sz w:val="24"/>
          <w:szCs w:val="24"/>
        </w:rPr>
      </w:pPr>
      <w:r w:rsidRPr="002F61F6">
        <w:rPr>
          <w:rFonts w:ascii="Times New Roman" w:hAnsi="Times New Roman" w:cs="Times New Roman"/>
          <w:sz w:val="24"/>
          <w:szCs w:val="24"/>
        </w:rPr>
        <w:t>Утверждены</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приказом Минприроды России</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 xml:space="preserve">от </w:t>
      </w:r>
      <w:r w:rsidR="001F630C" w:rsidRPr="002F61F6">
        <w:rPr>
          <w:rFonts w:ascii="Times New Roman" w:hAnsi="Times New Roman" w:cs="Times New Roman"/>
          <w:sz w:val="24"/>
          <w:szCs w:val="24"/>
        </w:rPr>
        <w:t>___</w:t>
      </w:r>
      <w:r w:rsidRPr="002F61F6">
        <w:rPr>
          <w:rFonts w:ascii="Times New Roman" w:hAnsi="Times New Roman" w:cs="Times New Roman"/>
          <w:sz w:val="24"/>
          <w:szCs w:val="24"/>
        </w:rPr>
        <w:t xml:space="preserve"> N </w:t>
      </w:r>
      <w:r w:rsidR="001F630C" w:rsidRPr="002F61F6">
        <w:rPr>
          <w:rFonts w:ascii="Times New Roman" w:hAnsi="Times New Roman" w:cs="Times New Roman"/>
          <w:sz w:val="24"/>
          <w:szCs w:val="24"/>
        </w:rPr>
        <w:t>__</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Title"/>
        <w:jc w:val="center"/>
        <w:rPr>
          <w:rFonts w:ascii="Times New Roman" w:hAnsi="Times New Roman" w:cs="Times New Roman"/>
          <w:sz w:val="24"/>
          <w:szCs w:val="24"/>
        </w:rPr>
      </w:pPr>
      <w:bookmarkStart w:id="1" w:name="P29"/>
      <w:bookmarkEnd w:id="1"/>
      <w:r w:rsidRPr="002F61F6">
        <w:rPr>
          <w:rFonts w:ascii="Times New Roman" w:hAnsi="Times New Roman" w:cs="Times New Roman"/>
          <w:sz w:val="24"/>
          <w:szCs w:val="24"/>
        </w:rPr>
        <w:t>МЕТОДИЧЕСКИЕ УКАЗАНИЯ И РУКОВОДСТВО</w:t>
      </w:r>
    </w:p>
    <w:p w:rsidR="00F76761" w:rsidRPr="002F61F6" w:rsidRDefault="00F76761">
      <w:pPr>
        <w:pStyle w:val="ConsPlusTitle"/>
        <w:jc w:val="center"/>
        <w:rPr>
          <w:rFonts w:ascii="Times New Roman" w:hAnsi="Times New Roman" w:cs="Times New Roman"/>
          <w:sz w:val="24"/>
          <w:szCs w:val="24"/>
        </w:rPr>
      </w:pPr>
      <w:r w:rsidRPr="002F61F6">
        <w:rPr>
          <w:rFonts w:ascii="Times New Roman" w:hAnsi="Times New Roman" w:cs="Times New Roman"/>
          <w:sz w:val="24"/>
          <w:szCs w:val="24"/>
        </w:rPr>
        <w:t xml:space="preserve">ПО КОЛИЧЕСТВЕННОМУ ОПРЕДЕЛЕНИЮ ОБЪЕМА ВЫБРОСОВ ПАРНИКОВЫХГАЗОВ ОРГАНИЗАЦИЯМИ, </w:t>
      </w:r>
      <w:r w:rsidR="009C1FEC" w:rsidRPr="002F61F6">
        <w:rPr>
          <w:rFonts w:ascii="Times New Roman" w:hAnsi="Times New Roman" w:cs="Times New Roman"/>
          <w:sz w:val="24"/>
          <w:szCs w:val="24"/>
        </w:rPr>
        <w:br/>
      </w:r>
      <w:r w:rsidRPr="002F61F6">
        <w:rPr>
          <w:rFonts w:ascii="Times New Roman" w:hAnsi="Times New Roman" w:cs="Times New Roman"/>
          <w:sz w:val="24"/>
          <w:szCs w:val="24"/>
        </w:rPr>
        <w:t>ОСУЩЕСТВЛЯЮЩИМИ ХОЗЯЙСТВЕННУЮ</w:t>
      </w:r>
    </w:p>
    <w:p w:rsidR="00F76761" w:rsidRPr="002F61F6" w:rsidRDefault="00F76761">
      <w:pPr>
        <w:pStyle w:val="ConsPlusTitle"/>
        <w:jc w:val="center"/>
        <w:rPr>
          <w:rFonts w:ascii="Times New Roman" w:hAnsi="Times New Roman" w:cs="Times New Roman"/>
          <w:sz w:val="24"/>
          <w:szCs w:val="24"/>
        </w:rPr>
      </w:pPr>
      <w:r w:rsidRPr="002F61F6">
        <w:rPr>
          <w:rFonts w:ascii="Times New Roman" w:hAnsi="Times New Roman" w:cs="Times New Roman"/>
          <w:sz w:val="24"/>
          <w:szCs w:val="24"/>
        </w:rPr>
        <w:t>И ИНУЮ ДЕЯТЕЛЬНОСТЬ В РОССИЙСКОЙ ФЕДЕРАЦИИ</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jc w:val="center"/>
        <w:outlineLvl w:val="1"/>
        <w:rPr>
          <w:rFonts w:ascii="Times New Roman" w:hAnsi="Times New Roman" w:cs="Times New Roman"/>
          <w:sz w:val="24"/>
          <w:szCs w:val="24"/>
        </w:rPr>
      </w:pPr>
      <w:r w:rsidRPr="002F61F6">
        <w:rPr>
          <w:rFonts w:ascii="Times New Roman" w:hAnsi="Times New Roman" w:cs="Times New Roman"/>
          <w:sz w:val="24"/>
          <w:szCs w:val="24"/>
        </w:rPr>
        <w:t>I. Общие положения</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 Методические указания и руководство по количественному определению объема выбросов парниковых газов организациями, осуществляющими хозяйственную и иную деятельность в Российской Федерации (далее - методические указания) разработаны на основании </w:t>
      </w:r>
      <w:hyperlink r:id="rId10" w:history="1">
        <w:r w:rsidR="009C1FEC" w:rsidRPr="002F61F6">
          <w:rPr>
            <w:rFonts w:ascii="Times New Roman" w:hAnsi="Times New Roman" w:cs="Times New Roman"/>
            <w:sz w:val="24"/>
            <w:szCs w:val="24"/>
          </w:rPr>
          <w:t>пункта 2</w:t>
        </w:r>
      </w:hyperlink>
      <w:r w:rsidR="009C1FEC" w:rsidRPr="002F61F6">
        <w:rPr>
          <w:rFonts w:ascii="Times New Roman" w:hAnsi="Times New Roman" w:cs="Times New Roman"/>
          <w:sz w:val="24"/>
          <w:szCs w:val="24"/>
        </w:rPr>
        <w:t xml:space="preserve"> части</w:t>
      </w:r>
      <w:r w:rsidR="0077538F" w:rsidRPr="002F61F6">
        <w:rPr>
          <w:rFonts w:ascii="Times New Roman" w:hAnsi="Times New Roman" w:cs="Times New Roman"/>
          <w:sz w:val="24"/>
          <w:szCs w:val="24"/>
        </w:rPr>
        <w:t xml:space="preserve"> </w:t>
      </w:r>
      <w:r w:rsidR="009C1FEC" w:rsidRPr="002F61F6">
        <w:rPr>
          <w:rFonts w:ascii="Times New Roman" w:hAnsi="Times New Roman" w:cs="Times New Roman"/>
          <w:sz w:val="24"/>
          <w:szCs w:val="24"/>
        </w:rPr>
        <w:t xml:space="preserve">2 статьи 5 Федерального закона от 2 июля 2021 г. </w:t>
      </w:r>
      <w:r w:rsidR="00F15455">
        <w:rPr>
          <w:rFonts w:ascii="Times New Roman" w:hAnsi="Times New Roman" w:cs="Times New Roman"/>
          <w:sz w:val="24"/>
          <w:szCs w:val="24"/>
        </w:rPr>
        <w:t xml:space="preserve">№ 296-ФЗ </w:t>
      </w:r>
      <w:r w:rsidR="009C1FEC" w:rsidRPr="002F61F6">
        <w:rPr>
          <w:rFonts w:ascii="Times New Roman" w:hAnsi="Times New Roman" w:cs="Times New Roman"/>
          <w:sz w:val="24"/>
          <w:szCs w:val="24"/>
        </w:rPr>
        <w:t>«Об ограничении выбросов парниковых газов» (Собрание законодательства Российской Федерации, 2021,  N 27 (часть I), ст. 5124)</w:t>
      </w:r>
      <w:r w:rsidRPr="002F61F6">
        <w:rPr>
          <w:rFonts w:ascii="Times New Roman" w:hAnsi="Times New Roman" w:cs="Times New Roman"/>
          <w:sz w:val="24"/>
          <w:szCs w:val="24"/>
        </w:rPr>
        <w:t>.</w:t>
      </w:r>
    </w:p>
    <w:p w:rsidR="004E09EB"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2. </w:t>
      </w:r>
      <w:r w:rsidR="004E09EB" w:rsidRPr="004E09EB">
        <w:rPr>
          <w:rFonts w:ascii="Times New Roman" w:hAnsi="Times New Roman" w:cs="Times New Roman"/>
          <w:sz w:val="24"/>
          <w:szCs w:val="24"/>
        </w:rPr>
        <w:t>Методические указания устанавливают порядок количественного определения выбросов парниковых газов в организациях, осуществляющих хозяйственную и иную деятельность в Российской Федерации, для целей мониторинга, отчетности и проверки объема выбросов парниковых газов в соответствии с Концепцией формирования системы мониторинга, отчетности и проверки объема выбросов парниковых газов в Российской Федерации, утвержденной распоряжением Правительства Российской Федерации от 22.04.2015 N 716-р с изменениями, утверждёнными распоряжением Правительства РФ от 30.04.2018 № 842-р (Собрание законодательства Российской Федерации, 2015, N 18, ст. 2737).</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3. Методические указания предназначены для организаций, осуществляющих хозяйственную и иную деятельность на территории Российской Федерации, в результате осуществления которой происходят выбросы парниковых газов в атмосферу (далее - организации).</w:t>
      </w:r>
    </w:p>
    <w:p w:rsidR="00F76761" w:rsidRDefault="00F76761">
      <w:pPr>
        <w:pStyle w:val="ConsPlusNormal"/>
        <w:jc w:val="both"/>
        <w:rPr>
          <w:rFonts w:ascii="Times New Roman" w:hAnsi="Times New Roman" w:cs="Times New Roman"/>
          <w:sz w:val="24"/>
          <w:szCs w:val="24"/>
        </w:rPr>
      </w:pPr>
    </w:p>
    <w:p w:rsidR="00F76761" w:rsidRPr="002F61F6" w:rsidRDefault="00F76761" w:rsidP="00B34BAC">
      <w:pPr>
        <w:pStyle w:val="ConsPlusNormal"/>
        <w:jc w:val="center"/>
        <w:outlineLvl w:val="1"/>
        <w:rPr>
          <w:rFonts w:ascii="Times New Roman" w:hAnsi="Times New Roman" w:cs="Times New Roman"/>
          <w:sz w:val="24"/>
          <w:szCs w:val="24"/>
        </w:rPr>
      </w:pPr>
      <w:r w:rsidRPr="002F61F6">
        <w:rPr>
          <w:rFonts w:ascii="Times New Roman" w:hAnsi="Times New Roman" w:cs="Times New Roman"/>
          <w:sz w:val="24"/>
          <w:szCs w:val="24"/>
        </w:rPr>
        <w:t>II. Порядок количественного определения объема выбросов</w:t>
      </w:r>
    </w:p>
    <w:p w:rsidR="00B34BAC" w:rsidRDefault="00F76761" w:rsidP="00B34BAC">
      <w:pPr>
        <w:jc w:val="center"/>
      </w:pPr>
      <w:r w:rsidRPr="002F61F6">
        <w:rPr>
          <w:rFonts w:ascii="Times New Roman" w:hAnsi="Times New Roman" w:cs="Times New Roman"/>
          <w:sz w:val="24"/>
          <w:szCs w:val="24"/>
        </w:rPr>
        <w:t>парниковых газов в организациях</w:t>
      </w:r>
    </w:p>
    <w:p w:rsidR="00F76761" w:rsidRPr="002F61F6" w:rsidRDefault="00F76761">
      <w:pPr>
        <w:pStyle w:val="ConsPlusNormal"/>
        <w:jc w:val="both"/>
        <w:rPr>
          <w:rFonts w:ascii="Times New Roman" w:hAnsi="Times New Roman" w:cs="Times New Roman"/>
          <w:sz w:val="24"/>
          <w:szCs w:val="24"/>
        </w:rPr>
      </w:pPr>
    </w:p>
    <w:p w:rsidR="00F76761" w:rsidRPr="0051470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4. </w:t>
      </w:r>
      <w:r w:rsidR="00DE7594" w:rsidRPr="00DE7594">
        <w:rPr>
          <w:rFonts w:ascii="Times New Roman" w:hAnsi="Times New Roman" w:cs="Times New Roman"/>
          <w:sz w:val="24"/>
          <w:szCs w:val="24"/>
        </w:rPr>
        <w:t>Количественное определение объемов выбросов парниковых газов и осуществляется за календарный год (далее - отчетный период) в целом по организации, либо для одного или нескольких ее активов, объединенных в единую производственную цепочку, а также с использованием территориальных, логистических или иных критериев. Во всех случаях границы количественного определения и критерии их выбора должны быть точно и однозначно определены в пояснительной записке к отчету. В случае наличия у организации филиалов или обособленных подразделений, расположенных на территории нескольких субъектов Российской Федерации, количественное определение выбросов и подготовка сведений о выбросах осуществляются отдельно для филиалов или обособленных подразделений, расположенных на территории различных субъектов Российской Федерации</w:t>
      </w:r>
      <w:r w:rsidR="00DE7594">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Организации документируют границы количественного определения выбросов </w:t>
      </w:r>
      <w:r w:rsidRPr="002F61F6">
        <w:rPr>
          <w:rFonts w:ascii="Times New Roman" w:hAnsi="Times New Roman" w:cs="Times New Roman"/>
          <w:sz w:val="24"/>
          <w:szCs w:val="24"/>
        </w:rPr>
        <w:lastRenderedPageBreak/>
        <w:t>парниковых газов и включают информацию о них в</w:t>
      </w:r>
      <w:r w:rsidR="00777A90">
        <w:rPr>
          <w:rFonts w:ascii="Times New Roman" w:hAnsi="Times New Roman" w:cs="Times New Roman"/>
          <w:sz w:val="24"/>
          <w:szCs w:val="24"/>
        </w:rPr>
        <w:t xml:space="preserve"> </w:t>
      </w:r>
      <w:r w:rsidR="00777A90" w:rsidRPr="00777A90">
        <w:rPr>
          <w:rFonts w:ascii="Times New Roman" w:hAnsi="Times New Roman" w:cs="Times New Roman"/>
          <w:sz w:val="24"/>
          <w:szCs w:val="24"/>
        </w:rPr>
        <w:t>форму отчета о выбросах парниковых газо</w:t>
      </w:r>
      <w:r w:rsidR="00777A90">
        <w:rPr>
          <w:rFonts w:ascii="Times New Roman" w:hAnsi="Times New Roman" w:cs="Times New Roman"/>
          <w:sz w:val="24"/>
          <w:szCs w:val="24"/>
        </w:rPr>
        <w:t>в</w:t>
      </w:r>
      <w:r w:rsidRPr="002F61F6">
        <w:rPr>
          <w:rFonts w:ascii="Times New Roman" w:hAnsi="Times New Roman" w:cs="Times New Roman"/>
          <w:sz w:val="24"/>
          <w:szCs w:val="24"/>
        </w:rPr>
        <w:t>.</w:t>
      </w:r>
    </w:p>
    <w:p w:rsidR="00514706" w:rsidRPr="0051470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5. </w:t>
      </w:r>
      <w:r w:rsidR="00DE7594" w:rsidRPr="00DE7594">
        <w:rPr>
          <w:rFonts w:ascii="Times New Roman" w:hAnsi="Times New Roman" w:cs="Times New Roman"/>
          <w:sz w:val="24"/>
          <w:szCs w:val="24"/>
        </w:rPr>
        <w:t>В границы количественного определения выбросов включаются прямые выбросы парниковых газов из источников, то есть выбросы, которые происходят непосредственно от производственных объектов организации и осуществляемых производственных процессов, определяемые в соответствии с</w:t>
      </w:r>
      <w:r w:rsidR="00DE7594">
        <w:rPr>
          <w:rFonts w:ascii="Times New Roman" w:hAnsi="Times New Roman" w:cs="Times New Roman"/>
          <w:sz w:val="24"/>
          <w:szCs w:val="24"/>
        </w:rPr>
        <w:t xml:space="preserve"> </w:t>
      </w:r>
      <w:r w:rsidR="00DE7594" w:rsidRPr="00DE7594">
        <w:rPr>
          <w:rFonts w:ascii="Times New Roman" w:hAnsi="Times New Roman" w:cs="Times New Roman"/>
          <w:sz w:val="24"/>
          <w:szCs w:val="24"/>
        </w:rPr>
        <w:t>методическим подходом в приложении 2 к настоящему Руководству. В границы количественного определения могут также быть включены косвенные энергетические и иные выбросы от источников и поглощения парниковых газов, в соответствии с целями Организации и локальными или отраслевыми требованиями, предъявляемыми к корпоративной отчетности. &lt;1&gt;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t>
      </w:r>
    </w:p>
    <w:p w:rsidR="00F76761" w:rsidRPr="0051470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&lt;1&gt; </w:t>
      </w:r>
      <w:r w:rsidR="00DE7594" w:rsidRPr="00DE7594">
        <w:rPr>
          <w:rFonts w:ascii="Times New Roman" w:hAnsi="Times New Roman" w:cs="Times New Roman"/>
          <w:sz w:val="24"/>
          <w:szCs w:val="24"/>
        </w:rPr>
        <w:t>Организация, которая осуществляет операционный или финансовый контроль производственных объектов, включенных границы количественного определения, несет ответственность за полноту и достоверность информации о выбросах парниковых газов</w:t>
      </w:r>
      <w:r w:rsidR="00DE7594">
        <w:rPr>
          <w:rFonts w:ascii="Times New Roman" w:hAnsi="Times New Roman" w:cs="Times New Roman"/>
          <w:sz w:val="24"/>
          <w:szCs w:val="24"/>
        </w:rPr>
        <w:t>.</w:t>
      </w:r>
    </w:p>
    <w:p w:rsidR="00F76761" w:rsidRPr="002F61F6" w:rsidRDefault="00F76761">
      <w:pPr>
        <w:pStyle w:val="ConsPlusNormal"/>
        <w:jc w:val="both"/>
        <w:rPr>
          <w:rFonts w:ascii="Times New Roman" w:hAnsi="Times New Roman" w:cs="Times New Roman"/>
          <w:sz w:val="24"/>
          <w:szCs w:val="24"/>
        </w:rPr>
      </w:pPr>
    </w:p>
    <w:p w:rsidR="00DE7594" w:rsidRPr="00DE7594" w:rsidRDefault="00F76761" w:rsidP="00DE7594">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6. </w:t>
      </w:r>
      <w:r w:rsidR="00DE7594" w:rsidRPr="00DE7594">
        <w:rPr>
          <w:rFonts w:ascii="Times New Roman" w:hAnsi="Times New Roman" w:cs="Times New Roman"/>
          <w:sz w:val="24"/>
          <w:szCs w:val="24"/>
        </w:rPr>
        <w:t>Источниками выбросов парниковых газов в границах количественного определения являются производственно-технологические процессы на объектах, контролируемых организацией, в результате которых в атмосферу выделяются парниковые газы.</w:t>
      </w:r>
    </w:p>
    <w:p w:rsidR="00DE7594" w:rsidRPr="00DE7594" w:rsidRDefault="00DE7594" w:rsidP="00DE7594">
      <w:pPr>
        <w:pStyle w:val="ConsPlusNormal"/>
        <w:ind w:firstLine="540"/>
        <w:jc w:val="both"/>
        <w:rPr>
          <w:rFonts w:ascii="Times New Roman" w:hAnsi="Times New Roman" w:cs="Times New Roman"/>
          <w:sz w:val="24"/>
          <w:szCs w:val="24"/>
        </w:rPr>
      </w:pPr>
      <w:r w:rsidRPr="00DE7594">
        <w:rPr>
          <w:rFonts w:ascii="Times New Roman" w:hAnsi="Times New Roman" w:cs="Times New Roman"/>
          <w:sz w:val="24"/>
          <w:szCs w:val="24"/>
        </w:rPr>
        <w:t>Все источники выбросов парниковых газов в границах количественного определения, соответствующие критерию значимости, должны быть идентифицированы и классифицированы по категориям.</w:t>
      </w:r>
    </w:p>
    <w:p w:rsidR="00DE7594" w:rsidRPr="00DE7594" w:rsidRDefault="00DE7594" w:rsidP="00DE7594">
      <w:pPr>
        <w:pStyle w:val="ConsPlusNormal"/>
        <w:ind w:firstLine="540"/>
        <w:jc w:val="both"/>
        <w:rPr>
          <w:rFonts w:ascii="Times New Roman" w:hAnsi="Times New Roman" w:cs="Times New Roman"/>
          <w:sz w:val="24"/>
          <w:szCs w:val="24"/>
        </w:rPr>
      </w:pPr>
      <w:r w:rsidRPr="00DE7594">
        <w:rPr>
          <w:rFonts w:ascii="Times New Roman" w:hAnsi="Times New Roman" w:cs="Times New Roman"/>
          <w:sz w:val="24"/>
          <w:szCs w:val="24"/>
        </w:rPr>
        <w:t xml:space="preserve">Каждая категория источников выбросов парниковых газов включает сходные производственно-технологические процессы, приводящие к возникновению выбросов парниковых газов в атмосферу, осуществляемые в границах количественного определения. Перечень категорий источников прямых выбросов и парниковых газов, подлежащих обязательному учету в организациях, осуществляющих хозяйственную </w:t>
      </w:r>
      <w:r w:rsidR="0066362D">
        <w:rPr>
          <w:rFonts w:ascii="Times New Roman" w:hAnsi="Times New Roman" w:cs="Times New Roman"/>
          <w:sz w:val="24"/>
          <w:szCs w:val="24"/>
        </w:rPr>
        <w:t xml:space="preserve">и иную </w:t>
      </w:r>
      <w:r w:rsidRPr="00DE7594">
        <w:rPr>
          <w:rFonts w:ascii="Times New Roman" w:hAnsi="Times New Roman" w:cs="Times New Roman"/>
          <w:sz w:val="24"/>
          <w:szCs w:val="24"/>
        </w:rPr>
        <w:t>деятельность на территории Российской Федерации, приведен в приложении N 1 к методическим указаниям.</w:t>
      </w:r>
    </w:p>
    <w:p w:rsidR="00DE7594" w:rsidRPr="00DE7594" w:rsidRDefault="00DE7594" w:rsidP="00DE7594">
      <w:pPr>
        <w:pStyle w:val="ConsPlusNormal"/>
        <w:ind w:firstLine="540"/>
        <w:jc w:val="both"/>
        <w:rPr>
          <w:rFonts w:ascii="Times New Roman" w:hAnsi="Times New Roman" w:cs="Times New Roman"/>
          <w:sz w:val="24"/>
          <w:szCs w:val="24"/>
        </w:rPr>
      </w:pPr>
      <w:r w:rsidRPr="00DE7594">
        <w:rPr>
          <w:rFonts w:ascii="Times New Roman" w:hAnsi="Times New Roman" w:cs="Times New Roman"/>
          <w:sz w:val="24"/>
          <w:szCs w:val="24"/>
        </w:rPr>
        <w:t>Каждый источник выбросов парниковых газов, должен быть отнесен к одной из выделенных категорий источников или исключен из количественного определения объемов выбросов парниковых газов на основании установленных критериев.</w:t>
      </w:r>
    </w:p>
    <w:p w:rsidR="00DE7594" w:rsidRDefault="00DE7594" w:rsidP="00DE7594">
      <w:pPr>
        <w:pStyle w:val="ConsPlusNormal"/>
        <w:ind w:firstLine="540"/>
        <w:jc w:val="both"/>
        <w:rPr>
          <w:rFonts w:ascii="Times New Roman" w:hAnsi="Times New Roman" w:cs="Times New Roman"/>
          <w:sz w:val="24"/>
          <w:szCs w:val="24"/>
        </w:rPr>
      </w:pPr>
      <w:r w:rsidRPr="00DE7594">
        <w:rPr>
          <w:rFonts w:ascii="Times New Roman" w:hAnsi="Times New Roman" w:cs="Times New Roman"/>
          <w:sz w:val="24"/>
          <w:szCs w:val="24"/>
        </w:rPr>
        <w:t>Перечень категорий значимых источников выбросов парниковых газов включается в пояснительную записку</w:t>
      </w:r>
      <w:r>
        <w:rPr>
          <w:rFonts w:ascii="Times New Roman" w:hAnsi="Times New Roman" w:cs="Times New Roman"/>
          <w:sz w:val="24"/>
          <w:szCs w:val="24"/>
        </w:rPr>
        <w:t xml:space="preserve"> </w:t>
      </w:r>
      <w:r w:rsidRPr="00DE7594">
        <w:rPr>
          <w:rFonts w:ascii="Times New Roman" w:hAnsi="Times New Roman" w:cs="Times New Roman"/>
          <w:sz w:val="24"/>
          <w:szCs w:val="24"/>
        </w:rPr>
        <w:t xml:space="preserve">к сведениям (отчету) о выбросах парниковых газов. Перечень источников выбросов парниковых газов актуализируется за каждый период отчетности, а также в случае появления новых источников выбросов парниковых газов, изменениях технологических процессов, изменении методов количественного определения выбросов, коэффициенты глобального потепления парниковых газов и в других случаях, существенно влияющих на результаты (более 5% от суммарных годовых выбросов или </w:t>
      </w:r>
      <w:r>
        <w:rPr>
          <w:rFonts w:ascii="Times New Roman" w:hAnsi="Times New Roman" w:cs="Times New Roman"/>
          <w:sz w:val="24"/>
          <w:szCs w:val="24"/>
        </w:rPr>
        <w:t>50 тыс. т CO2-эквивалента/год).</w:t>
      </w:r>
    </w:p>
    <w:p w:rsidR="00DE7594" w:rsidRDefault="00DE7594" w:rsidP="00DE7594">
      <w:pPr>
        <w:pStyle w:val="ConsPlusNormal"/>
        <w:ind w:firstLine="540"/>
        <w:jc w:val="both"/>
        <w:rPr>
          <w:rFonts w:ascii="Times New Roman" w:hAnsi="Times New Roman" w:cs="Times New Roman"/>
          <w:sz w:val="24"/>
          <w:szCs w:val="24"/>
        </w:rPr>
      </w:pPr>
    </w:p>
    <w:p w:rsidR="00F76761" w:rsidRPr="002F61F6" w:rsidRDefault="00F76761" w:rsidP="00DE7594">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7. Из количественного определения выбросов парниковых газов в организации могут быть исключены:</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несущественные источники выбросов - источники, выбросы от которых суммарно составляют менее 5% в год от суммарных выбросов в организации, но не более 50 тыс. т CO2-эквивалента/год;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источники выбросов и парниковые газы, для которых не приводятся методы количественного определения выбросов парниковых газов в </w:t>
      </w:r>
      <w:r w:rsidR="009C1FEC" w:rsidRPr="002F61F6">
        <w:rPr>
          <w:rFonts w:ascii="Times New Roman" w:hAnsi="Times New Roman" w:cs="Times New Roman"/>
          <w:sz w:val="24"/>
          <w:szCs w:val="24"/>
        </w:rPr>
        <w:t>приложении N 2</w:t>
      </w:r>
      <w:r w:rsidRPr="002F61F6">
        <w:rPr>
          <w:rFonts w:ascii="Times New Roman" w:hAnsi="Times New Roman" w:cs="Times New Roman"/>
          <w:sz w:val="24"/>
          <w:szCs w:val="24"/>
        </w:rPr>
        <w:t xml:space="preserve"> к </w:t>
      </w:r>
      <w:r w:rsidRPr="002F61F6">
        <w:rPr>
          <w:rFonts w:ascii="Times New Roman" w:hAnsi="Times New Roman" w:cs="Times New Roman"/>
          <w:sz w:val="24"/>
          <w:szCs w:val="24"/>
        </w:rPr>
        <w:lastRenderedPageBreak/>
        <w:t>методическим указаниям.</w:t>
      </w:r>
    </w:p>
    <w:p w:rsidR="00DE7594" w:rsidRPr="00DE7594" w:rsidRDefault="00F76761" w:rsidP="00DE7594">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8. </w:t>
      </w:r>
      <w:r w:rsidR="00DE7594" w:rsidRPr="00DE7594">
        <w:rPr>
          <w:rFonts w:ascii="Times New Roman" w:hAnsi="Times New Roman" w:cs="Times New Roman"/>
          <w:sz w:val="24"/>
          <w:szCs w:val="24"/>
        </w:rPr>
        <w:t>Количественное определение выбросов парниковых газов для категорий источников, приведенных в приложении 1, осуществляется с использованием методов, установленных для соответствующих категорий источников выбросов парниковых газов в приложении N 2 к методическим указаниям, включающих:</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метод расчета на основе данных о деятельности и коэффициентов выбросов;</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метод расчета на основе материально-сырьевого баланса;</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метод расчета на основе периодических измерений выбросов парниковых газов;</w:t>
      </w:r>
    </w:p>
    <w:p w:rsid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метод непрерывного мониторинга выбросов парниковых газов.</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Для количественной оценки выбросов парниковых газов от категорий источников, которые организация включает в границы количественного определения в соответствии со своими целями и/или локальными, отраслевыми и иными требованиями, но которые не приведены в приложении 1, должны быть использованы официально утвержденные и апробированные методы количественного определения, применяемые в международной и отраслевой практике для этих источников. Применение данных методов должно быть обосновано и документировано в пояснительной записке к отчету.</w:t>
      </w:r>
    </w:p>
    <w:p w:rsid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Все методы количественного определения выбросов парниковых газов, выбранные организацией для отдельных источников и групп источников, документируются и включаются в пояснительную записку к сведениям (отчету) о выбросах парнико</w:t>
      </w:r>
      <w:r>
        <w:rPr>
          <w:rFonts w:ascii="Times New Roman" w:hAnsi="Times New Roman" w:cs="Times New Roman"/>
          <w:sz w:val="24"/>
          <w:szCs w:val="24"/>
        </w:rPr>
        <w:t>вых газов.</w:t>
      </w:r>
    </w:p>
    <w:p w:rsidR="00F76761" w:rsidRPr="002F61F6" w:rsidRDefault="00F76761" w:rsidP="00DE7594">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9. Количественное определение выбросов парниковых газов осуществляется на основании подготовки исходных данных и выполнения расчетов выбросов парниковых газов в соответствии с </w:t>
      </w:r>
      <w:hyperlink w:anchor="P100" w:history="1">
        <w:r w:rsidRPr="002F61F6">
          <w:rPr>
            <w:rFonts w:ascii="Times New Roman" w:hAnsi="Times New Roman" w:cs="Times New Roman"/>
            <w:sz w:val="24"/>
            <w:szCs w:val="24"/>
          </w:rPr>
          <w:t>главой III</w:t>
        </w:r>
      </w:hyperlink>
      <w:r w:rsidRPr="002F61F6">
        <w:rPr>
          <w:rFonts w:ascii="Times New Roman" w:hAnsi="Times New Roman" w:cs="Times New Roman"/>
          <w:sz w:val="24"/>
          <w:szCs w:val="24"/>
        </w:rPr>
        <w:t xml:space="preserve"> методических указаний.</w:t>
      </w:r>
    </w:p>
    <w:p w:rsidR="00DE7594" w:rsidRPr="00DE7594" w:rsidRDefault="00F76761" w:rsidP="00DE7594">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10. </w:t>
      </w:r>
      <w:r w:rsidR="00DE7594" w:rsidRPr="00DE7594">
        <w:rPr>
          <w:rFonts w:ascii="Times New Roman" w:hAnsi="Times New Roman" w:cs="Times New Roman"/>
          <w:sz w:val="24"/>
          <w:szCs w:val="24"/>
        </w:rPr>
        <w:t>Исходной информацией для количественного определения выбросов парниковых газов могут быть:</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 Данное о деятельности –фактические данные, характеризующие интенсивность производственно-технологических процессов на идентифицированных источниках выбросов за отчетный период (например, расход топлива по видам, расход углеродсодержащих материалов, выпуск продукции, товарно-транспортная работа и др.);</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 Физико-химические характеристики материальных потоков – данные, характеризующие физико-химические свойства топлива, сырья, материалов, продуктов и отходов производственно-технологических процессов, необходимые для определения объемов выбросов в соответствии с выбранными методами (например, содержание углерода в сырье и продукции, компонентный состав газообразного топлива и углеродсодержащих смесей, теплотворная способность топлива, плотность газов и др.);</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 Коэффициенты эмиссии – справочные величины, характеризующие удельный объем выбросов парниковых газов при осуществлении</w:t>
      </w:r>
      <w:r>
        <w:rPr>
          <w:rFonts w:ascii="Times New Roman" w:hAnsi="Times New Roman" w:cs="Times New Roman"/>
          <w:sz w:val="24"/>
          <w:szCs w:val="24"/>
        </w:rPr>
        <w:t xml:space="preserve"> </w:t>
      </w:r>
      <w:r w:rsidRPr="00DE7594">
        <w:rPr>
          <w:rFonts w:ascii="Times New Roman" w:hAnsi="Times New Roman" w:cs="Times New Roman"/>
          <w:sz w:val="24"/>
          <w:szCs w:val="24"/>
        </w:rPr>
        <w:t>производственно-технологических процессов (например, коэффициенты эмиссии при сжигании различных видов топлива в стационарных, мобильных или факельных установках и др.)</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 Коэффициенты пересчета – справочные величины, необходимые для пересчета одних физических или энергетических единиц в другие (например, переводные коэффициенты для энергетических единиц)</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lastRenderedPageBreak/>
        <w:t>— Коэффициенты глобального потепления – справочные величины используемые для приведения количества выбросов различных парниковых газов к единой величине – тоннам СО2-эквивалента</w:t>
      </w:r>
    </w:p>
    <w:p w:rsid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 Результаты прямых измерений объема выбросов парниковых газов от источников с помощью инструментальных методов.</w:t>
      </w:r>
    </w:p>
    <w:p w:rsidR="00DE7594" w:rsidRPr="00DE7594" w:rsidRDefault="00F76761" w:rsidP="00DE7594">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11. </w:t>
      </w:r>
      <w:bookmarkStart w:id="2" w:name="P65"/>
      <w:bookmarkEnd w:id="2"/>
      <w:r w:rsidR="00DE7594" w:rsidRPr="00DE7594">
        <w:rPr>
          <w:rFonts w:ascii="Times New Roman" w:hAnsi="Times New Roman" w:cs="Times New Roman"/>
          <w:sz w:val="24"/>
          <w:szCs w:val="24"/>
        </w:rPr>
        <w:t>Источником информации для количественного определения выбросов парниковых газов в части данных о деятельности и физико-химических характеристик материальных потоков является документированная информация, сбор и консолидация которой осуществляется в рамках системы производственного контроля на регулярной основе с использованием установленного контрольно-измерительного оборудования, поверка, калибровка и техническое обслуживание которого осуществляется в соответствии с требованиями законодательства. Такими источниками могут являться:</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журналы производственного контроля;</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производственно-технические отчеты;</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договора и акты поставки топлива, сырья и материалов;</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сертификаты топлива;</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результаты регулярных лабораторных тестов, выполненные с периодичностью, обеспечивающей репрезентативность итоговых значений;</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формы статистической отчетности;</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технологические регламенты;</w:t>
      </w:r>
    </w:p>
    <w:p w:rsid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результаты инвентаризации источников выбросов, и другие источники информации</w:t>
      </w:r>
    </w:p>
    <w:p w:rsidR="00F76761" w:rsidRPr="002F61F6" w:rsidRDefault="00F76761" w:rsidP="00DE7594">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12. Исходные данные для количественного определения выбросов парниковых газов должны быть определены в соответствии с требованиями законодательства Российской Федерации в соответствующих сферах регулирования.</w:t>
      </w:r>
    </w:p>
    <w:p w:rsidR="00DE7594" w:rsidRDefault="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Исходные данные должны быть определены с использованием выбранных методов и источников данных и охватывать весь отчетный период. Периодичность регистрации исходных данных и методы их усреднения выбираются организацией самостоятельно таким образом, чтобы обеспечить их наименьшую неопределенность.</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При определении количества расходуемого сырья, топлива, материалов, производимой продукции и образующихся отходов используются: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результаты прямых инструментальных измерений расхода ресурсов в организации за отчетный период;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при отсутствии возможности использования результатов прямых инструментальных измерений расхода ресурсов в организации используются результаты расчетов расхода ресурсов в организации на основе данных прямых инструментальных измерений за отчетный период;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при отсутствии возможности использования результатов расчетов расхода ресурсов в организации на основе данных прямых инструментальных измерений используются результаты расчетов на основе данных о поступлении, отгрузке и изменении запасов ресурсов в организации за отчетный период.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lastRenderedPageBreak/>
        <w:t>Изменение запасов ресурсов в организации определяется по формуле:</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10"/>
          <w:sz w:val="24"/>
          <w:szCs w:val="24"/>
        </w:rPr>
        <w:pict>
          <v:shape id="_x0000_i1025" style="width:202.5pt;height:21pt" coordsize="" o:spt="100" adj="0,,0" path="" filled="f" stroked="f">
            <v:stroke joinstyle="miter"/>
            <v:imagedata r:id="rId11" o:title="base_1_190838_32768"/>
            <v:formulas/>
            <v:path o:connecttype="segments"/>
          </v:shape>
        </w:pict>
      </w:r>
      <w:r w:rsidR="00F76761" w:rsidRPr="002F61F6">
        <w:rPr>
          <w:rFonts w:ascii="Times New Roman" w:hAnsi="Times New Roman" w:cs="Times New Roman"/>
          <w:sz w:val="24"/>
          <w:szCs w:val="24"/>
        </w:rPr>
        <w:t xml:space="preserve">, </w:t>
      </w:r>
      <w:r w:rsidR="005B0840">
        <w:rPr>
          <w:rFonts w:ascii="Times New Roman" w:hAnsi="Times New Roman" w:cs="Times New Roman"/>
          <w:sz w:val="24"/>
          <w:szCs w:val="24"/>
        </w:rPr>
        <w:t xml:space="preserve">                                                                       </w:t>
      </w:r>
      <w:r w:rsidR="00F76761" w:rsidRPr="002F61F6">
        <w:rPr>
          <w:rFonts w:ascii="Times New Roman" w:hAnsi="Times New Roman" w:cs="Times New Roman"/>
          <w:sz w:val="24"/>
          <w:szCs w:val="24"/>
        </w:rPr>
        <w:t>(1)</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rsidP="005B0840">
      <w:pPr>
        <w:pStyle w:val="ConsPlusNormal"/>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запас.,k,y</w:t>
      </w:r>
      <w:r w:rsidRPr="002F61F6">
        <w:rPr>
          <w:rFonts w:ascii="Times New Roman" w:hAnsi="Times New Roman" w:cs="Times New Roman"/>
          <w:sz w:val="24"/>
          <w:szCs w:val="24"/>
        </w:rPr>
        <w:t xml:space="preserve"> - изменение запаса k-ресурса в организации за период y, т или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запас.,k,кон.,y</w:t>
      </w:r>
      <w:r w:rsidRPr="002F61F6">
        <w:rPr>
          <w:rFonts w:ascii="Times New Roman" w:hAnsi="Times New Roman" w:cs="Times New Roman"/>
          <w:sz w:val="24"/>
          <w:szCs w:val="24"/>
        </w:rPr>
        <w:t xml:space="preserve"> - остаток k-ресурса в организации на конец периода y, т или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запас.,k,нач.,y</w:t>
      </w:r>
      <w:r w:rsidRPr="002F61F6">
        <w:rPr>
          <w:rFonts w:ascii="Times New Roman" w:hAnsi="Times New Roman" w:cs="Times New Roman"/>
          <w:sz w:val="24"/>
          <w:szCs w:val="24"/>
        </w:rPr>
        <w:t xml:space="preserve"> - остаток k-ресурса в организации на начало периода y (конец предыдущего периода), т или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При определении коэффициентов выбросов, содержания углерода и физико-химических характеристик расходуемого сырья, топлива, материалов, производимой продукции и образующихся отходов, необходимых для количественного определения выбросов парниковых газов, используются данные, обеспечивающие их наименьшую неопределенность. К возможным источникам информации относятся:</w:t>
      </w:r>
    </w:p>
    <w:p w:rsidR="00DE7594" w:rsidRP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 xml:space="preserve">результаты регулярных лабораторных исследований за отчетный период, выполненных в соответствии с утвержденной в организации программой лабораторного контроля, с использованием официально утвержденных методик лабораторного </w:t>
      </w:r>
      <w:r w:rsidR="0066362D">
        <w:rPr>
          <w:rFonts w:ascii="Times New Roman" w:hAnsi="Times New Roman" w:cs="Times New Roman"/>
          <w:sz w:val="24"/>
          <w:szCs w:val="24"/>
        </w:rPr>
        <w:t xml:space="preserve">контроля </w:t>
      </w:r>
      <w:r w:rsidRPr="00DE7594">
        <w:rPr>
          <w:rFonts w:ascii="Times New Roman" w:hAnsi="Times New Roman" w:cs="Times New Roman"/>
          <w:sz w:val="24"/>
          <w:szCs w:val="24"/>
        </w:rPr>
        <w:t>оборудования, поверка, калибровка и техническое обслуживание которого осуществляется в соответствии с законодательн</w:t>
      </w:r>
      <w:r w:rsidR="0066362D">
        <w:rPr>
          <w:rFonts w:ascii="Times New Roman" w:hAnsi="Times New Roman" w:cs="Times New Roman"/>
          <w:sz w:val="24"/>
          <w:szCs w:val="24"/>
        </w:rPr>
        <w:t>ыми требованиями, обеспечивающими</w:t>
      </w:r>
      <w:r w:rsidRPr="00DE7594">
        <w:rPr>
          <w:rFonts w:ascii="Times New Roman" w:hAnsi="Times New Roman" w:cs="Times New Roman"/>
          <w:sz w:val="24"/>
          <w:szCs w:val="24"/>
        </w:rPr>
        <w:t xml:space="preserve"> репрезентативность полученных данных;</w:t>
      </w:r>
    </w:p>
    <w:p w:rsidR="00DE7594" w:rsidRDefault="00DE7594" w:rsidP="00DE7594">
      <w:pPr>
        <w:pStyle w:val="ConsPlusNormal"/>
        <w:spacing w:before="220"/>
        <w:ind w:firstLine="540"/>
        <w:jc w:val="both"/>
        <w:rPr>
          <w:rFonts w:ascii="Times New Roman" w:hAnsi="Times New Roman" w:cs="Times New Roman"/>
          <w:sz w:val="24"/>
          <w:szCs w:val="24"/>
        </w:rPr>
      </w:pPr>
      <w:r w:rsidRPr="00DE7594">
        <w:rPr>
          <w:rFonts w:ascii="Times New Roman" w:hAnsi="Times New Roman" w:cs="Times New Roman"/>
          <w:sz w:val="24"/>
          <w:szCs w:val="24"/>
        </w:rPr>
        <w:t>в случае недоступности результатов репрезентативных лабораторных исследований за отчетный период используются данные поставщиков ресурсов, указанные в сертификатах качества</w:t>
      </w:r>
    </w:p>
    <w:p w:rsidR="00F76761" w:rsidRPr="002F61F6" w:rsidRDefault="00F76761" w:rsidP="00DE7594">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при отсутствии данных поставщиков ресурсов используются данные, приведенные в </w:t>
      </w:r>
      <w:hyperlink w:anchor="P231" w:history="1">
        <w:r w:rsidRPr="002F61F6">
          <w:rPr>
            <w:rFonts w:ascii="Times New Roman" w:hAnsi="Times New Roman" w:cs="Times New Roman"/>
            <w:sz w:val="24"/>
            <w:szCs w:val="24"/>
          </w:rPr>
          <w:t>приложении N 2</w:t>
        </w:r>
      </w:hyperlink>
      <w:r w:rsidRPr="002F61F6">
        <w:rPr>
          <w:rFonts w:ascii="Times New Roman" w:hAnsi="Times New Roman" w:cs="Times New Roman"/>
          <w:sz w:val="24"/>
          <w:szCs w:val="24"/>
        </w:rPr>
        <w:t xml:space="preserve">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при отсутствии необходимых данных в </w:t>
      </w:r>
      <w:hyperlink w:anchor="P231" w:history="1">
        <w:r w:rsidRPr="002F61F6">
          <w:rPr>
            <w:rFonts w:ascii="Times New Roman" w:hAnsi="Times New Roman" w:cs="Times New Roman"/>
            <w:sz w:val="24"/>
            <w:szCs w:val="24"/>
          </w:rPr>
          <w:t>приложении N 2</w:t>
        </w:r>
      </w:hyperlink>
      <w:r w:rsidRPr="002F61F6">
        <w:rPr>
          <w:rFonts w:ascii="Times New Roman" w:hAnsi="Times New Roman" w:cs="Times New Roman"/>
          <w:sz w:val="24"/>
          <w:szCs w:val="24"/>
        </w:rPr>
        <w:t xml:space="preserve"> к методическим указаниям используются справочные данные из других источников информации с обязательной ссылкой на источники информации.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Информация о необходимых параметрах (исходных данных) для количественного определения выбросов парниковых газов, включая наименование параметров, единицы измерения, источник данных или метод их определения, погрешность, периодичность регистрации и ответственные лица за их регистрацию, документируются и включаются в пояснительную записку к сведениям (отчету) о выбросах парниковых газов.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13. Количественное определение (вычисление) объема выбросов парниковых газов за отчетный период осуществляется организациями по источникам или группам источников выбросов парниковых газов с использованием выбранных методов в формате, обеспечивающим возможность воспроизведения расчетов выбросов.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Группы источников выбросов парниковых газов могут выделяться для целей количественного определения выбросов и объединять однотипные источники выбросов в организации, относящиеся к одной категории источников согласно </w:t>
      </w:r>
      <w:hyperlink w:anchor="P150" w:history="1">
        <w:r w:rsidRPr="002F61F6">
          <w:rPr>
            <w:rFonts w:ascii="Times New Roman" w:hAnsi="Times New Roman" w:cs="Times New Roman"/>
            <w:sz w:val="24"/>
            <w:szCs w:val="24"/>
          </w:rPr>
          <w:t>приложению N 1</w:t>
        </w:r>
      </w:hyperlink>
      <w:r w:rsidRPr="002F61F6">
        <w:rPr>
          <w:rFonts w:ascii="Times New Roman" w:hAnsi="Times New Roman" w:cs="Times New Roman"/>
          <w:sz w:val="24"/>
          <w:szCs w:val="24"/>
        </w:rPr>
        <w:t xml:space="preserve">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14. Суммарные выбросы парниковых газов по категориям источников и организации </w:t>
      </w:r>
      <w:r w:rsidRPr="002F61F6">
        <w:rPr>
          <w:rFonts w:ascii="Times New Roman" w:hAnsi="Times New Roman" w:cs="Times New Roman"/>
          <w:sz w:val="24"/>
          <w:szCs w:val="24"/>
        </w:rPr>
        <w:lastRenderedPageBreak/>
        <w:t>в целом рассчитываются с учетом потенциалов глобального потепления парниковых газов и выражаются 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-эквиваленте. Расчет выполняется по формуле (2):</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13"/>
          <w:sz w:val="24"/>
          <w:szCs w:val="24"/>
        </w:rPr>
        <w:pict>
          <v:shape id="_x0000_i1026" style="width:148.5pt;height:24.75pt" coordsize="" o:spt="100" adj="0,,0" path="" filled="f" stroked="f">
            <v:stroke joinstyle="miter"/>
            <v:imagedata r:id="rId12" o:title="base_1_190838_32769"/>
            <v:formulas/>
            <v:path o:connecttype="segments"/>
          </v:shape>
        </w:pict>
      </w:r>
      <w:r w:rsidR="00F76761" w:rsidRPr="002F61F6">
        <w:rPr>
          <w:rFonts w:ascii="Times New Roman" w:hAnsi="Times New Roman" w:cs="Times New Roman"/>
          <w:sz w:val="24"/>
          <w:szCs w:val="24"/>
        </w:rPr>
        <w:t xml:space="preserve">, </w:t>
      </w:r>
      <w:r w:rsidR="005B0840">
        <w:rPr>
          <w:rFonts w:ascii="Times New Roman" w:hAnsi="Times New Roman" w:cs="Times New Roman"/>
          <w:sz w:val="24"/>
          <w:szCs w:val="24"/>
        </w:rPr>
        <w:t xml:space="preserve">                                                                                        </w:t>
      </w:r>
      <w:r w:rsidR="00F76761" w:rsidRPr="002F61F6">
        <w:rPr>
          <w:rFonts w:ascii="Times New Roman" w:hAnsi="Times New Roman" w:cs="Times New Roman"/>
          <w:sz w:val="24"/>
          <w:szCs w:val="24"/>
        </w:rPr>
        <w:t>(2)</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CO2e,y</w:t>
      </w:r>
      <w:r w:rsidRPr="002F61F6">
        <w:rPr>
          <w:rFonts w:ascii="Times New Roman" w:hAnsi="Times New Roman" w:cs="Times New Roman"/>
          <w:sz w:val="24"/>
          <w:szCs w:val="24"/>
        </w:rPr>
        <w:t xml:space="preserve"> - выбросы парниковых газов 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-эквиваленте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-эквивалента;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xml:space="preserve"> - выбросы i-парникового газа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GWP</w:t>
      </w:r>
      <w:r w:rsidRPr="002F61F6">
        <w:rPr>
          <w:rFonts w:ascii="Times New Roman" w:hAnsi="Times New Roman" w:cs="Times New Roman"/>
          <w:sz w:val="24"/>
          <w:szCs w:val="24"/>
          <w:vertAlign w:val="subscript"/>
        </w:rPr>
        <w:t>i</w:t>
      </w:r>
      <w:r w:rsidRPr="002F61F6">
        <w:rPr>
          <w:rFonts w:ascii="Times New Roman" w:hAnsi="Times New Roman" w:cs="Times New Roman"/>
          <w:sz w:val="24"/>
          <w:szCs w:val="24"/>
        </w:rPr>
        <w:t xml:space="preserve"> - потенциал глобального потепления i-парникового газа,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-эквивалента/т;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видов выбрасываемых парниковых газов;</w:t>
      </w:r>
    </w:p>
    <w:p w:rsidR="00F76761" w:rsidRPr="002F61F6" w:rsidRDefault="00F76761">
      <w:pPr>
        <w:pStyle w:val="ConsPlusNormal"/>
        <w:spacing w:before="220"/>
        <w:ind w:firstLine="540"/>
        <w:jc w:val="both"/>
        <w:rPr>
          <w:rFonts w:ascii="Times New Roman" w:hAnsi="Times New Roman" w:cs="Times New Roman"/>
          <w:sz w:val="24"/>
          <w:szCs w:val="24"/>
          <w:lang w:val="en-US"/>
        </w:rPr>
      </w:pPr>
      <w:r w:rsidRPr="002F61F6">
        <w:rPr>
          <w:rFonts w:ascii="Times New Roman" w:hAnsi="Times New Roman" w:cs="Times New Roman"/>
          <w:sz w:val="24"/>
          <w:szCs w:val="24"/>
          <w:lang w:val="en-US"/>
        </w:rPr>
        <w:t>i - CO</w:t>
      </w:r>
      <w:r w:rsidRPr="002F61F6">
        <w:rPr>
          <w:rFonts w:ascii="Times New Roman" w:hAnsi="Times New Roman" w:cs="Times New Roman"/>
          <w:sz w:val="24"/>
          <w:szCs w:val="24"/>
          <w:vertAlign w:val="subscript"/>
          <w:lang w:val="en-US"/>
        </w:rPr>
        <w:t>2</w:t>
      </w:r>
      <w:r w:rsidRPr="002F61F6">
        <w:rPr>
          <w:rFonts w:ascii="Times New Roman" w:hAnsi="Times New Roman" w:cs="Times New Roman"/>
          <w:sz w:val="24"/>
          <w:szCs w:val="24"/>
          <w:lang w:val="en-US"/>
        </w:rPr>
        <w:t>, CH</w:t>
      </w:r>
      <w:r w:rsidRPr="002F61F6">
        <w:rPr>
          <w:rFonts w:ascii="Times New Roman" w:hAnsi="Times New Roman" w:cs="Times New Roman"/>
          <w:sz w:val="24"/>
          <w:szCs w:val="24"/>
          <w:vertAlign w:val="subscript"/>
          <w:lang w:val="en-US"/>
        </w:rPr>
        <w:t>4</w:t>
      </w:r>
      <w:r w:rsidRPr="002F61F6">
        <w:rPr>
          <w:rFonts w:ascii="Times New Roman" w:hAnsi="Times New Roman" w:cs="Times New Roman"/>
          <w:sz w:val="24"/>
          <w:szCs w:val="24"/>
          <w:lang w:val="en-US"/>
        </w:rPr>
        <w:t>, N</w:t>
      </w:r>
      <w:r w:rsidRPr="002F61F6">
        <w:rPr>
          <w:rFonts w:ascii="Times New Roman" w:hAnsi="Times New Roman" w:cs="Times New Roman"/>
          <w:sz w:val="24"/>
          <w:szCs w:val="24"/>
          <w:vertAlign w:val="subscript"/>
          <w:lang w:val="en-US"/>
        </w:rPr>
        <w:t>2</w:t>
      </w:r>
      <w:r w:rsidRPr="002F61F6">
        <w:rPr>
          <w:rFonts w:ascii="Times New Roman" w:hAnsi="Times New Roman" w:cs="Times New Roman"/>
          <w:sz w:val="24"/>
          <w:szCs w:val="24"/>
          <w:lang w:val="en-US"/>
        </w:rPr>
        <w:t>O, CHF</w:t>
      </w:r>
      <w:r w:rsidRPr="002F61F6">
        <w:rPr>
          <w:rFonts w:ascii="Times New Roman" w:hAnsi="Times New Roman" w:cs="Times New Roman"/>
          <w:sz w:val="24"/>
          <w:szCs w:val="24"/>
          <w:vertAlign w:val="subscript"/>
          <w:lang w:val="en-US"/>
        </w:rPr>
        <w:t>3</w:t>
      </w:r>
      <w:r w:rsidRPr="002F61F6">
        <w:rPr>
          <w:rFonts w:ascii="Times New Roman" w:hAnsi="Times New Roman" w:cs="Times New Roman"/>
          <w:sz w:val="24"/>
          <w:szCs w:val="24"/>
          <w:lang w:val="en-US"/>
        </w:rPr>
        <w:t>, CF</w:t>
      </w:r>
      <w:r w:rsidRPr="002F61F6">
        <w:rPr>
          <w:rFonts w:ascii="Times New Roman" w:hAnsi="Times New Roman" w:cs="Times New Roman"/>
          <w:sz w:val="24"/>
          <w:szCs w:val="24"/>
          <w:vertAlign w:val="subscript"/>
          <w:lang w:val="en-US"/>
        </w:rPr>
        <w:t>4</w:t>
      </w:r>
      <w:r w:rsidRPr="002F61F6">
        <w:rPr>
          <w:rFonts w:ascii="Times New Roman" w:hAnsi="Times New Roman" w:cs="Times New Roman"/>
          <w:sz w:val="24"/>
          <w:szCs w:val="24"/>
          <w:lang w:val="en-US"/>
        </w:rPr>
        <w:t>, C</w:t>
      </w:r>
      <w:r w:rsidRPr="002F61F6">
        <w:rPr>
          <w:rFonts w:ascii="Times New Roman" w:hAnsi="Times New Roman" w:cs="Times New Roman"/>
          <w:sz w:val="24"/>
          <w:szCs w:val="24"/>
          <w:vertAlign w:val="subscript"/>
          <w:lang w:val="en-US"/>
        </w:rPr>
        <w:t>2</w:t>
      </w:r>
      <w:r w:rsidRPr="002F61F6">
        <w:rPr>
          <w:rFonts w:ascii="Times New Roman" w:hAnsi="Times New Roman" w:cs="Times New Roman"/>
          <w:sz w:val="24"/>
          <w:szCs w:val="24"/>
          <w:lang w:val="en-US"/>
        </w:rPr>
        <w:t>F</w:t>
      </w:r>
      <w:r w:rsidRPr="002F61F6">
        <w:rPr>
          <w:rFonts w:ascii="Times New Roman" w:hAnsi="Times New Roman" w:cs="Times New Roman"/>
          <w:sz w:val="24"/>
          <w:szCs w:val="24"/>
          <w:vertAlign w:val="subscript"/>
          <w:lang w:val="en-US"/>
        </w:rPr>
        <w:t>6</w:t>
      </w:r>
      <w:r w:rsidRPr="002F61F6">
        <w:rPr>
          <w:rFonts w:ascii="Times New Roman" w:hAnsi="Times New Roman" w:cs="Times New Roman"/>
          <w:sz w:val="24"/>
          <w:szCs w:val="24"/>
          <w:lang w:val="en-US"/>
        </w:rPr>
        <w:t>, SF</w:t>
      </w:r>
      <w:r w:rsidRPr="002F61F6">
        <w:rPr>
          <w:rFonts w:ascii="Times New Roman" w:hAnsi="Times New Roman" w:cs="Times New Roman"/>
          <w:sz w:val="24"/>
          <w:szCs w:val="24"/>
          <w:vertAlign w:val="subscript"/>
          <w:lang w:val="en-US"/>
        </w:rPr>
        <w:t>6</w:t>
      </w:r>
      <w:r w:rsidRPr="002F61F6">
        <w:rPr>
          <w:rFonts w:ascii="Times New Roman" w:hAnsi="Times New Roman" w:cs="Times New Roman"/>
          <w:sz w:val="24"/>
          <w:szCs w:val="24"/>
          <w:lang w:val="en-US"/>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Значения потенциалов глобального потепления (GWP</w:t>
      </w:r>
      <w:r w:rsidRPr="002F61F6">
        <w:rPr>
          <w:rFonts w:ascii="Times New Roman" w:hAnsi="Times New Roman" w:cs="Times New Roman"/>
          <w:sz w:val="24"/>
          <w:szCs w:val="24"/>
          <w:vertAlign w:val="subscript"/>
        </w:rPr>
        <w:t>i</w:t>
      </w:r>
      <w:r w:rsidRPr="002F61F6">
        <w:rPr>
          <w:rFonts w:ascii="Times New Roman" w:hAnsi="Times New Roman" w:cs="Times New Roman"/>
          <w:sz w:val="24"/>
          <w:szCs w:val="24"/>
        </w:rPr>
        <w:t>)</w:t>
      </w:r>
      <w:r w:rsidR="001F630C" w:rsidRPr="002F61F6">
        <w:rPr>
          <w:rFonts w:ascii="Times New Roman" w:hAnsi="Times New Roman" w:cs="Times New Roman"/>
          <w:sz w:val="24"/>
          <w:szCs w:val="24"/>
        </w:rPr>
        <w:t>, принятые Межправительственной группой экспертов по изменению климата,</w:t>
      </w:r>
      <w:r w:rsidR="00BE2D1A" w:rsidRPr="00BE2D1A">
        <w:rPr>
          <w:rFonts w:ascii="Times New Roman" w:hAnsi="Times New Roman" w:cs="Times New Roman"/>
          <w:sz w:val="24"/>
          <w:szCs w:val="24"/>
        </w:rPr>
        <w:t xml:space="preserve"> </w:t>
      </w:r>
      <w:r w:rsidRPr="002F61F6">
        <w:rPr>
          <w:rFonts w:ascii="Times New Roman" w:hAnsi="Times New Roman" w:cs="Times New Roman"/>
          <w:sz w:val="24"/>
          <w:szCs w:val="24"/>
        </w:rPr>
        <w:t xml:space="preserve">приведены </w:t>
      </w:r>
      <w:r w:rsidR="00B62904" w:rsidRPr="002F61F6">
        <w:rPr>
          <w:rFonts w:ascii="Times New Roman" w:hAnsi="Times New Roman" w:cs="Times New Roman"/>
          <w:sz w:val="24"/>
          <w:szCs w:val="24"/>
        </w:rPr>
        <w:t xml:space="preserve">на сайте </w:t>
      </w:r>
      <w:r w:rsidR="00BE2D1A" w:rsidRPr="00BE2D1A">
        <w:rPr>
          <w:rFonts w:ascii="Times New Roman" w:hAnsi="Times New Roman" w:cs="Times New Roman"/>
          <w:sz w:val="24"/>
          <w:szCs w:val="24"/>
        </w:rPr>
        <w:t>(</w:t>
      </w:r>
      <w:hyperlink r:id="rId13" w:history="1">
        <w:r w:rsidR="00BE2D1A" w:rsidRPr="00BE2D1A">
          <w:rPr>
            <w:rFonts w:ascii="Times New Roman" w:hAnsi="Times New Roman" w:cs="Times New Roman"/>
            <w:sz w:val="24"/>
            <w:szCs w:val="24"/>
          </w:rPr>
          <w:t>https://unfccc.int/ru</w:t>
        </w:r>
      </w:hyperlink>
      <w:r w:rsidR="00BE2D1A" w:rsidRPr="00BE2D1A">
        <w:rPr>
          <w:rFonts w:ascii="Times New Roman" w:hAnsi="Times New Roman" w:cs="Times New Roman"/>
          <w:sz w:val="24"/>
          <w:szCs w:val="24"/>
        </w:rPr>
        <w:t xml:space="preserve">) </w:t>
      </w:r>
      <w:r w:rsidR="001F630C" w:rsidRPr="002F61F6">
        <w:rPr>
          <w:rFonts w:ascii="Times New Roman" w:hAnsi="Times New Roman" w:cs="Times New Roman"/>
          <w:sz w:val="24"/>
          <w:szCs w:val="24"/>
        </w:rPr>
        <w:t>Рамочной конвенции ООН об изменении климата (</w:t>
      </w:r>
      <w:r w:rsidR="001F630C" w:rsidRPr="002F61F6">
        <w:rPr>
          <w:rFonts w:ascii="Times New Roman" w:hAnsi="Times New Roman" w:cs="Times New Roman"/>
          <w:sz w:val="24"/>
          <w:szCs w:val="24"/>
          <w:lang w:val="en-US"/>
        </w:rPr>
        <w:t>UNFCCC</w:t>
      </w:r>
      <w:r w:rsidR="001F630C" w:rsidRPr="002F61F6">
        <w:rPr>
          <w:rFonts w:ascii="Times New Roman" w:hAnsi="Times New Roman" w:cs="Times New Roman"/>
          <w:sz w:val="24"/>
          <w:szCs w:val="24"/>
        </w:rPr>
        <w:t>)</w:t>
      </w:r>
      <w:r w:rsidR="00B62904" w:rsidRPr="002F61F6">
        <w:rPr>
          <w:rFonts w:ascii="Times New Roman" w:hAnsi="Times New Roman" w:cs="Times New Roman"/>
          <w:sz w:val="24"/>
          <w:szCs w:val="24"/>
        </w:rPr>
        <w:t xml:space="preserve">. Действующие на момент утверждения документа значения приведены </w:t>
      </w:r>
      <w:r w:rsidRPr="002F61F6">
        <w:rPr>
          <w:rFonts w:ascii="Times New Roman" w:hAnsi="Times New Roman" w:cs="Times New Roman"/>
          <w:sz w:val="24"/>
          <w:szCs w:val="24"/>
        </w:rPr>
        <w:t xml:space="preserve">в </w:t>
      </w:r>
      <w:hyperlink w:anchor="P1940" w:history="1">
        <w:r w:rsidRPr="002F61F6">
          <w:rPr>
            <w:rFonts w:ascii="Times New Roman" w:hAnsi="Times New Roman" w:cs="Times New Roman"/>
            <w:sz w:val="24"/>
            <w:szCs w:val="24"/>
          </w:rPr>
          <w:t>приложении N 3</w:t>
        </w:r>
      </w:hyperlink>
      <w:r w:rsidRPr="002F61F6">
        <w:rPr>
          <w:rFonts w:ascii="Times New Roman" w:hAnsi="Times New Roman" w:cs="Times New Roman"/>
          <w:sz w:val="24"/>
          <w:szCs w:val="24"/>
        </w:rPr>
        <w:t xml:space="preserve"> </w:t>
      </w:r>
      <w:r w:rsidR="00BE2D1A" w:rsidRPr="00BE2D1A">
        <w:rPr>
          <w:rFonts w:ascii="Times New Roman" w:hAnsi="Times New Roman" w:cs="Times New Roman"/>
          <w:sz w:val="24"/>
          <w:szCs w:val="24"/>
        </w:rPr>
        <w:br/>
      </w:r>
      <w:r w:rsidRPr="002F61F6">
        <w:rPr>
          <w:rFonts w:ascii="Times New Roman" w:hAnsi="Times New Roman" w:cs="Times New Roman"/>
          <w:sz w:val="24"/>
          <w:szCs w:val="24"/>
        </w:rPr>
        <w:t>к методическим указаниям</w:t>
      </w:r>
      <w:r w:rsidR="00BC3A31" w:rsidRPr="002F61F6">
        <w:rPr>
          <w:rFonts w:ascii="Times New Roman" w:hAnsi="Times New Roman" w:cs="Times New Roman"/>
          <w:sz w:val="24"/>
          <w:szCs w:val="24"/>
        </w:rPr>
        <w:t xml:space="preserve"> и на сайте </w:t>
      </w:r>
      <w:r w:rsidR="00BC3A31" w:rsidRPr="001A1853">
        <w:rPr>
          <w:rFonts w:ascii="Times New Roman" w:hAnsi="Times New Roman" w:cs="Times New Roman"/>
          <w:sz w:val="24"/>
          <w:szCs w:val="24"/>
        </w:rPr>
        <w:t>UNFCC</w:t>
      </w:r>
      <w:r w:rsidR="00B858E8">
        <w:rPr>
          <w:rFonts w:ascii="Times New Roman" w:hAnsi="Times New Roman" w:cs="Times New Roman"/>
          <w:sz w:val="24"/>
          <w:szCs w:val="24"/>
        </w:rPr>
        <w:t>С</w:t>
      </w:r>
      <w:r w:rsidR="00340625">
        <w:rPr>
          <w:rFonts w:ascii="Times New Roman" w:hAnsi="Times New Roman" w:cs="Times New Roman"/>
          <w:sz w:val="24"/>
          <w:szCs w:val="24"/>
        </w:rPr>
        <w:t xml:space="preserve"> (</w:t>
      </w:r>
      <w:hyperlink r:id="rId14" w:history="1">
        <w:r w:rsidR="001A1853" w:rsidRPr="001A1853">
          <w:rPr>
            <w:rFonts w:ascii="Times New Roman" w:hAnsi="Times New Roman" w:cs="Times New Roman"/>
            <w:sz w:val="24"/>
            <w:szCs w:val="24"/>
          </w:rPr>
          <w:t>https://unfccc.int/process-and-meetings/transparency-and-reporting/greenhouse-gas-data/frequently-asked-questions/global-warming-potentials-ipcc-fourth-assessment-report</w:t>
        </w:r>
      </w:hyperlink>
      <w:r w:rsidR="00340625">
        <w:rPr>
          <w:rFonts w:ascii="Times New Roman" w:hAnsi="Times New Roman" w:cs="Times New Roman"/>
          <w:sz w:val="24"/>
          <w:szCs w:val="24"/>
        </w:rPr>
        <w:t>)</w:t>
      </w:r>
      <w:r w:rsidR="001A1853">
        <w:rPr>
          <w:rFonts w:ascii="Times New Roman" w:hAnsi="Times New Roman" w:cs="Times New Roman"/>
          <w:sz w:val="24"/>
          <w:szCs w:val="24"/>
        </w:rPr>
        <w:t xml:space="preserve">, </w:t>
      </w:r>
      <w:r w:rsidR="00D91612">
        <w:rPr>
          <w:rFonts w:ascii="Times New Roman" w:hAnsi="Times New Roman" w:cs="Times New Roman"/>
          <w:sz w:val="24"/>
          <w:szCs w:val="24"/>
        </w:rPr>
        <w:t>данные приведены из Четвертого оценочного доклада, с 2023 года использовать данные с Пятого оценочного доклада</w:t>
      </w:r>
      <w:r w:rsidR="00B858E8">
        <w:rPr>
          <w:rFonts w:ascii="Times New Roman" w:hAnsi="Times New Roman" w:cs="Times New Roman"/>
          <w:sz w:val="24"/>
          <w:szCs w:val="24"/>
        </w:rPr>
        <w:t>.</w:t>
      </w:r>
    </w:p>
    <w:p w:rsidR="00F76761"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15. В организации должны быть назначены лица, ответственные за проведение работ по количественному определению выбросов парниковых газов и подготовку сведений (отчетов) о выбросах парниковых газов. Сведения о выбросах парниковых газов формируются в соответствии с </w:t>
      </w:r>
      <w:hyperlink w:anchor="P115" w:history="1">
        <w:r w:rsidRPr="002F61F6">
          <w:rPr>
            <w:rFonts w:ascii="Times New Roman" w:hAnsi="Times New Roman" w:cs="Times New Roman"/>
            <w:sz w:val="24"/>
            <w:szCs w:val="24"/>
          </w:rPr>
          <w:t>главой IV</w:t>
        </w:r>
      </w:hyperlink>
      <w:r w:rsidRPr="002F61F6">
        <w:rPr>
          <w:rFonts w:ascii="Times New Roman" w:hAnsi="Times New Roman" w:cs="Times New Roman"/>
          <w:sz w:val="24"/>
          <w:szCs w:val="24"/>
        </w:rPr>
        <w:t xml:space="preserve"> методических указаний.</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jc w:val="center"/>
        <w:outlineLvl w:val="1"/>
        <w:rPr>
          <w:rFonts w:ascii="Times New Roman" w:hAnsi="Times New Roman" w:cs="Times New Roman"/>
          <w:sz w:val="24"/>
          <w:szCs w:val="24"/>
        </w:rPr>
      </w:pPr>
      <w:bookmarkStart w:id="3" w:name="P100"/>
      <w:bookmarkEnd w:id="3"/>
      <w:r w:rsidRPr="002F61F6">
        <w:rPr>
          <w:rFonts w:ascii="Times New Roman" w:hAnsi="Times New Roman" w:cs="Times New Roman"/>
          <w:sz w:val="24"/>
          <w:szCs w:val="24"/>
        </w:rPr>
        <w:t>III. Содержание и оформление исходных данных и расчета</w:t>
      </w:r>
    </w:p>
    <w:p w:rsidR="00F76761" w:rsidRPr="002F61F6" w:rsidRDefault="00F76761">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объема выбросов парниковых газов за отчетный период</w:t>
      </w:r>
    </w:p>
    <w:p w:rsidR="00F76761" w:rsidRPr="002F61F6" w:rsidRDefault="00F76761">
      <w:pPr>
        <w:pStyle w:val="ConsPlusNormal"/>
        <w:jc w:val="both"/>
        <w:rPr>
          <w:rFonts w:ascii="Times New Roman" w:hAnsi="Times New Roman" w:cs="Times New Roman"/>
          <w:sz w:val="24"/>
          <w:szCs w:val="24"/>
        </w:rPr>
      </w:pPr>
    </w:p>
    <w:p w:rsidR="00550CD9" w:rsidRDefault="00F76761" w:rsidP="00550CD9">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16. </w:t>
      </w:r>
      <w:r w:rsidR="00550CD9" w:rsidRPr="00550CD9">
        <w:rPr>
          <w:rFonts w:ascii="Times New Roman" w:hAnsi="Times New Roman" w:cs="Times New Roman"/>
          <w:sz w:val="24"/>
          <w:szCs w:val="24"/>
        </w:rPr>
        <w:t>Для обобщения значений параметров, необходимых для количественного определения выбросов, и результатов выполнения расчетов исходные данные и расчет объема выбросов парниковых газов должны быть подготовлены по каждой идентифицированной категории источников в границах количественного определения за отчетный период, обеспечивая прозрачность применяемых методов определения выбросов</w:t>
      </w:r>
      <w:r w:rsidR="00550CD9">
        <w:rPr>
          <w:rFonts w:ascii="Times New Roman" w:hAnsi="Times New Roman" w:cs="Times New Roman"/>
          <w:sz w:val="24"/>
          <w:szCs w:val="24"/>
        </w:rPr>
        <w:t>.</w:t>
      </w:r>
    </w:p>
    <w:p w:rsidR="00F76761" w:rsidRPr="002F61F6" w:rsidRDefault="00F76761" w:rsidP="00550CD9">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17. Исходные данные и расчет объемов выбросов парниковых газов за отчетный период оформляются в формате, обеспечивающем возможность воспроизведения расчета, и включают следующие разделы:</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титульный лист;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сведения об ответственных лицах за сбор исходных данных и количественное определение выбросов парниковых газов в организации за отчетный период;</w:t>
      </w:r>
    </w:p>
    <w:p w:rsidR="00F76761"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значения параметров необходимых для количественного определения выбросов парниковых газов за отчетный период;</w:t>
      </w:r>
    </w:p>
    <w:p w:rsidR="0066362D" w:rsidRPr="002F61F6" w:rsidRDefault="0066362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границах количественного определения выбросов парниковых газов </w:t>
      </w:r>
      <w:r>
        <w:rPr>
          <w:rFonts w:ascii="Times New Roman" w:hAnsi="Times New Roman" w:cs="Times New Roman"/>
          <w:sz w:val="24"/>
          <w:szCs w:val="24"/>
        </w:rPr>
        <w:lastRenderedPageBreak/>
        <w:t>(только прямые выбросы);</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расчет объемов выбросов парниковых газов за отчетный период;</w:t>
      </w:r>
    </w:p>
    <w:p w:rsidR="00F76761" w:rsidRPr="0005002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результаты количественного определения выбросов парник</w:t>
      </w:r>
      <w:r w:rsidRPr="00050026">
        <w:rPr>
          <w:rFonts w:ascii="Times New Roman" w:hAnsi="Times New Roman" w:cs="Times New Roman"/>
          <w:sz w:val="24"/>
          <w:szCs w:val="24"/>
        </w:rPr>
        <w:t>овых газов.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18. В разделе "Сведения об ответственных лицах за сбор исходных данных и количественное определение выбросов парниковых газов в организации за отчетный период" указываются контактные данные ответственных лиц за сбор исходных данных и количественное определение выбросов парниковых газов в организации за отчетный период.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19. В разделе "Значения параметров, необходимых для количественного определения выбросов парниковых газов за отчетный период" приводятся значения исходных данных необходимых для количественного определения выбросов парниковых газов за отчетный период.</w:t>
      </w:r>
    </w:p>
    <w:p w:rsidR="00550CD9"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20. </w:t>
      </w:r>
      <w:r w:rsidR="00550CD9" w:rsidRPr="00550CD9">
        <w:rPr>
          <w:rFonts w:ascii="Times New Roman" w:hAnsi="Times New Roman" w:cs="Times New Roman"/>
          <w:sz w:val="24"/>
          <w:szCs w:val="24"/>
        </w:rPr>
        <w:t>В раздел "Расчет объемов выбросов парниковых газов за отчетный период" включаются расчеты выбросов парниковых газов по категориям источников и суммарно по организации в границах количественного определения.</w:t>
      </w:r>
    </w:p>
    <w:p w:rsidR="00F76761" w:rsidRDefault="00F76761" w:rsidP="00550CD9">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21. </w:t>
      </w:r>
      <w:r w:rsidR="00550CD9" w:rsidRPr="00550CD9">
        <w:rPr>
          <w:rFonts w:ascii="Times New Roman" w:hAnsi="Times New Roman" w:cs="Times New Roman"/>
          <w:sz w:val="24"/>
          <w:szCs w:val="24"/>
        </w:rPr>
        <w:t>В разделе "Результаты количественного определения выбросов парниковых газов" приводятся результаты количественного определения объема выбросов парниковых газов за отчетный период по категориям источников и суммарно по организации в границах количественного определения. В данный раздел включается кадастр выбросов парниковых газов, отражающий объемы выбросов всех видов парниковых газов по категориям источников выбросов и организации в целом за весь период количественного определения выбросов парниковых.</w:t>
      </w:r>
    </w:p>
    <w:p w:rsidR="00550CD9" w:rsidRPr="002F61F6" w:rsidRDefault="00550CD9" w:rsidP="00550CD9">
      <w:pPr>
        <w:pStyle w:val="ConsPlusNormal"/>
        <w:spacing w:before="220"/>
        <w:ind w:firstLine="540"/>
        <w:jc w:val="both"/>
        <w:rPr>
          <w:rFonts w:ascii="Times New Roman" w:hAnsi="Times New Roman" w:cs="Times New Roman"/>
          <w:sz w:val="24"/>
          <w:szCs w:val="24"/>
        </w:rPr>
      </w:pPr>
    </w:p>
    <w:p w:rsidR="00F76761" w:rsidRPr="002F61F6" w:rsidRDefault="00F76761">
      <w:pPr>
        <w:pStyle w:val="ConsPlusNormal"/>
        <w:jc w:val="center"/>
        <w:outlineLvl w:val="1"/>
        <w:rPr>
          <w:rFonts w:ascii="Times New Roman" w:hAnsi="Times New Roman" w:cs="Times New Roman"/>
          <w:sz w:val="24"/>
          <w:szCs w:val="24"/>
        </w:rPr>
      </w:pPr>
      <w:bookmarkStart w:id="4" w:name="P115"/>
      <w:bookmarkEnd w:id="4"/>
      <w:r w:rsidRPr="002F61F6">
        <w:rPr>
          <w:rFonts w:ascii="Times New Roman" w:hAnsi="Times New Roman" w:cs="Times New Roman"/>
          <w:sz w:val="24"/>
          <w:szCs w:val="24"/>
        </w:rPr>
        <w:t>IV. Содержание и оформление сведений (отчета) о выбросах</w:t>
      </w:r>
    </w:p>
    <w:p w:rsidR="00F76761" w:rsidRPr="002F61F6" w:rsidRDefault="00F76761">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парниковых газов</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22. </w:t>
      </w:r>
      <w:r w:rsidR="00550CD9" w:rsidRPr="00550CD9">
        <w:rPr>
          <w:rFonts w:ascii="Times New Roman" w:hAnsi="Times New Roman" w:cs="Times New Roman"/>
          <w:sz w:val="24"/>
          <w:szCs w:val="24"/>
        </w:rPr>
        <w:t>Сведения (отчет) о выбросах парниковых газов формируются в организации регулярно, по окончании установленного периода отчетности (как правило – ежегодно) на основании исходных данных и расчета выбросов парниковых газов за отчетный период.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23. Сведения о выбросах парниковых газов содержат: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общие сведения об организации (наименование организации, код по ОКПО, код по </w:t>
      </w:r>
      <w:hyperlink r:id="rId15" w:history="1">
        <w:r w:rsidRPr="002F61F6">
          <w:rPr>
            <w:rFonts w:ascii="Times New Roman" w:hAnsi="Times New Roman" w:cs="Times New Roman"/>
            <w:sz w:val="24"/>
            <w:szCs w:val="24"/>
          </w:rPr>
          <w:t>ОКТМО</w:t>
        </w:r>
      </w:hyperlink>
      <w:r w:rsidRPr="002F61F6">
        <w:rPr>
          <w:rFonts w:ascii="Times New Roman" w:hAnsi="Times New Roman" w:cs="Times New Roman"/>
          <w:sz w:val="24"/>
          <w:szCs w:val="24"/>
        </w:rPr>
        <w:t xml:space="preserve">, коды по </w:t>
      </w:r>
      <w:hyperlink r:id="rId16" w:history="1">
        <w:r w:rsidRPr="002F61F6">
          <w:rPr>
            <w:rFonts w:ascii="Times New Roman" w:hAnsi="Times New Roman" w:cs="Times New Roman"/>
            <w:sz w:val="24"/>
            <w:szCs w:val="24"/>
          </w:rPr>
          <w:t>ОКВЭД</w:t>
        </w:r>
      </w:hyperlink>
      <w:r w:rsidRPr="002F61F6">
        <w:rPr>
          <w:rFonts w:ascii="Times New Roman" w:hAnsi="Times New Roman" w:cs="Times New Roman"/>
          <w:sz w:val="24"/>
          <w:szCs w:val="24"/>
        </w:rPr>
        <w:t>, контактные данные организации, контактные данные ответственного исполнителя);</w:t>
      </w:r>
    </w:p>
    <w:p w:rsidR="00226E00"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сведения о результатах количественного определения объемов выбросов парниковых газов, включающие суммарные выбросы по организации, а также выбросы по категориям источников (стационарное сжигание топлива, сжигание в факелах, фугитивные выбросы, нефтепереработка, производство кокса, производство цемента, производство извести, производство стекла, производство керамических изделий, производство аммиака, производство азотной кислоты, капролактама, глиоксаля и глиоксиловой кислоты, нефтехимическое производство, производство фторсодержащих соединений, черная металлургия, производство ферросплавов, производство первичного алюминия, прочие промышленные процессы, авиационный транспорт, железнодорожный транспорт</w:t>
      </w:r>
      <w:r w:rsidR="00C21828">
        <w:rPr>
          <w:rFonts w:ascii="Times New Roman" w:hAnsi="Times New Roman" w:cs="Times New Roman"/>
          <w:sz w:val="24"/>
          <w:szCs w:val="24"/>
        </w:rPr>
        <w:t>, автомобильный транспорт</w:t>
      </w:r>
      <w:r w:rsidR="001A1853">
        <w:rPr>
          <w:rFonts w:ascii="Times New Roman" w:hAnsi="Times New Roman" w:cs="Times New Roman"/>
          <w:sz w:val="24"/>
          <w:szCs w:val="24"/>
        </w:rPr>
        <w:t>, у</w:t>
      </w:r>
      <w:r w:rsidR="001A1853" w:rsidRPr="002F61F6">
        <w:rPr>
          <w:rFonts w:ascii="Times New Roman" w:hAnsi="Times New Roman" w:cs="Times New Roman"/>
          <w:sz w:val="24"/>
          <w:szCs w:val="24"/>
        </w:rPr>
        <w:t>правление твердыми отходами</w:t>
      </w:r>
      <w:r w:rsidR="001A1853">
        <w:rPr>
          <w:rFonts w:ascii="Times New Roman" w:hAnsi="Times New Roman" w:cs="Times New Roman"/>
          <w:sz w:val="24"/>
          <w:szCs w:val="24"/>
        </w:rPr>
        <w:t>, в</w:t>
      </w:r>
      <w:r w:rsidR="001A1853" w:rsidRPr="002F61F6">
        <w:rPr>
          <w:rFonts w:ascii="Times New Roman" w:hAnsi="Times New Roman" w:cs="Times New Roman"/>
          <w:sz w:val="24"/>
          <w:szCs w:val="24"/>
        </w:rPr>
        <w:t>ыбросы от управления сточными водами</w:t>
      </w:r>
      <w:r w:rsidR="001A1853">
        <w:rPr>
          <w:rFonts w:ascii="Times New Roman" w:hAnsi="Times New Roman" w:cs="Times New Roman"/>
          <w:sz w:val="24"/>
          <w:szCs w:val="24"/>
        </w:rPr>
        <w:t xml:space="preserve">, полигоны, добыча угля открытым и закрытым способом, размещение </w:t>
      </w:r>
      <w:r w:rsidR="001A1853">
        <w:rPr>
          <w:rFonts w:ascii="Times New Roman" w:hAnsi="Times New Roman" w:cs="Times New Roman"/>
          <w:sz w:val="24"/>
          <w:szCs w:val="24"/>
        </w:rPr>
        <w:lastRenderedPageBreak/>
        <w:t>отходов</w:t>
      </w:r>
      <w:r w:rsidRPr="002F61F6">
        <w:rPr>
          <w:rFonts w:ascii="Times New Roman" w:hAnsi="Times New Roman" w:cs="Times New Roman"/>
          <w:sz w:val="24"/>
          <w:szCs w:val="24"/>
        </w:rPr>
        <w:t>) за отчетный период по веществам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CF</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C</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CHF</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а также общий объем выбросов 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-эквиваленте за отчетный период и за предыдущий период</w:t>
      </w:r>
      <w:r w:rsidR="00226E00" w:rsidRPr="002F61F6">
        <w:rPr>
          <w:rFonts w:ascii="Times New Roman" w:hAnsi="Times New Roman" w:cs="Times New Roman"/>
          <w:sz w:val="24"/>
          <w:szCs w:val="24"/>
        </w:rPr>
        <w:t>;</w:t>
      </w:r>
    </w:p>
    <w:p w:rsidR="00F76761" w:rsidRPr="002F61F6" w:rsidRDefault="00226E00">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иную информацию, которую организация считает целесообразным указать в отчете в соответствии с м</w:t>
      </w:r>
      <w:r w:rsidR="00340625">
        <w:rPr>
          <w:rFonts w:ascii="Times New Roman" w:hAnsi="Times New Roman" w:cs="Times New Roman"/>
          <w:sz w:val="24"/>
          <w:szCs w:val="24"/>
        </w:rPr>
        <w:t>еждународными, отраслевыми и ины</w:t>
      </w:r>
      <w:r w:rsidRPr="002F61F6">
        <w:rPr>
          <w:rFonts w:ascii="Times New Roman" w:hAnsi="Times New Roman" w:cs="Times New Roman"/>
          <w:sz w:val="24"/>
          <w:szCs w:val="24"/>
        </w:rPr>
        <w:t>ми требованиями, а также целями организации</w:t>
      </w:r>
      <w:r w:rsidR="00F76761"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Значения количества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и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а также выбросов парниковых газов, выраженные 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-эквиваленте, указываются с точностью до 1 тонны. Значения количества выбросов для остальных парниковых газов указываются с точностью до трех знаков после запятой.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24. Сведения (отчет) о выбросах парниковых газов хранятся в организации в электронном и </w:t>
      </w:r>
      <w:r w:rsidR="0066362D">
        <w:rPr>
          <w:rFonts w:ascii="Times New Roman" w:hAnsi="Times New Roman" w:cs="Times New Roman"/>
          <w:sz w:val="24"/>
          <w:szCs w:val="24"/>
        </w:rPr>
        <w:t xml:space="preserve">(или) </w:t>
      </w:r>
      <w:r w:rsidRPr="002F61F6">
        <w:rPr>
          <w:rFonts w:ascii="Times New Roman" w:hAnsi="Times New Roman" w:cs="Times New Roman"/>
          <w:sz w:val="24"/>
          <w:szCs w:val="24"/>
        </w:rPr>
        <w:t>бумажном виде не менее 5 лет после окончания отчетного периода.</w:t>
      </w:r>
    </w:p>
    <w:p w:rsidR="00550CD9" w:rsidRPr="00550CD9" w:rsidRDefault="00F76761" w:rsidP="00550CD9">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25. </w:t>
      </w:r>
      <w:r w:rsidR="00550CD9" w:rsidRPr="00550CD9">
        <w:rPr>
          <w:rFonts w:ascii="Times New Roman" w:hAnsi="Times New Roman" w:cs="Times New Roman"/>
          <w:sz w:val="24"/>
          <w:szCs w:val="24"/>
        </w:rPr>
        <w:t>Организации оформляют пояснительную записку к сведениям (отчету) о выбросах парниковых газов за отчетный период, включающую:</w:t>
      </w:r>
    </w:p>
    <w:p w:rsidR="00550CD9" w:rsidRPr="00550CD9" w:rsidRDefault="00550CD9" w:rsidP="00550CD9">
      <w:pPr>
        <w:pStyle w:val="ConsPlusNormal"/>
        <w:spacing w:before="220"/>
        <w:ind w:firstLine="540"/>
        <w:jc w:val="both"/>
        <w:rPr>
          <w:rFonts w:ascii="Times New Roman" w:hAnsi="Times New Roman" w:cs="Times New Roman"/>
          <w:sz w:val="24"/>
          <w:szCs w:val="24"/>
        </w:rPr>
      </w:pPr>
      <w:r w:rsidRPr="00550CD9">
        <w:rPr>
          <w:rFonts w:ascii="Times New Roman" w:hAnsi="Times New Roman" w:cs="Times New Roman"/>
          <w:sz w:val="24"/>
          <w:szCs w:val="24"/>
        </w:rPr>
        <w:t>описание границ количественного определения выбросов парниковых газов;</w:t>
      </w:r>
    </w:p>
    <w:p w:rsidR="00550CD9" w:rsidRPr="00550CD9" w:rsidRDefault="00550CD9" w:rsidP="00550CD9">
      <w:pPr>
        <w:pStyle w:val="ConsPlusNormal"/>
        <w:spacing w:before="220"/>
        <w:ind w:firstLine="540"/>
        <w:jc w:val="both"/>
        <w:rPr>
          <w:rFonts w:ascii="Times New Roman" w:hAnsi="Times New Roman" w:cs="Times New Roman"/>
          <w:sz w:val="24"/>
          <w:szCs w:val="24"/>
        </w:rPr>
      </w:pPr>
      <w:r w:rsidRPr="00550CD9">
        <w:rPr>
          <w:rFonts w:ascii="Times New Roman" w:hAnsi="Times New Roman" w:cs="Times New Roman"/>
          <w:sz w:val="24"/>
          <w:szCs w:val="24"/>
        </w:rPr>
        <w:t>перечень источников выбросов парниковых газов (категория источников выбросов парниковых газов, наименование источника (группы источников) парниковых газов, их описание, учитываемые парниковые газы, параметры для определения объемов выбросов парниковых газов);</w:t>
      </w:r>
    </w:p>
    <w:p w:rsidR="00550CD9" w:rsidRPr="00550CD9" w:rsidRDefault="00550CD9" w:rsidP="00550CD9">
      <w:pPr>
        <w:pStyle w:val="ConsPlusNormal"/>
        <w:spacing w:before="220"/>
        <w:ind w:firstLine="540"/>
        <w:jc w:val="both"/>
        <w:rPr>
          <w:rFonts w:ascii="Times New Roman" w:hAnsi="Times New Roman" w:cs="Times New Roman"/>
          <w:sz w:val="24"/>
          <w:szCs w:val="24"/>
        </w:rPr>
      </w:pPr>
      <w:r w:rsidRPr="00550CD9">
        <w:rPr>
          <w:rFonts w:ascii="Times New Roman" w:hAnsi="Times New Roman" w:cs="Times New Roman"/>
          <w:sz w:val="24"/>
          <w:szCs w:val="24"/>
        </w:rPr>
        <w:t>описание выбранных методов количественного определения выбросов парниковых газов;</w:t>
      </w:r>
    </w:p>
    <w:p w:rsidR="00550CD9" w:rsidRPr="00550CD9" w:rsidRDefault="00550CD9" w:rsidP="00550CD9">
      <w:pPr>
        <w:pStyle w:val="ConsPlusNormal"/>
        <w:spacing w:before="220"/>
        <w:ind w:firstLine="540"/>
        <w:jc w:val="both"/>
        <w:rPr>
          <w:rFonts w:ascii="Times New Roman" w:hAnsi="Times New Roman" w:cs="Times New Roman"/>
          <w:sz w:val="24"/>
          <w:szCs w:val="24"/>
        </w:rPr>
      </w:pPr>
      <w:r w:rsidRPr="00550CD9">
        <w:rPr>
          <w:rFonts w:ascii="Times New Roman" w:hAnsi="Times New Roman" w:cs="Times New Roman"/>
          <w:sz w:val="24"/>
          <w:szCs w:val="24"/>
        </w:rPr>
        <w:t>исходные данные, необходимые для количественного определения выбросов (обозначение параметра, наименование параметра, единицы измерения параметра, источник данных или метод определения параметра, погрешность, периодичность регистрации);</w:t>
      </w:r>
    </w:p>
    <w:p w:rsidR="00F76761" w:rsidRPr="002F61F6" w:rsidRDefault="00550CD9" w:rsidP="00550CD9">
      <w:pPr>
        <w:pStyle w:val="ConsPlusNormal"/>
        <w:spacing w:before="220"/>
        <w:ind w:firstLine="540"/>
        <w:jc w:val="both"/>
        <w:rPr>
          <w:rFonts w:ascii="Times New Roman" w:hAnsi="Times New Roman" w:cs="Times New Roman"/>
          <w:sz w:val="24"/>
          <w:szCs w:val="24"/>
        </w:rPr>
      </w:pPr>
      <w:r w:rsidRPr="00550CD9">
        <w:rPr>
          <w:rFonts w:ascii="Times New Roman" w:hAnsi="Times New Roman" w:cs="Times New Roman"/>
          <w:sz w:val="24"/>
          <w:szCs w:val="24"/>
        </w:rPr>
        <w:t>выпуск основных видов продукции в натуральном выражении для промышленных предприятий, выполненные перевозки в тонно-километрах для железнодорожного и авиационного транспорта за отчетный период.</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jc w:val="both"/>
        <w:rPr>
          <w:rFonts w:ascii="Times New Roman" w:hAnsi="Times New Roman" w:cs="Times New Roman"/>
          <w:sz w:val="24"/>
          <w:szCs w:val="24"/>
        </w:rPr>
      </w:pPr>
    </w:p>
    <w:p w:rsidR="00F76761" w:rsidRDefault="00F76761">
      <w:pPr>
        <w:pStyle w:val="ConsPlusNormal"/>
        <w:jc w:val="both"/>
        <w:rPr>
          <w:rFonts w:ascii="Times New Roman" w:hAnsi="Times New Roman" w:cs="Times New Roman"/>
          <w:sz w:val="24"/>
          <w:szCs w:val="24"/>
        </w:rPr>
      </w:pPr>
    </w:p>
    <w:p w:rsidR="0026513B" w:rsidRDefault="0026513B">
      <w:pPr>
        <w:pStyle w:val="ConsPlusNormal"/>
        <w:jc w:val="both"/>
        <w:rPr>
          <w:rFonts w:ascii="Times New Roman" w:hAnsi="Times New Roman" w:cs="Times New Roman"/>
          <w:sz w:val="24"/>
          <w:szCs w:val="24"/>
        </w:rPr>
      </w:pPr>
    </w:p>
    <w:p w:rsidR="0026513B" w:rsidRDefault="0026513B">
      <w:pPr>
        <w:pStyle w:val="ConsPlusNormal"/>
        <w:jc w:val="both"/>
        <w:rPr>
          <w:rFonts w:ascii="Times New Roman" w:hAnsi="Times New Roman" w:cs="Times New Roman"/>
          <w:sz w:val="24"/>
          <w:szCs w:val="24"/>
        </w:rPr>
      </w:pPr>
    </w:p>
    <w:p w:rsidR="0026513B" w:rsidRDefault="0026513B">
      <w:pPr>
        <w:pStyle w:val="ConsPlusNormal"/>
        <w:jc w:val="both"/>
        <w:rPr>
          <w:rFonts w:ascii="Times New Roman" w:hAnsi="Times New Roman" w:cs="Times New Roman"/>
          <w:sz w:val="24"/>
          <w:szCs w:val="24"/>
        </w:rPr>
      </w:pPr>
    </w:p>
    <w:p w:rsidR="0026513B" w:rsidRDefault="0026513B">
      <w:pPr>
        <w:pStyle w:val="ConsPlusNormal"/>
        <w:jc w:val="both"/>
        <w:rPr>
          <w:rFonts w:ascii="Times New Roman" w:hAnsi="Times New Roman" w:cs="Times New Roman"/>
          <w:sz w:val="24"/>
          <w:szCs w:val="24"/>
        </w:rPr>
      </w:pPr>
    </w:p>
    <w:p w:rsidR="00550CD9" w:rsidRDefault="00550CD9">
      <w:pPr>
        <w:pStyle w:val="ConsPlusNormal"/>
        <w:jc w:val="both"/>
        <w:rPr>
          <w:rFonts w:ascii="Times New Roman" w:hAnsi="Times New Roman" w:cs="Times New Roman"/>
          <w:sz w:val="24"/>
          <w:szCs w:val="24"/>
        </w:rPr>
      </w:pPr>
    </w:p>
    <w:p w:rsidR="00550CD9" w:rsidRDefault="00550CD9">
      <w:pPr>
        <w:pStyle w:val="ConsPlusNormal"/>
        <w:jc w:val="both"/>
        <w:rPr>
          <w:rFonts w:ascii="Times New Roman" w:hAnsi="Times New Roman" w:cs="Times New Roman"/>
          <w:sz w:val="24"/>
          <w:szCs w:val="24"/>
        </w:rPr>
      </w:pPr>
    </w:p>
    <w:p w:rsidR="00550CD9" w:rsidRDefault="00550CD9">
      <w:pPr>
        <w:pStyle w:val="ConsPlusNormal"/>
        <w:jc w:val="both"/>
        <w:rPr>
          <w:rFonts w:ascii="Times New Roman" w:hAnsi="Times New Roman" w:cs="Times New Roman"/>
          <w:sz w:val="24"/>
          <w:szCs w:val="24"/>
        </w:rPr>
      </w:pPr>
    </w:p>
    <w:p w:rsidR="00550CD9" w:rsidRDefault="00550CD9">
      <w:pPr>
        <w:pStyle w:val="ConsPlusNormal"/>
        <w:jc w:val="both"/>
        <w:rPr>
          <w:rFonts w:ascii="Times New Roman" w:hAnsi="Times New Roman" w:cs="Times New Roman"/>
          <w:sz w:val="24"/>
          <w:szCs w:val="24"/>
        </w:rPr>
      </w:pPr>
    </w:p>
    <w:p w:rsidR="00550CD9" w:rsidRDefault="00550CD9">
      <w:pPr>
        <w:pStyle w:val="ConsPlusNormal"/>
        <w:jc w:val="both"/>
        <w:rPr>
          <w:rFonts w:ascii="Times New Roman" w:hAnsi="Times New Roman" w:cs="Times New Roman"/>
          <w:sz w:val="24"/>
          <w:szCs w:val="24"/>
        </w:rPr>
      </w:pPr>
    </w:p>
    <w:p w:rsidR="00550CD9" w:rsidRDefault="00550CD9">
      <w:pPr>
        <w:pStyle w:val="ConsPlusNormal"/>
        <w:jc w:val="both"/>
        <w:rPr>
          <w:rFonts w:ascii="Times New Roman" w:hAnsi="Times New Roman" w:cs="Times New Roman"/>
          <w:sz w:val="24"/>
          <w:szCs w:val="24"/>
        </w:rPr>
      </w:pPr>
    </w:p>
    <w:p w:rsidR="00550CD9" w:rsidRDefault="00550CD9">
      <w:pPr>
        <w:pStyle w:val="ConsPlusNormal"/>
        <w:jc w:val="both"/>
        <w:rPr>
          <w:rFonts w:ascii="Times New Roman" w:hAnsi="Times New Roman" w:cs="Times New Roman"/>
          <w:sz w:val="24"/>
          <w:szCs w:val="24"/>
        </w:rPr>
      </w:pPr>
    </w:p>
    <w:p w:rsidR="00550CD9" w:rsidRDefault="00550CD9">
      <w:pPr>
        <w:pStyle w:val="ConsPlusNormal"/>
        <w:jc w:val="both"/>
        <w:rPr>
          <w:rFonts w:ascii="Times New Roman" w:hAnsi="Times New Roman" w:cs="Times New Roman"/>
          <w:sz w:val="24"/>
          <w:szCs w:val="24"/>
        </w:rPr>
      </w:pPr>
    </w:p>
    <w:p w:rsidR="00550CD9" w:rsidRDefault="00550CD9">
      <w:pPr>
        <w:pStyle w:val="ConsPlusNormal"/>
        <w:jc w:val="both"/>
        <w:rPr>
          <w:rFonts w:ascii="Times New Roman" w:hAnsi="Times New Roman" w:cs="Times New Roman"/>
          <w:sz w:val="24"/>
          <w:szCs w:val="24"/>
        </w:rPr>
      </w:pPr>
    </w:p>
    <w:p w:rsidR="0026513B" w:rsidRDefault="0026513B">
      <w:pPr>
        <w:pStyle w:val="ConsPlusNormal"/>
        <w:jc w:val="both"/>
        <w:rPr>
          <w:rFonts w:ascii="Times New Roman" w:hAnsi="Times New Roman" w:cs="Times New Roman"/>
          <w:sz w:val="24"/>
          <w:szCs w:val="24"/>
        </w:rPr>
      </w:pPr>
    </w:p>
    <w:p w:rsidR="0026513B" w:rsidRDefault="0026513B">
      <w:pPr>
        <w:pStyle w:val="ConsPlusNormal"/>
        <w:jc w:val="both"/>
        <w:rPr>
          <w:rFonts w:ascii="Times New Roman" w:hAnsi="Times New Roman" w:cs="Times New Roman"/>
          <w:sz w:val="24"/>
          <w:szCs w:val="24"/>
        </w:rPr>
      </w:pPr>
    </w:p>
    <w:p w:rsidR="0026513B" w:rsidRDefault="0026513B">
      <w:pPr>
        <w:pStyle w:val="ConsPlusNormal"/>
        <w:jc w:val="both"/>
        <w:rPr>
          <w:rFonts w:ascii="Times New Roman" w:hAnsi="Times New Roman" w:cs="Times New Roman"/>
          <w:sz w:val="24"/>
          <w:szCs w:val="24"/>
        </w:rPr>
      </w:pPr>
    </w:p>
    <w:p w:rsidR="0026513B" w:rsidRDefault="0026513B">
      <w:pPr>
        <w:pStyle w:val="ConsPlusNormal"/>
        <w:jc w:val="both"/>
        <w:rPr>
          <w:rFonts w:ascii="Times New Roman" w:hAnsi="Times New Roman" w:cs="Times New Roman"/>
          <w:sz w:val="24"/>
          <w:szCs w:val="24"/>
        </w:rPr>
      </w:pPr>
    </w:p>
    <w:p w:rsidR="0026513B" w:rsidRDefault="0026513B">
      <w:pPr>
        <w:pStyle w:val="ConsPlusNormal"/>
        <w:jc w:val="both"/>
        <w:rPr>
          <w:rFonts w:ascii="Times New Roman" w:hAnsi="Times New Roman" w:cs="Times New Roman"/>
          <w:sz w:val="24"/>
          <w:szCs w:val="24"/>
        </w:rPr>
      </w:pPr>
    </w:p>
    <w:p w:rsidR="0026513B" w:rsidRDefault="0026513B">
      <w:pPr>
        <w:pStyle w:val="ConsPlusNormal"/>
        <w:jc w:val="both"/>
        <w:rPr>
          <w:rFonts w:ascii="Times New Roman" w:hAnsi="Times New Roman" w:cs="Times New Roman"/>
          <w:sz w:val="24"/>
          <w:szCs w:val="24"/>
        </w:rPr>
      </w:pPr>
    </w:p>
    <w:p w:rsidR="00F76761" w:rsidRPr="002F61F6" w:rsidRDefault="00F76761">
      <w:pPr>
        <w:pStyle w:val="ConsPlusNormal"/>
        <w:jc w:val="right"/>
        <w:outlineLvl w:val="1"/>
        <w:rPr>
          <w:rFonts w:ascii="Times New Roman" w:hAnsi="Times New Roman" w:cs="Times New Roman"/>
          <w:sz w:val="24"/>
          <w:szCs w:val="24"/>
        </w:rPr>
      </w:pPr>
      <w:r w:rsidRPr="002F61F6">
        <w:rPr>
          <w:rFonts w:ascii="Times New Roman" w:hAnsi="Times New Roman" w:cs="Times New Roman"/>
          <w:sz w:val="24"/>
          <w:szCs w:val="24"/>
        </w:rPr>
        <w:t>Приложение N 1</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к Методическим указаниям</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и руководству по количественному</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определению объема выбросов</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парниковых газов организациями,</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осуществляющими хозяйственную</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и иную деятельность</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на территории Российской</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Федерации, утвержденным</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приказом Минприроды России</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от 30.06.2015 N 300</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jc w:val="center"/>
        <w:rPr>
          <w:rFonts w:ascii="Times New Roman" w:hAnsi="Times New Roman" w:cs="Times New Roman"/>
          <w:sz w:val="24"/>
          <w:szCs w:val="24"/>
        </w:rPr>
      </w:pPr>
      <w:bookmarkStart w:id="5" w:name="P150"/>
      <w:bookmarkEnd w:id="5"/>
      <w:r w:rsidRPr="002F61F6">
        <w:rPr>
          <w:rFonts w:ascii="Times New Roman" w:hAnsi="Times New Roman" w:cs="Times New Roman"/>
          <w:sz w:val="24"/>
          <w:szCs w:val="24"/>
        </w:rPr>
        <w:t>КАТЕГОРИИ</w:t>
      </w:r>
    </w:p>
    <w:p w:rsidR="00F76761" w:rsidRPr="002F61F6" w:rsidRDefault="00F76761">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ИСТОЧНИКОВ ВЫБРОСОВ И ПАРНИКОВЫЕ ГАЗЫ, ПОДЛЕЖАЩИЕ</w:t>
      </w:r>
    </w:p>
    <w:p w:rsidR="00F76761" w:rsidRPr="002F61F6" w:rsidRDefault="00F76761">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ОБЯЗАТЕЛЬНОМУ УЧЕТУ В ОРГАНИЗАЦИЯХ</w:t>
      </w:r>
    </w:p>
    <w:p w:rsidR="0026513B" w:rsidRDefault="0026513B">
      <w:pPr>
        <w:rPr>
          <w:rFonts w:ascii="Times New Roman" w:hAnsi="Times New Roman" w:cs="Times New Roman"/>
          <w:sz w:val="24"/>
          <w:szCs w:val="24"/>
        </w:rPr>
      </w:pPr>
    </w:p>
    <w:tbl>
      <w:tblPr>
        <w:tblW w:w="10552"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505"/>
        <w:gridCol w:w="5387"/>
      </w:tblGrid>
      <w:tr w:rsidR="0026513B" w:rsidRPr="002F61F6" w:rsidTr="0026513B">
        <w:tc>
          <w:tcPr>
            <w:tcW w:w="660"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N</w:t>
            </w:r>
          </w:p>
        </w:tc>
        <w:tc>
          <w:tcPr>
            <w:tcW w:w="4505"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Категория источников выбросов парниковых газов</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Парниковый газ</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1</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Стационарное сжигание топлива</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2</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2</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Сжигание в факелах</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CH</w:t>
            </w:r>
            <w:r w:rsidRPr="002F61F6">
              <w:rPr>
                <w:rFonts w:ascii="Times New Roman" w:hAnsi="Times New Roman" w:cs="Times New Roman"/>
                <w:sz w:val="24"/>
                <w:szCs w:val="24"/>
                <w:vertAlign w:val="subscript"/>
              </w:rPr>
              <w:t>4</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3</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Фугитивные выбросы</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CH</w:t>
            </w:r>
            <w:r w:rsidRPr="002F61F6">
              <w:rPr>
                <w:rFonts w:ascii="Times New Roman" w:hAnsi="Times New Roman" w:cs="Times New Roman"/>
                <w:sz w:val="24"/>
                <w:szCs w:val="24"/>
                <w:vertAlign w:val="subscript"/>
              </w:rPr>
              <w:t>4</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4</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Нефтепереработка</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2</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5</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Производство кокса</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2</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6</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Производство цемента</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2</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7</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Производство извести</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2</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8</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Производство стекла</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2</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9</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Производство керамических изделий</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2</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10</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Производство аммиака</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2</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11</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Производство азотной кислоты, капролактама, глиоксаля и глиоксиловой кислоты</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12</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Нефтехимическое производство</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2</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13</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Производство фторсодержащих соединений</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CHF</w:t>
            </w:r>
            <w:r w:rsidRPr="002F61F6">
              <w:rPr>
                <w:rFonts w:ascii="Times New Roman" w:hAnsi="Times New Roman" w:cs="Times New Roman"/>
                <w:sz w:val="24"/>
                <w:szCs w:val="24"/>
                <w:vertAlign w:val="subscript"/>
              </w:rPr>
              <w:t>3</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14</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Черная металлургия</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2</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lastRenderedPageBreak/>
              <w:t>15</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Производство ферросплавов</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2</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16</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Производство первичного алюминия</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CF</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C</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CO</w:t>
            </w:r>
            <w:r w:rsidRPr="002F61F6">
              <w:rPr>
                <w:rFonts w:ascii="Times New Roman" w:hAnsi="Times New Roman" w:cs="Times New Roman"/>
                <w:sz w:val="24"/>
                <w:szCs w:val="24"/>
                <w:vertAlign w:val="subscript"/>
              </w:rPr>
              <w:t>2</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17</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Прочие промышленные процессы</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2</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18</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Авиационный транспорт</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2</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19</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Железнодорожный транспорт</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2</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 xml:space="preserve">20 </w:t>
            </w:r>
          </w:p>
        </w:tc>
        <w:tc>
          <w:tcPr>
            <w:tcW w:w="4505" w:type="dxa"/>
          </w:tcPr>
          <w:p w:rsidR="0026513B" w:rsidRPr="00A64A9A"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Автомобильный транспорт</w:t>
            </w:r>
            <w:r w:rsidR="00A64A9A">
              <w:rPr>
                <w:rFonts w:ascii="Times New Roman" w:hAnsi="Times New Roman" w:cs="Times New Roman"/>
                <w:sz w:val="24"/>
                <w:szCs w:val="24"/>
              </w:rPr>
              <w:t xml:space="preserve"> (</w:t>
            </w:r>
            <w:r w:rsidR="004A6228">
              <w:rPr>
                <w:rFonts w:ascii="Times New Roman" w:hAnsi="Times New Roman" w:cs="Times New Roman"/>
                <w:sz w:val="24"/>
                <w:szCs w:val="24"/>
              </w:rPr>
              <w:t xml:space="preserve">в том числе </w:t>
            </w:r>
            <w:r w:rsidR="00A64A9A" w:rsidRPr="00A64A9A">
              <w:rPr>
                <w:rFonts w:ascii="Times New Roman" w:hAnsi="Times New Roman" w:cs="Times New Roman"/>
                <w:sz w:val="24"/>
                <w:szCs w:val="24"/>
              </w:rPr>
              <w:t>легковые автомобили, грузовые автомобили малой грузоподъемности и большой грузоподъемности, автобусы, а также мотоциклы (включая мопеды, скутеры и мотоциклы с коляской</w:t>
            </w:r>
            <w:r w:rsidR="00A64A9A">
              <w:rPr>
                <w:rFonts w:ascii="Times New Roman" w:hAnsi="Times New Roman" w:cs="Times New Roman"/>
                <w:sz w:val="24"/>
                <w:szCs w:val="24"/>
              </w:rPr>
              <w:t xml:space="preserve">) </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CO2</w:t>
            </w:r>
          </w:p>
        </w:tc>
      </w:tr>
      <w:tr w:rsidR="0026513B" w:rsidRPr="002F61F6" w:rsidTr="0026513B">
        <w:tc>
          <w:tcPr>
            <w:tcW w:w="660" w:type="dxa"/>
            <w:vAlign w:val="center"/>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21</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Управление твердыми отходами</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CO2, CH4</w:t>
            </w:r>
          </w:p>
        </w:tc>
      </w:tr>
      <w:tr w:rsidR="0026513B" w:rsidRPr="002F61F6" w:rsidTr="0026513B">
        <w:tc>
          <w:tcPr>
            <w:tcW w:w="660" w:type="dxa"/>
            <w:vAlign w:val="center"/>
          </w:tcPr>
          <w:p w:rsidR="0026513B" w:rsidRPr="002F61F6" w:rsidRDefault="0026513B" w:rsidP="00202EC8">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2</w:t>
            </w:r>
            <w:r w:rsidR="00202EC8">
              <w:rPr>
                <w:rFonts w:ascii="Times New Roman" w:hAnsi="Times New Roman" w:cs="Times New Roman"/>
                <w:sz w:val="24"/>
                <w:szCs w:val="24"/>
              </w:rPr>
              <w:t>2</w:t>
            </w:r>
          </w:p>
        </w:tc>
        <w:tc>
          <w:tcPr>
            <w:tcW w:w="4505" w:type="dxa"/>
          </w:tcPr>
          <w:p w:rsidR="0026513B" w:rsidRPr="002F61F6" w:rsidRDefault="0026513B" w:rsidP="0026513B">
            <w:pPr>
              <w:pStyle w:val="ConsPlusNormal"/>
              <w:rPr>
                <w:rFonts w:ascii="Times New Roman" w:hAnsi="Times New Roman" w:cs="Times New Roman"/>
                <w:sz w:val="24"/>
                <w:szCs w:val="24"/>
              </w:rPr>
            </w:pPr>
            <w:r w:rsidRPr="002F61F6">
              <w:rPr>
                <w:rFonts w:ascii="Times New Roman" w:hAnsi="Times New Roman" w:cs="Times New Roman"/>
                <w:sz w:val="24"/>
                <w:szCs w:val="24"/>
              </w:rPr>
              <w:t>Выбросы от управления сточными водами</w:t>
            </w:r>
          </w:p>
        </w:tc>
        <w:tc>
          <w:tcPr>
            <w:tcW w:w="5387" w:type="dxa"/>
          </w:tcPr>
          <w:p w:rsidR="0026513B" w:rsidRPr="002F61F6" w:rsidRDefault="0026513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CH4</w:t>
            </w:r>
          </w:p>
        </w:tc>
      </w:tr>
      <w:tr w:rsidR="0088315B" w:rsidRPr="002F61F6" w:rsidTr="00A64A9A">
        <w:trPr>
          <w:trHeight w:val="323"/>
        </w:trPr>
        <w:tc>
          <w:tcPr>
            <w:tcW w:w="660" w:type="dxa"/>
            <w:vAlign w:val="center"/>
          </w:tcPr>
          <w:p w:rsidR="0088315B" w:rsidRPr="002F61F6" w:rsidRDefault="00202EC8" w:rsidP="0026513B">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4505" w:type="dxa"/>
          </w:tcPr>
          <w:p w:rsidR="0088315B" w:rsidRPr="002F61F6" w:rsidRDefault="0088315B" w:rsidP="0026513B">
            <w:pPr>
              <w:pStyle w:val="ConsPlusNormal"/>
              <w:rPr>
                <w:rFonts w:ascii="Times New Roman" w:hAnsi="Times New Roman" w:cs="Times New Roman"/>
                <w:sz w:val="24"/>
                <w:szCs w:val="24"/>
              </w:rPr>
            </w:pPr>
            <w:r>
              <w:rPr>
                <w:rFonts w:ascii="Times New Roman" w:hAnsi="Times New Roman" w:cs="Times New Roman"/>
                <w:sz w:val="24"/>
                <w:szCs w:val="24"/>
              </w:rPr>
              <w:t>Полигоны</w:t>
            </w:r>
          </w:p>
        </w:tc>
        <w:tc>
          <w:tcPr>
            <w:tcW w:w="5387" w:type="dxa"/>
          </w:tcPr>
          <w:p w:rsidR="0088315B" w:rsidRPr="002F61F6" w:rsidRDefault="0088315B"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CO2, CH4</w:t>
            </w:r>
          </w:p>
        </w:tc>
      </w:tr>
      <w:tr w:rsidR="004A6228" w:rsidRPr="002F61F6" w:rsidTr="00A64A9A">
        <w:trPr>
          <w:trHeight w:val="323"/>
        </w:trPr>
        <w:tc>
          <w:tcPr>
            <w:tcW w:w="660" w:type="dxa"/>
            <w:vAlign w:val="center"/>
          </w:tcPr>
          <w:p w:rsidR="004A6228" w:rsidRPr="00202EC8" w:rsidRDefault="00202EC8" w:rsidP="0026513B">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4</w:t>
            </w:r>
          </w:p>
        </w:tc>
        <w:tc>
          <w:tcPr>
            <w:tcW w:w="4505" w:type="dxa"/>
          </w:tcPr>
          <w:p w:rsidR="004A6228" w:rsidRPr="004A6228" w:rsidRDefault="004A6228" w:rsidP="0026513B">
            <w:pPr>
              <w:pStyle w:val="ConsPlusNormal"/>
              <w:rPr>
                <w:rFonts w:ascii="Times New Roman" w:hAnsi="Times New Roman" w:cs="Times New Roman"/>
                <w:sz w:val="24"/>
                <w:szCs w:val="24"/>
              </w:rPr>
            </w:pPr>
            <w:r>
              <w:rPr>
                <w:rFonts w:ascii="Times New Roman" w:hAnsi="Times New Roman" w:cs="Times New Roman"/>
                <w:sz w:val="24"/>
                <w:szCs w:val="24"/>
              </w:rPr>
              <w:t>Добыча угля открытым и закрытым способом</w:t>
            </w:r>
          </w:p>
        </w:tc>
        <w:tc>
          <w:tcPr>
            <w:tcW w:w="5387" w:type="dxa"/>
          </w:tcPr>
          <w:p w:rsidR="004A6228" w:rsidRPr="002F61F6" w:rsidRDefault="004A6228" w:rsidP="0026513B">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CO2, CH4</w:t>
            </w:r>
          </w:p>
        </w:tc>
      </w:tr>
      <w:tr w:rsidR="00E663E5" w:rsidRPr="002F61F6" w:rsidTr="00A64A9A">
        <w:trPr>
          <w:trHeight w:val="323"/>
        </w:trPr>
        <w:tc>
          <w:tcPr>
            <w:tcW w:w="660" w:type="dxa"/>
            <w:vAlign w:val="center"/>
          </w:tcPr>
          <w:p w:rsidR="00E663E5" w:rsidRPr="00E663E5" w:rsidRDefault="00202EC8" w:rsidP="0026513B">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4505" w:type="dxa"/>
          </w:tcPr>
          <w:p w:rsidR="00E663E5" w:rsidRDefault="00E663E5" w:rsidP="0026513B">
            <w:pPr>
              <w:pStyle w:val="ConsPlusNormal"/>
              <w:rPr>
                <w:rFonts w:ascii="Times New Roman" w:hAnsi="Times New Roman" w:cs="Times New Roman"/>
                <w:sz w:val="24"/>
                <w:szCs w:val="24"/>
              </w:rPr>
            </w:pPr>
            <w:r>
              <w:rPr>
                <w:rFonts w:ascii="Times New Roman" w:hAnsi="Times New Roman" w:cs="Times New Roman"/>
                <w:sz w:val="24"/>
                <w:szCs w:val="24"/>
              </w:rPr>
              <w:t xml:space="preserve">Размещение отходов </w:t>
            </w:r>
          </w:p>
        </w:tc>
        <w:tc>
          <w:tcPr>
            <w:tcW w:w="5387" w:type="dxa"/>
          </w:tcPr>
          <w:p w:rsidR="00E663E5" w:rsidRPr="002F61F6" w:rsidRDefault="00E663E5" w:rsidP="00E663E5">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CH4</w:t>
            </w:r>
            <w:r>
              <w:rPr>
                <w:rFonts w:ascii="Times New Roman" w:hAnsi="Times New Roman" w:cs="Times New Roman"/>
                <w:sz w:val="24"/>
                <w:szCs w:val="24"/>
              </w:rPr>
              <w:t>,</w:t>
            </w:r>
            <w:r w:rsidRPr="002F61F6">
              <w:rPr>
                <w:rFonts w:ascii="Times New Roman" w:hAnsi="Times New Roman" w:cs="Times New Roman"/>
                <w:sz w:val="24"/>
                <w:szCs w:val="24"/>
              </w:rPr>
              <w:t xml:space="preserve">CO2, </w:t>
            </w:r>
            <w:r>
              <w:rPr>
                <w:rFonts w:ascii="Times New Roman" w:hAnsi="Times New Roman" w:cs="Times New Roman"/>
                <w:sz w:val="24"/>
                <w:szCs w:val="24"/>
              </w:rPr>
              <w:t>Н2О</w:t>
            </w:r>
          </w:p>
        </w:tc>
      </w:tr>
    </w:tbl>
    <w:p w:rsidR="0026513B" w:rsidRPr="002F61F6" w:rsidRDefault="0026513B">
      <w:pPr>
        <w:rPr>
          <w:rFonts w:ascii="Times New Roman" w:hAnsi="Times New Roman" w:cs="Times New Roman"/>
          <w:sz w:val="24"/>
          <w:szCs w:val="24"/>
        </w:rPr>
        <w:sectPr w:rsidR="0026513B" w:rsidRPr="002F61F6" w:rsidSect="00F76761">
          <w:pgSz w:w="11906" w:h="16838"/>
          <w:pgMar w:top="1134" w:right="850" w:bottom="1134" w:left="1701" w:header="708" w:footer="708" w:gutter="0"/>
          <w:cols w:space="708"/>
          <w:docGrid w:linePitch="360"/>
        </w:sectPr>
      </w:pPr>
    </w:p>
    <w:p w:rsidR="00F76761" w:rsidRPr="002F61F6" w:rsidRDefault="00F76761">
      <w:pPr>
        <w:pStyle w:val="ConsPlusNormal"/>
        <w:jc w:val="right"/>
        <w:outlineLvl w:val="1"/>
        <w:rPr>
          <w:rFonts w:ascii="Times New Roman" w:hAnsi="Times New Roman" w:cs="Times New Roman"/>
          <w:sz w:val="24"/>
          <w:szCs w:val="24"/>
        </w:rPr>
      </w:pPr>
      <w:r w:rsidRPr="002F61F6">
        <w:rPr>
          <w:rFonts w:ascii="Times New Roman" w:hAnsi="Times New Roman" w:cs="Times New Roman"/>
          <w:sz w:val="24"/>
          <w:szCs w:val="24"/>
        </w:rPr>
        <w:lastRenderedPageBreak/>
        <w:t>Приложение N 2</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к Методическим указаниям</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и руководству по количественному</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определению объема выбросов</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парниковых газов организациями,</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осуществляющими хозяйственную</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и иную деятельность</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на территории Российской</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Федерации, утвержденным</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приказом Минприроды России</w:t>
      </w:r>
    </w:p>
    <w:p w:rsidR="00F76761" w:rsidRPr="002F61F6" w:rsidRDefault="00F76761">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от 30.06.2015 N 300</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jc w:val="center"/>
        <w:rPr>
          <w:rFonts w:ascii="Times New Roman" w:hAnsi="Times New Roman" w:cs="Times New Roman"/>
          <w:sz w:val="24"/>
          <w:szCs w:val="24"/>
        </w:rPr>
      </w:pPr>
      <w:bookmarkStart w:id="6" w:name="P231"/>
      <w:bookmarkEnd w:id="6"/>
      <w:r w:rsidRPr="002F61F6">
        <w:rPr>
          <w:rFonts w:ascii="Times New Roman" w:hAnsi="Times New Roman" w:cs="Times New Roman"/>
          <w:sz w:val="24"/>
          <w:szCs w:val="24"/>
        </w:rPr>
        <w:t>СБОРНИК</w:t>
      </w:r>
    </w:p>
    <w:p w:rsidR="00F76761" w:rsidRPr="002F61F6" w:rsidRDefault="00F76761">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МЕТОДИК КОЛИЧЕСТВЕННОГО ОПРЕДЕЛЕНИЯ ВЫБРОСОВ ПАРНИКОВЫХ</w:t>
      </w:r>
    </w:p>
    <w:p w:rsidR="00F76761" w:rsidRPr="002F61F6" w:rsidRDefault="00F76761">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ГАЗОВ ПО КАТЕГОРИЯМ ИСТОЧНИКОВ</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outlineLvl w:val="2"/>
        <w:rPr>
          <w:rFonts w:ascii="Times New Roman" w:hAnsi="Times New Roman" w:cs="Times New Roman"/>
          <w:sz w:val="24"/>
          <w:szCs w:val="24"/>
        </w:rPr>
      </w:pPr>
      <w:bookmarkStart w:id="7" w:name="P235"/>
      <w:bookmarkEnd w:id="7"/>
      <w:r w:rsidRPr="002F61F6">
        <w:rPr>
          <w:rFonts w:ascii="Times New Roman" w:hAnsi="Times New Roman" w:cs="Times New Roman"/>
          <w:sz w:val="24"/>
          <w:szCs w:val="24"/>
        </w:rPr>
        <w:t>1. Стационарное сжигание топлива</w:t>
      </w:r>
    </w:p>
    <w:p w:rsidR="002112F2" w:rsidRPr="002F5A91"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1.1. </w:t>
      </w:r>
      <w:r w:rsidR="002112F2" w:rsidRPr="002112F2">
        <w:rPr>
          <w:rFonts w:ascii="Times New Roman" w:hAnsi="Times New Roman" w:cs="Times New Roman"/>
          <w:sz w:val="24"/>
          <w:szCs w:val="24"/>
        </w:rPr>
        <w:t>Данная категория источников выбросов парниковых газов включает выбросы CO2 в атмосферу, возникающие в результате сжигания всех видов газообразного, жидкого и твердого топлива в котельных агрегатах, турбинах, печах, инсинераторах и других теплотехнических агрегатах, осуществляемого с целью выработки тепловой и/или электрической энергии для собственных нужд организаций или отпуска потребителям, а также для осуществления иных технологических операций.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1.2. Данная категория источников выбросов не включает выбросы парниковых газов от стационарного сжигания топлива в факельных установках, от сжигания биогаза, биомассы и продуктов ее переработки, утечек, связанных с распределением топлива, выбросы при аварийных и чрезвычайных ситуациях.</w:t>
      </w:r>
    </w:p>
    <w:p w:rsidR="004E09EB"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1.3. </w:t>
      </w:r>
      <w:r w:rsidR="004E09EB" w:rsidRPr="004E09EB">
        <w:rPr>
          <w:rFonts w:ascii="Times New Roman" w:hAnsi="Times New Roman" w:cs="Times New Roman"/>
          <w:sz w:val="24"/>
          <w:szCs w:val="24"/>
        </w:rPr>
        <w:t>Выбросы CH4 и N2O, потенциально возникающие при стационарном сжигании топлива, не учитываются.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1.4. Количественное определение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стационарного сжигания топлива выполняется расчетным методом по отдельным источникам, группам источников или организации в целом по формуле (1.1):</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8" w:name="P241"/>
      <w:bookmarkEnd w:id="8"/>
      <w:r>
        <w:rPr>
          <w:rFonts w:ascii="Times New Roman" w:hAnsi="Times New Roman" w:cs="Times New Roman"/>
          <w:position w:val="-15"/>
          <w:sz w:val="24"/>
          <w:szCs w:val="24"/>
        </w:rPr>
        <w:pict>
          <v:shape id="_x0000_i1027" style="width:196.5pt;height:26.25pt" coordsize="" o:spt="100" adj="0,,0" path="" filled="f" stroked="f">
            <v:stroke joinstyle="miter"/>
            <v:imagedata r:id="rId17" o:title="base_1_190838_32770"/>
            <v:formulas/>
            <v:path o:connecttype="segments"/>
          </v:shape>
        </w:pict>
      </w:r>
      <w:r w:rsidR="00F76761" w:rsidRPr="002F61F6">
        <w:rPr>
          <w:rFonts w:ascii="Times New Roman" w:hAnsi="Times New Roman" w:cs="Times New Roman"/>
          <w:sz w:val="24"/>
          <w:szCs w:val="24"/>
        </w:rPr>
        <w:t xml:space="preserve">, </w:t>
      </w:r>
      <w:r w:rsidR="005B0840">
        <w:rPr>
          <w:rFonts w:ascii="Times New Roman" w:hAnsi="Times New Roman" w:cs="Times New Roman"/>
          <w:sz w:val="24"/>
          <w:szCs w:val="24"/>
        </w:rPr>
        <w:t xml:space="preserve"> </w:t>
      </w:r>
      <w:r w:rsidR="00F76761" w:rsidRPr="002F61F6">
        <w:rPr>
          <w:rFonts w:ascii="Times New Roman" w:hAnsi="Times New Roman" w:cs="Times New Roman"/>
          <w:sz w:val="24"/>
          <w:szCs w:val="24"/>
        </w:rPr>
        <w:t>(1.1)</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697358">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10"/>
          <w:sz w:val="24"/>
          <w:szCs w:val="24"/>
        </w:rPr>
        <w:pict>
          <v:shape id="_x0000_i1028" style="width:31.5pt;height:21pt" coordsize="" o:spt="100" adj="0,,0" path="" filled="f" stroked="f">
            <v:stroke joinstyle="miter"/>
            <v:imagedata r:id="rId18" o:title="base_1_190838_32771"/>
            <v:formulas/>
            <v:path o:connecttype="segments"/>
          </v:shape>
        </w:pict>
      </w:r>
      <w:r w:rsidR="00F76761" w:rsidRPr="002F61F6">
        <w:rPr>
          <w:rFonts w:ascii="Times New Roman" w:hAnsi="Times New Roman" w:cs="Times New Roman"/>
          <w:sz w:val="24"/>
          <w:szCs w:val="24"/>
        </w:rPr>
        <w:t xml:space="preserve"> - выбросы CO</w:t>
      </w:r>
      <w:r w:rsidR="00F76761" w:rsidRPr="002F61F6">
        <w:rPr>
          <w:rFonts w:ascii="Times New Roman" w:hAnsi="Times New Roman" w:cs="Times New Roman"/>
          <w:sz w:val="24"/>
          <w:szCs w:val="24"/>
          <w:vertAlign w:val="subscript"/>
        </w:rPr>
        <w:t>2</w:t>
      </w:r>
      <w:r w:rsidR="00F76761" w:rsidRPr="002F61F6">
        <w:rPr>
          <w:rFonts w:ascii="Times New Roman" w:hAnsi="Times New Roman" w:cs="Times New Roman"/>
          <w:sz w:val="24"/>
          <w:szCs w:val="24"/>
        </w:rPr>
        <w:t xml:space="preserve"> от стационарного сжигания топлива за период y, т CO</w:t>
      </w:r>
      <w:r w:rsidR="00F76761" w:rsidRPr="002F61F6">
        <w:rPr>
          <w:rFonts w:ascii="Times New Roman" w:hAnsi="Times New Roman" w:cs="Times New Roman"/>
          <w:sz w:val="24"/>
          <w:szCs w:val="24"/>
          <w:vertAlign w:val="subscript"/>
        </w:rPr>
        <w:t>2</w:t>
      </w:r>
      <w:r w:rsidR="00F76761"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расход топлива j за период y,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т, т у.т. или ТДж;</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CO2,j,y</w:t>
      </w:r>
      <w:r w:rsidRPr="002F61F6">
        <w:rPr>
          <w:rFonts w:ascii="Times New Roman" w:hAnsi="Times New Roman" w:cs="Times New Roman"/>
          <w:sz w:val="24"/>
          <w:szCs w:val="24"/>
        </w:rPr>
        <w:t xml:space="preserve"> - коэффициент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топлива j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/ед.;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OF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коэффициент окисления топлива j,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вид топлива, используемого для сжигания;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видов топлива, используемых за период y.</w:t>
      </w:r>
    </w:p>
    <w:p w:rsidR="002112F2" w:rsidRPr="002112F2"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lastRenderedPageBreak/>
        <w:t xml:space="preserve">1.5. </w:t>
      </w:r>
      <w:r w:rsidR="002112F2" w:rsidRPr="002112F2">
        <w:rPr>
          <w:rFonts w:ascii="Times New Roman" w:hAnsi="Times New Roman" w:cs="Times New Roman"/>
          <w:sz w:val="24"/>
          <w:szCs w:val="24"/>
        </w:rPr>
        <w:t>Организации должны учитывать расход всех видов газообразного, жидкого и твердого топлива, как природного, так и искусственного происхождения, сжигаемого в стационарных источниках, включенных в границы количественного определения и соответствующих критерию значимости за отчетный период. Расход топлива, используемого для стационарного сжигания (FCj,y), определяется организациями для каждого вида топлива по отдельным источникам, группам источников или организации в целом.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Расход топлива (FC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должен быть определен в единицах измерения (т,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т у.т. или ТДж) соответствующих применяемому коэффициенту выбросов (EF</w:t>
      </w:r>
      <w:r w:rsidRPr="002F61F6">
        <w:rPr>
          <w:rFonts w:ascii="Times New Roman" w:hAnsi="Times New Roman" w:cs="Times New Roman"/>
          <w:sz w:val="24"/>
          <w:szCs w:val="24"/>
          <w:vertAlign w:val="subscript"/>
        </w:rPr>
        <w:t>CO2,j,y</w:t>
      </w:r>
      <w:r w:rsidRPr="002F61F6">
        <w:rPr>
          <w:rFonts w:ascii="Times New Roman" w:hAnsi="Times New Roman" w:cs="Times New Roman"/>
          <w:sz w:val="24"/>
          <w:szCs w:val="24"/>
        </w:rPr>
        <w:t>) (тCO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 тCO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тCO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 у.т. или тCO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/ТДж).</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Если для расчетов выбросов используются значения коэффициентов выбросов, приведенные в </w:t>
      </w:r>
      <w:hyperlink w:anchor="P331" w:history="1">
        <w:r w:rsidRPr="002F61F6">
          <w:rPr>
            <w:rFonts w:ascii="Times New Roman" w:hAnsi="Times New Roman" w:cs="Times New Roman"/>
            <w:sz w:val="24"/>
            <w:szCs w:val="24"/>
          </w:rPr>
          <w:t>таблице 1.1 приложения N 2</w:t>
        </w:r>
      </w:hyperlink>
      <w:r w:rsidRPr="002F61F6">
        <w:rPr>
          <w:rFonts w:ascii="Times New Roman" w:hAnsi="Times New Roman" w:cs="Times New Roman"/>
          <w:sz w:val="24"/>
          <w:szCs w:val="24"/>
        </w:rPr>
        <w:t xml:space="preserve"> к методическим указаниям, расход топлива должен быть определен в энергетическом эквиваленте (т у.т. или ТДж) по формулам (</w:t>
      </w:r>
      <w:hyperlink w:anchor="P254" w:history="1">
        <w:r w:rsidRPr="002F61F6">
          <w:rPr>
            <w:rFonts w:ascii="Times New Roman" w:hAnsi="Times New Roman" w:cs="Times New Roman"/>
            <w:sz w:val="24"/>
            <w:szCs w:val="24"/>
          </w:rPr>
          <w:t>1.2а</w:t>
        </w:r>
      </w:hyperlink>
      <w:r w:rsidRPr="002F61F6">
        <w:rPr>
          <w:rFonts w:ascii="Times New Roman" w:hAnsi="Times New Roman" w:cs="Times New Roman"/>
          <w:sz w:val="24"/>
          <w:szCs w:val="24"/>
        </w:rPr>
        <w:t xml:space="preserve">, </w:t>
      </w:r>
      <w:hyperlink w:anchor="P261" w:history="1">
        <w:r w:rsidRPr="002F61F6">
          <w:rPr>
            <w:rFonts w:ascii="Times New Roman" w:hAnsi="Times New Roman" w:cs="Times New Roman"/>
            <w:sz w:val="24"/>
            <w:szCs w:val="24"/>
          </w:rPr>
          <w:t>1.2б</w:t>
        </w:r>
      </w:hyperlink>
      <w:r w:rsidRPr="002F61F6">
        <w:rPr>
          <w:rFonts w:ascii="Times New Roman" w:hAnsi="Times New Roman" w:cs="Times New Roman"/>
          <w:sz w:val="24"/>
          <w:szCs w:val="24"/>
        </w:rPr>
        <w:t>):</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9" w:name="P254"/>
      <w:bookmarkEnd w:id="9"/>
      <w:r>
        <w:rPr>
          <w:rFonts w:ascii="Times New Roman" w:hAnsi="Times New Roman" w:cs="Times New Roman"/>
          <w:position w:val="-10"/>
          <w:sz w:val="24"/>
          <w:szCs w:val="24"/>
        </w:rPr>
        <w:pict>
          <v:shape id="_x0000_i1029" style="width:99pt;height:21pt" coordsize="" o:spt="100" adj="0,,0" path="" filled="f" stroked="f">
            <v:stroke joinstyle="miter"/>
            <v:imagedata r:id="rId19" o:title="base_1_190838_32772"/>
            <v:formulas/>
            <v:path o:connecttype="segments"/>
          </v:shape>
        </w:pict>
      </w:r>
      <w:r w:rsidR="00F76761" w:rsidRPr="002F61F6">
        <w:rPr>
          <w:rFonts w:ascii="Times New Roman" w:hAnsi="Times New Roman" w:cs="Times New Roman"/>
          <w:sz w:val="24"/>
          <w:szCs w:val="24"/>
        </w:rPr>
        <w:t xml:space="preserve">, </w:t>
      </w:r>
      <w:r w:rsidR="005B0840">
        <w:t xml:space="preserve"> </w:t>
      </w:r>
      <w:r w:rsidR="00F76761" w:rsidRPr="002F61F6">
        <w:rPr>
          <w:rFonts w:ascii="Times New Roman" w:hAnsi="Times New Roman" w:cs="Times New Roman"/>
          <w:sz w:val="24"/>
          <w:szCs w:val="24"/>
        </w:rPr>
        <w:t>(1.2а)</w:t>
      </w: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расход топлива j в энергетическом эквиваленте за период y, т у.т.;</w:t>
      </w:r>
    </w:p>
    <w:p w:rsidR="00F76761" w:rsidRPr="002F61F6" w:rsidRDefault="00697358">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10"/>
          <w:sz w:val="24"/>
          <w:szCs w:val="24"/>
        </w:rPr>
        <w:pict>
          <v:shape id="_x0000_i1030" style="width:29.25pt;height:21pt" coordsize="" o:spt="100" adj="0,,0" path="" filled="f" stroked="f">
            <v:stroke joinstyle="miter"/>
            <v:imagedata r:id="rId20" o:title="base_1_190838_32773"/>
            <v:formulas/>
            <v:path o:connecttype="segments"/>
          </v:shape>
        </w:pict>
      </w:r>
      <w:r w:rsidR="00F76761" w:rsidRPr="002F61F6">
        <w:rPr>
          <w:rFonts w:ascii="Times New Roman" w:hAnsi="Times New Roman" w:cs="Times New Roman"/>
          <w:sz w:val="24"/>
          <w:szCs w:val="24"/>
        </w:rPr>
        <w:t xml:space="preserve"> - расход топлива j в натуральном выражении за период y, т или тыс. м</w:t>
      </w:r>
      <w:r w:rsidR="00F76761" w:rsidRPr="002F61F6">
        <w:rPr>
          <w:rFonts w:ascii="Times New Roman" w:hAnsi="Times New Roman" w:cs="Times New Roman"/>
          <w:sz w:val="24"/>
          <w:szCs w:val="24"/>
          <w:vertAlign w:val="superscript"/>
        </w:rPr>
        <w:t>3</w:t>
      </w:r>
      <w:r w:rsidR="00F76761"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k</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коэффициент перевода в тонны условного топлива, т у.т./т, т у.т./тыс.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10" w:name="P261"/>
      <w:bookmarkEnd w:id="10"/>
      <w:r>
        <w:rPr>
          <w:rFonts w:ascii="Times New Roman" w:hAnsi="Times New Roman" w:cs="Times New Roman"/>
          <w:position w:val="-10"/>
          <w:sz w:val="24"/>
          <w:szCs w:val="24"/>
        </w:rPr>
        <w:pict>
          <v:shape id="_x0000_i1031" style="width:150.75pt;height:21pt" coordsize="" o:spt="100" adj="0,,0" path="" filled="f" stroked="f">
            <v:stroke joinstyle="miter"/>
            <v:imagedata r:id="rId21" o:title="base_1_190838_32774"/>
            <v:formulas/>
            <v:path o:connecttype="segments"/>
          </v:shape>
        </w:pict>
      </w:r>
      <w:r w:rsidR="00F76761" w:rsidRPr="002F61F6">
        <w:rPr>
          <w:rFonts w:ascii="Times New Roman" w:hAnsi="Times New Roman" w:cs="Times New Roman"/>
          <w:sz w:val="24"/>
          <w:szCs w:val="24"/>
        </w:rPr>
        <w:t>, (1.2б)</w:t>
      </w: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расход топлива j в энергетическом эквиваленте за период y, ТДж;</w:t>
      </w:r>
    </w:p>
    <w:p w:rsidR="00F76761" w:rsidRPr="002F61F6" w:rsidRDefault="00697358">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10"/>
          <w:sz w:val="24"/>
          <w:szCs w:val="24"/>
        </w:rPr>
        <w:pict>
          <v:shape id="_x0000_i1032" style="width:29.25pt;height:21pt" coordsize="" o:spt="100" adj="0,,0" path="" filled="f" stroked="f">
            <v:stroke joinstyle="miter"/>
            <v:imagedata r:id="rId20" o:title="base_1_190838_32775"/>
            <v:formulas/>
            <v:path o:connecttype="segments"/>
          </v:shape>
        </w:pict>
      </w:r>
      <w:r w:rsidR="00F76761" w:rsidRPr="002F61F6">
        <w:rPr>
          <w:rFonts w:ascii="Times New Roman" w:hAnsi="Times New Roman" w:cs="Times New Roman"/>
          <w:sz w:val="24"/>
          <w:szCs w:val="24"/>
        </w:rPr>
        <w:t xml:space="preserve"> - расход топлива j в натуральном выражении за период y, т или тыс. м</w:t>
      </w:r>
      <w:r w:rsidR="00F76761" w:rsidRPr="002F61F6">
        <w:rPr>
          <w:rFonts w:ascii="Times New Roman" w:hAnsi="Times New Roman" w:cs="Times New Roman"/>
          <w:sz w:val="24"/>
          <w:szCs w:val="24"/>
          <w:vertAlign w:val="superscript"/>
        </w:rPr>
        <w:t>3</w:t>
      </w:r>
      <w:r w:rsidR="00F76761"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NCV</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низшая теплота сгорания топлива j за период y, МДж/кг, МДж/м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2112F2" w:rsidRPr="002112F2" w:rsidRDefault="002112F2">
      <w:pPr>
        <w:pStyle w:val="ConsPlusNormal"/>
        <w:spacing w:before="220"/>
        <w:ind w:firstLine="540"/>
        <w:jc w:val="both"/>
        <w:rPr>
          <w:rFonts w:ascii="Times New Roman" w:hAnsi="Times New Roman" w:cs="Times New Roman"/>
          <w:sz w:val="24"/>
          <w:szCs w:val="24"/>
        </w:rPr>
      </w:pPr>
      <w:r w:rsidRPr="002112F2">
        <w:rPr>
          <w:rFonts w:ascii="Times New Roman" w:hAnsi="Times New Roman" w:cs="Times New Roman"/>
          <w:sz w:val="24"/>
          <w:szCs w:val="24"/>
        </w:rPr>
        <w:t>Значение низшей теплоты сгорания топлива или коэффициент перевода в тонны условного топлива (NCVj,y) принимается по фактическим данным организации или поставщика топлива за отчетный период, а в случае отсутствия или не репрезентативности таких данных, с использованием значений, приведенных в таблице 1.1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1.6. </w:t>
      </w:r>
      <w:r w:rsidR="002112F2" w:rsidRPr="002112F2">
        <w:rPr>
          <w:rFonts w:ascii="Times New Roman" w:hAnsi="Times New Roman" w:cs="Times New Roman"/>
          <w:sz w:val="24"/>
          <w:szCs w:val="24"/>
        </w:rPr>
        <w:t>Коэффициенты выбросов CO2 от сжигания топлива (EFCO2,j,y) могут рассчитываться на основе фактических данных о компонентном составе газообразного топлива по формулам (1.3) или (1.4) и содержании углерода в твердом и жидком топливе по формуле (1.5)</w:t>
      </w:r>
      <w:r w:rsidR="002112F2">
        <w:rPr>
          <w:rFonts w:ascii="Times New Roman" w:hAnsi="Times New Roman" w:cs="Times New Roman"/>
          <w:sz w:val="24"/>
          <w:szCs w:val="24"/>
        </w:rPr>
        <w:t>:</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11" w:name="P270"/>
      <w:bookmarkEnd w:id="11"/>
      <w:r>
        <w:rPr>
          <w:rFonts w:ascii="Times New Roman" w:hAnsi="Times New Roman" w:cs="Times New Roman"/>
          <w:position w:val="-13"/>
          <w:sz w:val="24"/>
          <w:szCs w:val="24"/>
        </w:rPr>
        <w:pict>
          <v:shape id="_x0000_i1033" style="width:212.25pt;height:24.75pt" coordsize="" o:spt="100" adj="0,,0" path="" filled="f" stroked="f">
            <v:stroke joinstyle="miter"/>
            <v:imagedata r:id="rId22" o:title="base_1_190838_32776"/>
            <v:formulas/>
            <v:path o:connecttype="segments"/>
          </v:shape>
        </w:pict>
      </w:r>
      <w:r w:rsidR="00F76761" w:rsidRPr="002F61F6">
        <w:rPr>
          <w:rFonts w:ascii="Times New Roman" w:hAnsi="Times New Roman" w:cs="Times New Roman"/>
          <w:sz w:val="24"/>
          <w:szCs w:val="24"/>
        </w:rPr>
        <w:t xml:space="preserve">, </w:t>
      </w:r>
      <w:r w:rsidR="005B0840">
        <w:rPr>
          <w:rFonts w:ascii="Times New Roman" w:hAnsi="Times New Roman" w:cs="Times New Roman"/>
          <w:sz w:val="24"/>
          <w:szCs w:val="24"/>
        </w:rPr>
        <w:t xml:space="preserve"> </w:t>
      </w:r>
      <w:r w:rsidR="00F76761" w:rsidRPr="002F61F6">
        <w:rPr>
          <w:rFonts w:ascii="Times New Roman" w:hAnsi="Times New Roman" w:cs="Times New Roman"/>
          <w:sz w:val="24"/>
          <w:szCs w:val="24"/>
        </w:rPr>
        <w:t>(1.3)</w:t>
      </w: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CO2,j,y</w:t>
      </w:r>
      <w:r w:rsidRPr="002F61F6">
        <w:rPr>
          <w:rFonts w:ascii="Times New Roman" w:hAnsi="Times New Roman" w:cs="Times New Roman"/>
          <w:sz w:val="24"/>
          <w:szCs w:val="24"/>
        </w:rPr>
        <w:t xml:space="preserve"> - коэффициент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газообразного топлива j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lastRenderedPageBreak/>
        <w:t>W</w:t>
      </w:r>
      <w:r w:rsidRPr="002F61F6">
        <w:rPr>
          <w:rFonts w:ascii="Times New Roman" w:hAnsi="Times New Roman" w:cs="Times New Roman"/>
          <w:sz w:val="24"/>
          <w:szCs w:val="24"/>
          <w:vertAlign w:val="subscript"/>
        </w:rPr>
        <w:t>i,j,y</w:t>
      </w:r>
      <w:r w:rsidRPr="002F61F6">
        <w:rPr>
          <w:rFonts w:ascii="Times New Roman" w:hAnsi="Times New Roman" w:cs="Times New Roman"/>
          <w:sz w:val="24"/>
          <w:szCs w:val="24"/>
        </w:rPr>
        <w:t xml:space="preserve"> - объемная доля (молярная доля) i-компонента газообразного топлива j за период y, % об. (% мол.);</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w:t>
      </w:r>
      <w:r w:rsidRPr="002F61F6">
        <w:rPr>
          <w:rFonts w:ascii="Times New Roman" w:hAnsi="Times New Roman" w:cs="Times New Roman"/>
          <w:sz w:val="24"/>
          <w:szCs w:val="24"/>
          <w:vertAlign w:val="subscript"/>
        </w:rPr>
        <w:t>C,i</w:t>
      </w:r>
      <w:r w:rsidRPr="002F61F6">
        <w:rPr>
          <w:rFonts w:ascii="Times New Roman" w:hAnsi="Times New Roman" w:cs="Times New Roman"/>
          <w:sz w:val="24"/>
          <w:szCs w:val="24"/>
        </w:rPr>
        <w:t xml:space="preserve"> - количество молей углерода на моль i-компонента газообразного топлива (объем образования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при сжигании i-компонента);</w:t>
      </w:r>
    </w:p>
    <w:p w:rsidR="00F76761" w:rsidRPr="002F61F6" w:rsidRDefault="00697358">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8"/>
          <w:sz w:val="24"/>
          <w:szCs w:val="24"/>
        </w:rPr>
        <w:pict>
          <v:shape id="_x0000_i1034" style="width:24.75pt;height:20.25pt" coordsize="" o:spt="100" adj="0,,0" path="" filled="f" stroked="f">
            <v:stroke joinstyle="miter"/>
            <v:imagedata r:id="rId23" o:title="base_1_190838_32777"/>
            <v:formulas/>
            <v:path o:connecttype="segments"/>
          </v:shape>
        </w:pict>
      </w:r>
      <w:r w:rsidR="00F76761" w:rsidRPr="002F61F6">
        <w:rPr>
          <w:rFonts w:ascii="Times New Roman" w:hAnsi="Times New Roman" w:cs="Times New Roman"/>
          <w:sz w:val="24"/>
          <w:szCs w:val="24"/>
        </w:rPr>
        <w:t xml:space="preserve"> - плотность диоксида углерода (CO</w:t>
      </w:r>
      <w:r w:rsidR="00F76761" w:rsidRPr="002F61F6">
        <w:rPr>
          <w:rFonts w:ascii="Times New Roman" w:hAnsi="Times New Roman" w:cs="Times New Roman"/>
          <w:sz w:val="24"/>
          <w:szCs w:val="24"/>
          <w:vertAlign w:val="subscript"/>
        </w:rPr>
        <w:t>2</w:t>
      </w:r>
      <w:r w:rsidR="00F76761" w:rsidRPr="002F61F6">
        <w:rPr>
          <w:rFonts w:ascii="Times New Roman" w:hAnsi="Times New Roman" w:cs="Times New Roman"/>
          <w:sz w:val="24"/>
          <w:szCs w:val="24"/>
        </w:rPr>
        <w:t>), кг/м</w:t>
      </w:r>
      <w:r w:rsidR="00F76761" w:rsidRPr="002F61F6">
        <w:rPr>
          <w:rFonts w:ascii="Times New Roman" w:hAnsi="Times New Roman" w:cs="Times New Roman"/>
          <w:sz w:val="24"/>
          <w:szCs w:val="24"/>
          <w:vertAlign w:val="superscript"/>
        </w:rPr>
        <w:t>3</w:t>
      </w:r>
      <w:r w:rsidR="00F76761" w:rsidRPr="002F61F6">
        <w:rPr>
          <w:rFonts w:ascii="Times New Roman" w:hAnsi="Times New Roman" w:cs="Times New Roman"/>
          <w:sz w:val="24"/>
          <w:szCs w:val="24"/>
        </w:rPr>
        <w:t xml:space="preserve"> (принимается по </w:t>
      </w:r>
      <w:hyperlink w:anchor="P945" w:history="1">
        <w:r w:rsidR="00F76761" w:rsidRPr="002F61F6">
          <w:rPr>
            <w:rFonts w:ascii="Times New Roman" w:hAnsi="Times New Roman" w:cs="Times New Roman"/>
            <w:sz w:val="24"/>
            <w:szCs w:val="24"/>
          </w:rPr>
          <w:t>таблице 1.2</w:t>
        </w:r>
      </w:hyperlink>
      <w:r w:rsidR="00F76761" w:rsidRPr="002F61F6">
        <w:rPr>
          <w:rFonts w:ascii="Times New Roman" w:hAnsi="Times New Roman" w:cs="Times New Roman"/>
          <w:sz w:val="24"/>
          <w:szCs w:val="24"/>
        </w:rPr>
        <w:t>).</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30"/>
          <w:sz w:val="24"/>
          <w:szCs w:val="24"/>
        </w:rPr>
        <w:pict>
          <v:shape id="_x0000_i1035" style="width:259.5pt;height:41.25pt" coordsize="" o:spt="100" adj="0,,0" path="" filled="f" stroked="f">
            <v:stroke joinstyle="miter"/>
            <v:imagedata r:id="rId24" o:title="base_1_190838_32778"/>
            <v:formulas/>
            <v:path o:connecttype="segments"/>
          </v:shape>
        </w:pict>
      </w:r>
      <w:r w:rsidR="00F76761" w:rsidRPr="002F61F6">
        <w:rPr>
          <w:rFonts w:ascii="Times New Roman" w:hAnsi="Times New Roman" w:cs="Times New Roman"/>
          <w:sz w:val="24"/>
          <w:szCs w:val="24"/>
        </w:rPr>
        <w:t>,</w:t>
      </w:r>
      <w:r w:rsidR="005B0840">
        <w:t xml:space="preserve"> </w:t>
      </w:r>
      <w:r w:rsidR="00F76761" w:rsidRPr="002F61F6">
        <w:rPr>
          <w:rFonts w:ascii="Times New Roman" w:hAnsi="Times New Roman" w:cs="Times New Roman"/>
          <w:sz w:val="24"/>
          <w:szCs w:val="24"/>
        </w:rPr>
        <w:t>(1.4)</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CO2,j,y</w:t>
      </w:r>
      <w:r w:rsidRPr="002F61F6">
        <w:rPr>
          <w:rFonts w:ascii="Times New Roman" w:hAnsi="Times New Roman" w:cs="Times New Roman"/>
          <w:sz w:val="24"/>
          <w:szCs w:val="24"/>
        </w:rPr>
        <w:t xml:space="preserve"> - коэффициент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газообразного топлива j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i,j,y</w:t>
      </w:r>
      <w:r w:rsidRPr="002F61F6">
        <w:rPr>
          <w:rFonts w:ascii="Times New Roman" w:hAnsi="Times New Roman" w:cs="Times New Roman"/>
          <w:sz w:val="24"/>
          <w:szCs w:val="24"/>
        </w:rPr>
        <w:t xml:space="preserve"> - массовая доля i-компонента газообразного топлива j за период y, % мас.;</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w:t>
      </w:r>
      <w:r w:rsidRPr="002F61F6">
        <w:rPr>
          <w:rFonts w:ascii="Times New Roman" w:hAnsi="Times New Roman" w:cs="Times New Roman"/>
          <w:sz w:val="24"/>
          <w:szCs w:val="24"/>
          <w:vertAlign w:val="subscript"/>
        </w:rPr>
        <w:t>C,i</w:t>
      </w:r>
      <w:r w:rsidRPr="002F61F6">
        <w:rPr>
          <w:rFonts w:ascii="Times New Roman" w:hAnsi="Times New Roman" w:cs="Times New Roman"/>
          <w:sz w:val="24"/>
          <w:szCs w:val="24"/>
        </w:rPr>
        <w:t xml:space="preserve"> - количество молей углерода на моль i-компонента газообразного топлива;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i</w:t>
      </w:r>
      <w:r w:rsidRPr="002F61F6">
        <w:rPr>
          <w:rFonts w:ascii="Times New Roman" w:hAnsi="Times New Roman" w:cs="Times New Roman"/>
          <w:sz w:val="24"/>
          <w:szCs w:val="24"/>
        </w:rPr>
        <w:t xml:space="preserve"> - молярная масса i-компонента газообразного топлива, г/моль;</w:t>
      </w:r>
    </w:p>
    <w:p w:rsidR="00F76761" w:rsidRPr="002F61F6" w:rsidRDefault="00697358">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10"/>
          <w:sz w:val="24"/>
          <w:szCs w:val="24"/>
        </w:rPr>
        <w:pict>
          <v:shape id="_x0000_i1036" style="width:20.25pt;height:21pt" coordsize="" o:spt="100" adj="0,,0" path="" filled="f" stroked="f">
            <v:stroke joinstyle="miter"/>
            <v:imagedata r:id="rId25" o:title="base_1_190838_32779"/>
            <v:formulas/>
            <v:path o:connecttype="segments"/>
          </v:shape>
        </w:pict>
      </w:r>
      <w:r w:rsidR="00F76761" w:rsidRPr="002F61F6">
        <w:rPr>
          <w:rFonts w:ascii="Times New Roman" w:hAnsi="Times New Roman" w:cs="Times New Roman"/>
          <w:sz w:val="24"/>
          <w:szCs w:val="24"/>
        </w:rPr>
        <w:t xml:space="preserve"> - плотность газообразного топлива j за период y, кг/м</w:t>
      </w:r>
      <w:r w:rsidR="00F76761" w:rsidRPr="002F61F6">
        <w:rPr>
          <w:rFonts w:ascii="Times New Roman" w:hAnsi="Times New Roman" w:cs="Times New Roman"/>
          <w:sz w:val="24"/>
          <w:szCs w:val="24"/>
          <w:vertAlign w:val="superscript"/>
        </w:rPr>
        <w:t>3</w:t>
      </w:r>
      <w:r w:rsidR="00F76761"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44,011 - молярная масса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bookmarkStart w:id="12" w:name="P288"/>
      <w:bookmarkEnd w:id="12"/>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CO2,j,y</w:t>
      </w:r>
      <w:r w:rsidRPr="002F61F6">
        <w:rPr>
          <w:rFonts w:ascii="Times New Roman" w:hAnsi="Times New Roman" w:cs="Times New Roman"/>
          <w:sz w:val="24"/>
          <w:szCs w:val="24"/>
        </w:rPr>
        <w:t xml:space="preserve"> = W</w:t>
      </w:r>
      <w:r w:rsidRPr="002F61F6">
        <w:rPr>
          <w:rFonts w:ascii="Times New Roman" w:hAnsi="Times New Roman" w:cs="Times New Roman"/>
          <w:sz w:val="24"/>
          <w:szCs w:val="24"/>
          <w:vertAlign w:val="subscript"/>
        </w:rPr>
        <w:t>C,j,y</w:t>
      </w:r>
      <w:r w:rsidRPr="002F61F6">
        <w:rPr>
          <w:rFonts w:ascii="Times New Roman" w:hAnsi="Times New Roman" w:cs="Times New Roman"/>
          <w:sz w:val="24"/>
          <w:szCs w:val="24"/>
        </w:rPr>
        <w:t xml:space="preserve"> x 3,664, (1.5)</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CO2,j,y</w:t>
      </w:r>
      <w:r w:rsidRPr="002F61F6">
        <w:rPr>
          <w:rFonts w:ascii="Times New Roman" w:hAnsi="Times New Roman" w:cs="Times New Roman"/>
          <w:sz w:val="24"/>
          <w:szCs w:val="24"/>
        </w:rPr>
        <w:t xml:space="preserve"> - коэффициент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j-топлива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C,j,y</w:t>
      </w:r>
      <w:r w:rsidRPr="002F61F6">
        <w:rPr>
          <w:rFonts w:ascii="Times New Roman" w:hAnsi="Times New Roman" w:cs="Times New Roman"/>
          <w:sz w:val="24"/>
          <w:szCs w:val="24"/>
        </w:rPr>
        <w:t xml:space="preserve"> - содержание углерода в j-топливе за период y, т C/т;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3,664 - коэффициент перевода,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 C.</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Содержание углерода в топливе рассчитывается для кокса (сухого) по </w:t>
      </w:r>
      <w:hyperlink w:anchor="P296" w:history="1">
        <w:r w:rsidRPr="002F61F6">
          <w:rPr>
            <w:rFonts w:ascii="Times New Roman" w:hAnsi="Times New Roman" w:cs="Times New Roman"/>
            <w:sz w:val="24"/>
            <w:szCs w:val="24"/>
          </w:rPr>
          <w:t>формуле (1.6)</w:t>
        </w:r>
      </w:hyperlink>
      <w:r w:rsidRPr="002F61F6">
        <w:rPr>
          <w:rFonts w:ascii="Times New Roman" w:hAnsi="Times New Roman" w:cs="Times New Roman"/>
          <w:sz w:val="24"/>
          <w:szCs w:val="24"/>
        </w:rPr>
        <w:t xml:space="preserve">, для других видов топлива - по </w:t>
      </w:r>
      <w:hyperlink w:anchor="P304" w:history="1">
        <w:r w:rsidRPr="002F61F6">
          <w:rPr>
            <w:rFonts w:ascii="Times New Roman" w:hAnsi="Times New Roman" w:cs="Times New Roman"/>
            <w:sz w:val="24"/>
            <w:szCs w:val="24"/>
          </w:rPr>
          <w:t>формуле (1.7)</w:t>
        </w:r>
      </w:hyperlink>
      <w:r w:rsidRPr="002F61F6">
        <w:rPr>
          <w:rFonts w:ascii="Times New Roman" w:hAnsi="Times New Roman" w:cs="Times New Roman"/>
          <w:sz w:val="24"/>
          <w:szCs w:val="24"/>
        </w:rPr>
        <w:t>:</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13" w:name="P296"/>
      <w:bookmarkEnd w:id="13"/>
      <w:r>
        <w:rPr>
          <w:rFonts w:ascii="Times New Roman" w:hAnsi="Times New Roman" w:cs="Times New Roman"/>
          <w:position w:val="-37"/>
          <w:sz w:val="24"/>
          <w:szCs w:val="24"/>
        </w:rPr>
        <w:pict>
          <v:shape id="_x0000_i1037" style="width:228pt;height:48.75pt" coordsize="" o:spt="100" adj="0,,0" path="" filled="f" stroked="f">
            <v:stroke joinstyle="miter"/>
            <v:imagedata r:id="rId26" o:title="base_1_190838_32780"/>
            <v:formulas/>
            <v:path o:connecttype="segments"/>
          </v:shape>
        </w:pict>
      </w:r>
      <w:r w:rsidR="00F76761" w:rsidRPr="002F61F6">
        <w:rPr>
          <w:rFonts w:ascii="Times New Roman" w:hAnsi="Times New Roman" w:cs="Times New Roman"/>
          <w:sz w:val="24"/>
          <w:szCs w:val="24"/>
        </w:rPr>
        <w:t xml:space="preserve">, </w:t>
      </w:r>
      <w:r w:rsidR="005B0840">
        <w:rPr>
          <w:rFonts w:ascii="Times New Roman" w:hAnsi="Times New Roman" w:cs="Times New Roman"/>
          <w:sz w:val="24"/>
          <w:szCs w:val="24"/>
        </w:rPr>
        <w:t xml:space="preserve">           </w:t>
      </w:r>
      <w:r w:rsidR="005B0840">
        <w:t xml:space="preserve">                          </w:t>
      </w:r>
      <w:r w:rsidR="005B0840">
        <w:rPr>
          <w:rFonts w:ascii="Times New Roman" w:hAnsi="Times New Roman" w:cs="Times New Roman"/>
          <w:sz w:val="24"/>
          <w:szCs w:val="24"/>
        </w:rPr>
        <w:t xml:space="preserve">                           </w:t>
      </w:r>
      <w:r w:rsidR="00F76761" w:rsidRPr="002F61F6">
        <w:rPr>
          <w:rFonts w:ascii="Times New Roman" w:hAnsi="Times New Roman" w:cs="Times New Roman"/>
          <w:sz w:val="24"/>
          <w:szCs w:val="24"/>
        </w:rPr>
        <w:t>(1.6)</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C,кокс,y</w:t>
      </w:r>
      <w:r w:rsidRPr="002F61F6">
        <w:rPr>
          <w:rFonts w:ascii="Times New Roman" w:hAnsi="Times New Roman" w:cs="Times New Roman"/>
          <w:sz w:val="24"/>
          <w:szCs w:val="24"/>
        </w:rPr>
        <w:t xml:space="preserve"> - содержание углерода в коксе за период y, т C/т;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A</w:t>
      </w:r>
      <w:r w:rsidRPr="002F61F6">
        <w:rPr>
          <w:rFonts w:ascii="Times New Roman" w:hAnsi="Times New Roman" w:cs="Times New Roman"/>
          <w:sz w:val="24"/>
          <w:szCs w:val="24"/>
          <w:vertAlign w:val="subscript"/>
        </w:rPr>
        <w:t>кокс,y</w:t>
      </w:r>
      <w:r w:rsidRPr="002F61F6">
        <w:rPr>
          <w:rFonts w:ascii="Times New Roman" w:hAnsi="Times New Roman" w:cs="Times New Roman"/>
          <w:sz w:val="24"/>
          <w:szCs w:val="24"/>
        </w:rPr>
        <w:t xml:space="preserve"> - содержание золы в коксе за период y, %;</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V</w:t>
      </w:r>
      <w:r w:rsidRPr="002F61F6">
        <w:rPr>
          <w:rFonts w:ascii="Times New Roman" w:hAnsi="Times New Roman" w:cs="Times New Roman"/>
          <w:sz w:val="24"/>
          <w:szCs w:val="24"/>
          <w:vertAlign w:val="subscript"/>
        </w:rPr>
        <w:t>кокс,y</w:t>
      </w:r>
      <w:r w:rsidRPr="002F61F6">
        <w:rPr>
          <w:rFonts w:ascii="Times New Roman" w:hAnsi="Times New Roman" w:cs="Times New Roman"/>
          <w:sz w:val="24"/>
          <w:szCs w:val="24"/>
        </w:rPr>
        <w:t xml:space="preserve"> - содержание летучих в коксе за период y, %;</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S</w:t>
      </w:r>
      <w:r w:rsidRPr="002F61F6">
        <w:rPr>
          <w:rFonts w:ascii="Times New Roman" w:hAnsi="Times New Roman" w:cs="Times New Roman"/>
          <w:sz w:val="24"/>
          <w:szCs w:val="24"/>
          <w:vertAlign w:val="subscript"/>
        </w:rPr>
        <w:t>кокс,y</w:t>
      </w:r>
      <w:r w:rsidRPr="002F61F6">
        <w:rPr>
          <w:rFonts w:ascii="Times New Roman" w:hAnsi="Times New Roman" w:cs="Times New Roman"/>
          <w:sz w:val="24"/>
          <w:szCs w:val="24"/>
        </w:rPr>
        <w:t xml:space="preserve"> - содержание серы в коксе за период y, %.</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14" w:name="P304"/>
      <w:bookmarkEnd w:id="14"/>
      <w:r>
        <w:rPr>
          <w:rFonts w:ascii="Times New Roman" w:hAnsi="Times New Roman" w:cs="Times New Roman"/>
          <w:position w:val="-28"/>
          <w:sz w:val="24"/>
          <w:szCs w:val="24"/>
        </w:rPr>
        <w:lastRenderedPageBreak/>
        <w:pict>
          <v:shape id="_x0000_i1038" style="width:84.75pt;height:39.75pt" coordsize="" o:spt="100" adj="0,,0" path="" filled="f" stroked="f">
            <v:stroke joinstyle="miter"/>
            <v:imagedata r:id="rId27" o:title="base_1_190838_32781"/>
            <v:formulas/>
            <v:path o:connecttype="segments"/>
          </v:shape>
        </w:pict>
      </w:r>
      <w:r w:rsidR="00F76761" w:rsidRPr="002F61F6">
        <w:rPr>
          <w:rFonts w:ascii="Times New Roman" w:hAnsi="Times New Roman" w:cs="Times New Roman"/>
          <w:sz w:val="24"/>
          <w:szCs w:val="24"/>
        </w:rPr>
        <w:t xml:space="preserve">, </w:t>
      </w:r>
      <w:r w:rsidR="005B0840">
        <w:rPr>
          <w:rFonts w:ascii="Times New Roman" w:hAnsi="Times New Roman" w:cs="Times New Roman"/>
          <w:sz w:val="24"/>
          <w:szCs w:val="24"/>
        </w:rPr>
        <w:t xml:space="preserve"> </w:t>
      </w:r>
      <w:r w:rsidR="00F76761" w:rsidRPr="002F61F6">
        <w:rPr>
          <w:rFonts w:ascii="Times New Roman" w:hAnsi="Times New Roman" w:cs="Times New Roman"/>
          <w:sz w:val="24"/>
          <w:szCs w:val="24"/>
        </w:rPr>
        <w:t>(1.7)</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C,j,y</w:t>
      </w:r>
      <w:r w:rsidRPr="002F61F6">
        <w:rPr>
          <w:rFonts w:ascii="Times New Roman" w:hAnsi="Times New Roman" w:cs="Times New Roman"/>
          <w:sz w:val="24"/>
          <w:szCs w:val="24"/>
        </w:rPr>
        <w:t xml:space="preserve"> - содержание углерода в j-топливе за период y, т C/т, т C/тыс.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CO2,j,y</w:t>
      </w:r>
      <w:r w:rsidRPr="002F61F6">
        <w:rPr>
          <w:rFonts w:ascii="Times New Roman" w:hAnsi="Times New Roman" w:cs="Times New Roman"/>
          <w:sz w:val="24"/>
          <w:szCs w:val="24"/>
        </w:rPr>
        <w:t xml:space="preserve"> - коэффициент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топлива j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3,664 - коэффициент перевода,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 C.</w:t>
      </w:r>
    </w:p>
    <w:p w:rsidR="002112F2" w:rsidRDefault="002112F2">
      <w:pPr>
        <w:pStyle w:val="ConsPlusNormal"/>
        <w:spacing w:before="220"/>
        <w:ind w:firstLine="540"/>
        <w:jc w:val="both"/>
        <w:rPr>
          <w:rFonts w:ascii="Times New Roman" w:hAnsi="Times New Roman" w:cs="Times New Roman"/>
          <w:sz w:val="24"/>
          <w:szCs w:val="24"/>
        </w:rPr>
      </w:pPr>
      <w:r w:rsidRPr="002112F2">
        <w:rPr>
          <w:rFonts w:ascii="Times New Roman" w:hAnsi="Times New Roman" w:cs="Times New Roman"/>
          <w:sz w:val="24"/>
          <w:szCs w:val="24"/>
        </w:rPr>
        <w:t>При отсутствии репрезентативных фактических данных по компонентному химическому составу газообразного топлива и содержанию углерода в твердом и жидком топливе за отчетный период используются значения коэффициентов выбросов и содержания углерода для соответствующих видов топлива, представленные в таблице 1.1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Организации должны использовать коэффициенты выбросов для рядовых углей соответствующих месторождений, а при отсутствии необходимых данных о месторождениях потребляемых углей или отсутствии необходимых данных по месторождениям в </w:t>
      </w:r>
      <w:hyperlink w:anchor="P331" w:history="1">
        <w:r w:rsidRPr="002F61F6">
          <w:rPr>
            <w:rFonts w:ascii="Times New Roman" w:hAnsi="Times New Roman" w:cs="Times New Roman"/>
            <w:sz w:val="24"/>
            <w:szCs w:val="24"/>
          </w:rPr>
          <w:t>таблице 1.1 приложения N 2</w:t>
        </w:r>
      </w:hyperlink>
      <w:r w:rsidRPr="002F61F6">
        <w:rPr>
          <w:rFonts w:ascii="Times New Roman" w:hAnsi="Times New Roman" w:cs="Times New Roman"/>
          <w:sz w:val="24"/>
          <w:szCs w:val="24"/>
        </w:rPr>
        <w:t xml:space="preserve"> к методическим указаниям, использовать значения для соответствующих видов углей (каменный уголь, бурый уголь, антрацит).</w:t>
      </w:r>
    </w:p>
    <w:p w:rsidR="00F76761"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При отсутствии необходимых данных о содержании углерода в настоящих методических указаниях, в соответствии с </w:t>
      </w:r>
      <w:hyperlink w:anchor="P65" w:history="1">
        <w:r w:rsidRPr="002F61F6">
          <w:rPr>
            <w:rFonts w:ascii="Times New Roman" w:hAnsi="Times New Roman" w:cs="Times New Roman"/>
            <w:sz w:val="24"/>
            <w:szCs w:val="24"/>
          </w:rPr>
          <w:t>пунктом 12</w:t>
        </w:r>
      </w:hyperlink>
      <w:r w:rsidRPr="002F61F6">
        <w:rPr>
          <w:rFonts w:ascii="Times New Roman" w:hAnsi="Times New Roman" w:cs="Times New Roman"/>
          <w:sz w:val="24"/>
          <w:szCs w:val="24"/>
        </w:rPr>
        <w:t xml:space="preserve"> настоящих методических указаний, допускается использование справочных данных из других источников информации с обязательной ссылкой на источник информации.</w:t>
      </w:r>
    </w:p>
    <w:p w:rsidR="002112F2" w:rsidRPr="002112F2" w:rsidRDefault="00F76761" w:rsidP="002112F2">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1.7. </w:t>
      </w:r>
      <w:r w:rsidR="002112F2" w:rsidRPr="002112F2">
        <w:rPr>
          <w:rFonts w:ascii="Times New Roman" w:hAnsi="Times New Roman" w:cs="Times New Roman"/>
          <w:sz w:val="24"/>
          <w:szCs w:val="24"/>
        </w:rPr>
        <w:t>Коэффициент окисления топлива (OFj,y) принимается для всех видов газообразного и жидкого топлива по умолчанию равным 1,0 (соответствует 100% окислению топлива) независимо от применяемых процессов стационарного сжигания топлива, кроме сжигания углеводородных газов в факелах.</w:t>
      </w:r>
    </w:p>
    <w:p w:rsidR="002112F2" w:rsidRDefault="002112F2" w:rsidP="002112F2">
      <w:pPr>
        <w:pStyle w:val="ConsPlusNormal"/>
        <w:spacing w:before="220"/>
        <w:ind w:firstLine="540"/>
        <w:jc w:val="both"/>
        <w:rPr>
          <w:rFonts w:ascii="Times New Roman" w:hAnsi="Times New Roman" w:cs="Times New Roman"/>
          <w:sz w:val="24"/>
          <w:szCs w:val="24"/>
        </w:rPr>
      </w:pPr>
      <w:r w:rsidRPr="002112F2">
        <w:rPr>
          <w:rFonts w:ascii="Times New Roman" w:hAnsi="Times New Roman" w:cs="Times New Roman"/>
          <w:sz w:val="24"/>
          <w:szCs w:val="24"/>
        </w:rPr>
        <w:t>Коэффициент окисления твердого топлива (OFj,y) принимается по умолчанию равным 1,0 - при отсутствии фактических данных о потерях тепла вследствие механической неполноты сгорания твердого топлива и о содержании углерода в твердых продуктах сгорания топлива (шлаке и золе).</w:t>
      </w:r>
    </w:p>
    <w:p w:rsidR="00F76761" w:rsidRPr="002F61F6" w:rsidRDefault="00F76761" w:rsidP="002112F2">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При наличии фактических данных о потерях тепла вследствие механической неполноты сгорания твердого топлива, установленной на основе инструментальных измерений содержания горючих в продуктах сгорания топлива (шлак и зола), расчет коэффициента окисления (OF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выполняется по формуле (1.8):</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25"/>
          <w:sz w:val="24"/>
          <w:szCs w:val="24"/>
        </w:rPr>
        <w:pict>
          <v:shape id="_x0000_i1039" style="width:97.5pt;height:36pt" coordsize="" o:spt="100" adj="0,,0" path="" filled="f" stroked="f">
            <v:stroke joinstyle="miter"/>
            <v:imagedata r:id="rId28" o:title="base_1_190838_32782"/>
            <v:formulas/>
            <v:path o:connecttype="segments"/>
          </v:shape>
        </w:pict>
      </w:r>
      <w:r w:rsidR="00F76761" w:rsidRPr="002F61F6">
        <w:rPr>
          <w:rFonts w:ascii="Times New Roman" w:hAnsi="Times New Roman" w:cs="Times New Roman"/>
          <w:sz w:val="24"/>
          <w:szCs w:val="24"/>
        </w:rPr>
        <w:t>, (1.8)</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OF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коэффициент окисления твердого топлива j,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q</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 потери тепла вследствие механической неполноты сгорания топлива, %.</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lastRenderedPageBreak/>
        <w:t>При наличии фактических данных о содержании углерода в твердых продуктах сгорания топлива (шлаке и золе) коэффициент окисления для твердого топлива рассчитывается по формуле (1.9):</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28"/>
          <w:sz w:val="24"/>
          <w:szCs w:val="24"/>
        </w:rPr>
        <w:pict>
          <v:shape id="_x0000_i1040" style="width:93pt;height:39.75pt" coordsize="" o:spt="100" adj="0,,0" path="" filled="f" stroked="f">
            <v:stroke joinstyle="miter"/>
            <v:imagedata r:id="rId29" o:title="base_1_190838_32783"/>
            <v:formulas/>
            <v:path o:connecttype="segments"/>
          </v:shape>
        </w:pict>
      </w:r>
      <w:r w:rsidR="00F76761" w:rsidRPr="002F61F6">
        <w:rPr>
          <w:rFonts w:ascii="Times New Roman" w:hAnsi="Times New Roman" w:cs="Times New Roman"/>
          <w:sz w:val="24"/>
          <w:szCs w:val="24"/>
        </w:rPr>
        <w:t>, (1.9)</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OF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коэффициент окисления твердого топлива j,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CC</w:t>
      </w:r>
      <w:r w:rsidRPr="002F61F6">
        <w:rPr>
          <w:rFonts w:ascii="Times New Roman" w:hAnsi="Times New Roman" w:cs="Times New Roman"/>
          <w:sz w:val="24"/>
          <w:szCs w:val="24"/>
          <w:vertAlign w:val="subscript"/>
        </w:rPr>
        <w:t>A,y</w:t>
      </w:r>
      <w:r w:rsidRPr="002F61F6">
        <w:rPr>
          <w:rFonts w:ascii="Times New Roman" w:hAnsi="Times New Roman" w:cs="Times New Roman"/>
          <w:sz w:val="24"/>
          <w:szCs w:val="24"/>
        </w:rPr>
        <w:t xml:space="preserve"> - содержание углерода в золе и шлаке, образованными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CC</w:t>
      </w:r>
      <w:r w:rsidRPr="002F61F6">
        <w:rPr>
          <w:rFonts w:ascii="Times New Roman" w:hAnsi="Times New Roman" w:cs="Times New Roman"/>
          <w:sz w:val="24"/>
          <w:szCs w:val="24"/>
          <w:vertAlign w:val="subscript"/>
        </w:rPr>
        <w:t>F,y</w:t>
      </w:r>
      <w:r w:rsidRPr="002F61F6">
        <w:rPr>
          <w:rFonts w:ascii="Times New Roman" w:hAnsi="Times New Roman" w:cs="Times New Roman"/>
          <w:sz w:val="24"/>
          <w:szCs w:val="24"/>
        </w:rPr>
        <w:t xml:space="preserve"> - </w:t>
      </w:r>
      <w:r w:rsidR="004E09EB" w:rsidRPr="004E09EB">
        <w:rPr>
          <w:rFonts w:ascii="Times New Roman" w:hAnsi="Times New Roman" w:cs="Times New Roman"/>
          <w:sz w:val="24"/>
          <w:szCs w:val="24"/>
        </w:rPr>
        <w:t>содержание углерода в твердом топливе, израсходованном за период y, т.</w:t>
      </w:r>
    </w:p>
    <w:p w:rsidR="00F76761"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Периодичность определения фактического значения коэффициента окисления твердого топлива (OF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должна составлять не менее одного раза в год.</w:t>
      </w:r>
    </w:p>
    <w:p w:rsidR="002F5D71" w:rsidRPr="002F61F6" w:rsidRDefault="002F5D71" w:rsidP="002F5D7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 Выбросы от стационарного сжигания промышленных газов (доменного, конвертерного, кокосового, сухого газа, нефтеперерабатывающих предприятий) должны учитываться в рамках категории «стационарного сжигание топлива»  в том случае, если они сжигаются в филиале или обособленном подразделении, отдельном от предприятия, на котором производятся эти газы. В случае, если эти газы сжигаются на внутреннем объекте промышленного предприятия, на котором производятся эти газы, то соответствующие выбросы должны учитываться в рамках категорий, к которым относится основной технологический процесс, на котором производятся эти газы</w:t>
      </w:r>
      <w:r w:rsidR="00B774ED">
        <w:rPr>
          <w:rFonts w:ascii="Times New Roman" w:hAnsi="Times New Roman" w:cs="Times New Roman"/>
          <w:sz w:val="24"/>
          <w:szCs w:val="24"/>
        </w:rPr>
        <w:t>.</w:t>
      </w:r>
    </w:p>
    <w:p w:rsidR="00F76761" w:rsidRPr="002F61F6" w:rsidRDefault="00F76761">
      <w:pPr>
        <w:pStyle w:val="ConsPlusNormal"/>
        <w:jc w:val="both"/>
        <w:rPr>
          <w:rFonts w:ascii="Times New Roman" w:hAnsi="Times New Roman" w:cs="Times New Roman"/>
          <w:sz w:val="24"/>
          <w:szCs w:val="24"/>
        </w:rPr>
      </w:pPr>
    </w:p>
    <w:p w:rsidR="00F76761" w:rsidRDefault="00F76761">
      <w:pPr>
        <w:pStyle w:val="ConsPlusNormal"/>
        <w:jc w:val="both"/>
        <w:outlineLvl w:val="3"/>
        <w:rPr>
          <w:rFonts w:ascii="Times New Roman" w:hAnsi="Times New Roman" w:cs="Times New Roman"/>
          <w:sz w:val="24"/>
          <w:szCs w:val="24"/>
        </w:rPr>
      </w:pPr>
      <w:bookmarkStart w:id="15" w:name="P331"/>
      <w:bookmarkEnd w:id="15"/>
      <w:r w:rsidRPr="002F61F6">
        <w:rPr>
          <w:rFonts w:ascii="Times New Roman" w:hAnsi="Times New Roman" w:cs="Times New Roman"/>
          <w:sz w:val="24"/>
          <w:szCs w:val="24"/>
        </w:rPr>
        <w:t>Таблица 1.1 - Коэффициенты перевода расхода топлива в энергетические единицы, коэффициенты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и содержание углерода по видам топлива</w:t>
      </w:r>
    </w:p>
    <w:p w:rsidR="004419BC" w:rsidRPr="002F61F6" w:rsidRDefault="004419BC">
      <w:pPr>
        <w:pStyle w:val="ConsPlusNormal"/>
        <w:jc w:val="both"/>
        <w:outlineLvl w:val="3"/>
        <w:rPr>
          <w:rFonts w:ascii="Times New Roman" w:hAnsi="Times New Roman" w:cs="Times New Roman"/>
          <w:sz w:val="24"/>
          <w:szCs w:val="24"/>
        </w:rPr>
      </w:pPr>
    </w:p>
    <w:tbl>
      <w:tblPr>
        <w:tblW w:w="10773"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64"/>
        <w:gridCol w:w="1511"/>
        <w:gridCol w:w="969"/>
        <w:gridCol w:w="1253"/>
        <w:gridCol w:w="860"/>
        <w:gridCol w:w="1078"/>
        <w:gridCol w:w="716"/>
        <w:gridCol w:w="822"/>
      </w:tblGrid>
      <w:tr w:rsidR="0026513B" w:rsidRPr="0026513B" w:rsidTr="004419BC">
        <w:tc>
          <w:tcPr>
            <w:tcW w:w="3564" w:type="dxa"/>
            <w:vMerge w:val="restart"/>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Виды топлива</w:t>
            </w:r>
          </w:p>
        </w:tc>
        <w:tc>
          <w:tcPr>
            <w:tcW w:w="3733" w:type="dxa"/>
            <w:gridSpan w:val="3"/>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Коэффициенты перевода в тонны условного топлива и энергетические единицы (NCV</w:t>
            </w:r>
            <w:r w:rsidRPr="0026513B">
              <w:rPr>
                <w:rFonts w:ascii="Times New Roman" w:hAnsi="Times New Roman" w:cs="Times New Roman"/>
                <w:sz w:val="24"/>
                <w:szCs w:val="24"/>
                <w:vertAlign w:val="subscript"/>
              </w:rPr>
              <w:t>j,y</w:t>
            </w:r>
            <w:r w:rsidRPr="0026513B">
              <w:rPr>
                <w:rFonts w:ascii="Times New Roman" w:hAnsi="Times New Roman" w:cs="Times New Roman"/>
                <w:sz w:val="24"/>
                <w:szCs w:val="24"/>
              </w:rPr>
              <w:t>)</w:t>
            </w:r>
          </w:p>
        </w:tc>
        <w:tc>
          <w:tcPr>
            <w:tcW w:w="1938" w:type="dxa"/>
            <w:gridSpan w:val="2"/>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Коэффициенты выбросов (EF</w:t>
            </w:r>
            <w:r w:rsidRPr="0026513B">
              <w:rPr>
                <w:rFonts w:ascii="Times New Roman" w:hAnsi="Times New Roman" w:cs="Times New Roman"/>
                <w:sz w:val="24"/>
                <w:szCs w:val="24"/>
                <w:vertAlign w:val="subscript"/>
              </w:rPr>
              <w:t>CO2,j,y</w:t>
            </w:r>
            <w:r w:rsidRPr="0026513B">
              <w:rPr>
                <w:rFonts w:ascii="Times New Roman" w:hAnsi="Times New Roman" w:cs="Times New Roman"/>
                <w:sz w:val="24"/>
                <w:szCs w:val="24"/>
              </w:rPr>
              <w:t>)</w:t>
            </w:r>
          </w:p>
        </w:tc>
        <w:tc>
          <w:tcPr>
            <w:tcW w:w="1538" w:type="dxa"/>
            <w:gridSpan w:val="2"/>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Содержание углерода (W</w:t>
            </w:r>
            <w:r w:rsidRPr="0026513B">
              <w:rPr>
                <w:rFonts w:ascii="Times New Roman" w:hAnsi="Times New Roman" w:cs="Times New Roman"/>
                <w:sz w:val="24"/>
                <w:szCs w:val="24"/>
                <w:vertAlign w:val="subscript"/>
              </w:rPr>
              <w:t>C,j,y</w:t>
            </w:r>
            <w:r w:rsidRPr="0026513B">
              <w:rPr>
                <w:rFonts w:ascii="Times New Roman" w:hAnsi="Times New Roman" w:cs="Times New Roman"/>
                <w:sz w:val="24"/>
                <w:szCs w:val="24"/>
              </w:rPr>
              <w:t>)</w:t>
            </w:r>
          </w:p>
        </w:tc>
      </w:tr>
      <w:tr w:rsidR="0026513B" w:rsidRPr="0026513B" w:rsidTr="004419BC">
        <w:tc>
          <w:tcPr>
            <w:tcW w:w="3564" w:type="dxa"/>
            <w:vMerge/>
          </w:tcPr>
          <w:p w:rsidR="0026513B" w:rsidRPr="0026513B" w:rsidRDefault="0026513B" w:rsidP="0026513B">
            <w:pPr>
              <w:rPr>
                <w:rFonts w:ascii="Times New Roman" w:hAnsi="Times New Roman" w:cs="Times New Roman"/>
                <w:sz w:val="24"/>
                <w:szCs w:val="24"/>
              </w:rPr>
            </w:pPr>
          </w:p>
        </w:tc>
        <w:tc>
          <w:tcPr>
            <w:tcW w:w="1511"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Единица измерения</w:t>
            </w:r>
          </w:p>
        </w:tc>
        <w:tc>
          <w:tcPr>
            <w:tcW w:w="969"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 у.т./т (тыс. м</w:t>
            </w:r>
            <w:r w:rsidRPr="0026513B">
              <w:rPr>
                <w:rFonts w:ascii="Times New Roman" w:hAnsi="Times New Roman" w:cs="Times New Roman"/>
                <w:sz w:val="24"/>
                <w:szCs w:val="24"/>
                <w:vertAlign w:val="superscript"/>
              </w:rPr>
              <w:t>3</w:t>
            </w:r>
            <w:r w:rsidRPr="0026513B">
              <w:rPr>
                <w:rFonts w:ascii="Times New Roman" w:hAnsi="Times New Roman" w:cs="Times New Roman"/>
                <w:sz w:val="24"/>
                <w:szCs w:val="24"/>
              </w:rPr>
              <w:t>)</w:t>
            </w:r>
          </w:p>
        </w:tc>
        <w:tc>
          <w:tcPr>
            <w:tcW w:w="1253"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ТДж/тыс. т (млн м</w:t>
            </w:r>
            <w:r w:rsidRPr="0026513B">
              <w:rPr>
                <w:rFonts w:ascii="Times New Roman" w:hAnsi="Times New Roman" w:cs="Times New Roman"/>
                <w:sz w:val="24"/>
                <w:szCs w:val="24"/>
                <w:vertAlign w:val="superscript"/>
              </w:rPr>
              <w:t>3</w:t>
            </w:r>
            <w:r w:rsidRPr="0026513B">
              <w:rPr>
                <w:rFonts w:ascii="Times New Roman" w:hAnsi="Times New Roman" w:cs="Times New Roman"/>
                <w:sz w:val="24"/>
                <w:szCs w:val="24"/>
              </w:rPr>
              <w:t>)</w:t>
            </w:r>
          </w:p>
        </w:tc>
        <w:tc>
          <w:tcPr>
            <w:tcW w:w="860"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 CO</w:t>
            </w:r>
            <w:r w:rsidRPr="0026513B">
              <w:rPr>
                <w:rFonts w:ascii="Times New Roman" w:hAnsi="Times New Roman" w:cs="Times New Roman"/>
                <w:sz w:val="24"/>
                <w:szCs w:val="24"/>
                <w:vertAlign w:val="subscript"/>
              </w:rPr>
              <w:t>2</w:t>
            </w:r>
            <w:r w:rsidRPr="0026513B">
              <w:rPr>
                <w:rFonts w:ascii="Times New Roman" w:hAnsi="Times New Roman" w:cs="Times New Roman"/>
                <w:sz w:val="24"/>
                <w:szCs w:val="24"/>
              </w:rPr>
              <w:t>/т у.т.</w:t>
            </w:r>
          </w:p>
        </w:tc>
        <w:tc>
          <w:tcPr>
            <w:tcW w:w="1078"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 CO</w:t>
            </w:r>
            <w:r w:rsidRPr="0026513B">
              <w:rPr>
                <w:rFonts w:ascii="Times New Roman" w:hAnsi="Times New Roman" w:cs="Times New Roman"/>
                <w:sz w:val="24"/>
                <w:szCs w:val="24"/>
                <w:vertAlign w:val="subscript"/>
              </w:rPr>
              <w:t>2</w:t>
            </w:r>
            <w:r w:rsidRPr="0026513B">
              <w:rPr>
                <w:rFonts w:ascii="Times New Roman" w:hAnsi="Times New Roman" w:cs="Times New Roman"/>
                <w:sz w:val="24"/>
                <w:szCs w:val="24"/>
              </w:rPr>
              <w:t>/ТДж</w:t>
            </w:r>
          </w:p>
        </w:tc>
        <w:tc>
          <w:tcPr>
            <w:tcW w:w="716"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 C/т у.т.</w:t>
            </w:r>
          </w:p>
        </w:tc>
        <w:tc>
          <w:tcPr>
            <w:tcW w:w="822"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 C/ТДж</w:t>
            </w:r>
          </w:p>
        </w:tc>
      </w:tr>
      <w:tr w:rsidR="0026513B" w:rsidRPr="0026513B" w:rsidTr="004419BC">
        <w:tc>
          <w:tcPr>
            <w:tcW w:w="10773" w:type="dxa"/>
            <w:gridSpan w:val="8"/>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Жидкие топлива (нефть и продукты переработки нефти)</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Нефть, включая промысловый газоконденсат</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1,430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41,9</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2,15</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73,3</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0,59</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20,0</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Природный газовый конденсат</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1,508</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44,2</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1,88</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64,2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0,51</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17,5</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Газ попутный нефтяной (нефтяные месторождения)</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тыс. м</w:t>
            </w:r>
            <w:r w:rsidRPr="0026513B">
              <w:rPr>
                <w:rFonts w:ascii="Times New Roman" w:hAnsi="Times New Roman" w:cs="Times New Roman"/>
                <w:sz w:val="24"/>
                <w:szCs w:val="24"/>
                <w:vertAlign w:val="superscript"/>
              </w:rPr>
              <w:t>3</w:t>
            </w:r>
          </w:p>
        </w:tc>
        <w:tc>
          <w:tcPr>
            <w:tcW w:w="969" w:type="dxa"/>
            <w:vAlign w:val="center"/>
          </w:tcPr>
          <w:p w:rsidR="0026513B" w:rsidRPr="0026513B" w:rsidRDefault="00103953" w:rsidP="0026513B">
            <w:pPr>
              <w:rPr>
                <w:rFonts w:ascii="Times New Roman" w:hAnsi="Times New Roman" w:cs="Times New Roman"/>
                <w:sz w:val="24"/>
                <w:szCs w:val="24"/>
              </w:rPr>
            </w:pPr>
            <w:r>
              <w:rPr>
                <w:rFonts w:ascii="Times New Roman" w:hAnsi="Times New Roman" w:cs="Times New Roman"/>
                <w:sz w:val="24"/>
                <w:szCs w:val="24"/>
              </w:rPr>
              <w:t>1,129</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33,8</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1,77</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60,4</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0,48</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16,5</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lastRenderedPageBreak/>
              <w:t>Газ попутный нефтяной (газоконденсатные месторождения)</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тыс. м</w:t>
            </w:r>
            <w:r w:rsidRPr="0026513B">
              <w:rPr>
                <w:rFonts w:ascii="Times New Roman" w:hAnsi="Times New Roman" w:cs="Times New Roman"/>
                <w:sz w:val="24"/>
                <w:szCs w:val="24"/>
                <w:vertAlign w:val="superscript"/>
              </w:rPr>
              <w:t>3</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1,154</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33,8</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1,64</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55,9</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0,45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15,3</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Газ попутный нефтяной (газовые месторождения)</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тыс. м</w:t>
            </w:r>
            <w:r w:rsidRPr="0026513B">
              <w:rPr>
                <w:rFonts w:ascii="Times New Roman" w:hAnsi="Times New Roman" w:cs="Times New Roman"/>
                <w:sz w:val="24"/>
                <w:szCs w:val="24"/>
                <w:vertAlign w:val="superscript"/>
              </w:rPr>
              <w:t>3</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1,154</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33,8</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1,62</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55,2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0,44</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15,1</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Бензин автомобильный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1,490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43,7</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2,03</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69,3</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18,9</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Бензин авиационный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1,490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43,7</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2,05</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70,0</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0,56</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19,1</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Авиационный керосин</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1,470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43,1</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2,10</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71,5</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0,57</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19,5</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Керосин</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1,470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43,1</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2,11</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71,9</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0,58</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19,6</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Топливо дизельное</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1,450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42,5</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2,17</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74,1</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0,59</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20,2</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Мазут топочный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1,370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40,2</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2,27</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77,4</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0,62</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21,1</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Мазут флотский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1,430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41,9</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2,27</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77,4</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0,62</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21,1</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Топливо печное бытовое</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1,450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42,5</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2,27</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77,4</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0,62</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21,1</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Газ сжиженный нефтяной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1,570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46,0</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1,85</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63,1</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0,50</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17,2</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Другие моторные топлива</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1,470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43,1</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2,11</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71,9</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0,58</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19,6</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Нефтебитум</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1,350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39,6</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2,37</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80,7</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0,65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22,0</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Этан</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1,583</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46,4</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1,81</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61,6</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0,49</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16,8</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Пропан</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1,570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46,0</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1,87</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63,8</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0,51</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17,4</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Бутан</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1,570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46,0</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1,82</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62,0</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0,50</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16,9</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Пропан и бутан сжиженные, газы углеводородные и их смеси сжиженные</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1,570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46,0</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1,85</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63,2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0,51</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17,3</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lastRenderedPageBreak/>
              <w:t>Лигроин</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1,536</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45,0</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2,15</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73,3</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0,59</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20,0</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Смазочные материалы</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1,372</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40,2</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2,15</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73,3</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0,59</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20,0</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Газ нефтеперерабатывающих предприятий сухой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1,500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44,0</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1,30</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44,4</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0,35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12,1</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Кокс нефтяной и сланцевый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1,080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31,7</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2,86</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97,5</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0,78</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26,6</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Другие нефтепродукты</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1,430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41,9</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2,15</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73,3</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0,59</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20,0</w:t>
            </w:r>
          </w:p>
        </w:tc>
      </w:tr>
      <w:tr w:rsidR="0026513B" w:rsidRPr="0026513B" w:rsidTr="004419BC">
        <w:tc>
          <w:tcPr>
            <w:tcW w:w="10773" w:type="dxa"/>
            <w:gridSpan w:val="8"/>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Твердые топлива (уголь и продукты переработки угля)</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 xml:space="preserve">Рядовой уголь месторождений: </w:t>
            </w:r>
            <w:hyperlink w:anchor="P943" w:history="1">
              <w:r w:rsidRPr="0026513B">
                <w:rPr>
                  <w:rStyle w:val="af"/>
                  <w:rFonts w:ascii="Times New Roman" w:hAnsi="Times New Roman" w:cs="Times New Roman"/>
                  <w:sz w:val="24"/>
                  <w:szCs w:val="24"/>
                </w:rPr>
                <w:t>&lt;1&gt;</w:t>
              </w:r>
            </w:hyperlink>
          </w:p>
        </w:tc>
        <w:tc>
          <w:tcPr>
            <w:tcW w:w="1511" w:type="dxa"/>
            <w:vAlign w:val="center"/>
          </w:tcPr>
          <w:p w:rsidR="0026513B" w:rsidRPr="0026513B" w:rsidRDefault="0026513B" w:rsidP="0026513B">
            <w:pPr>
              <w:rPr>
                <w:rFonts w:ascii="Times New Roman" w:hAnsi="Times New Roman" w:cs="Times New Roman"/>
                <w:sz w:val="24"/>
                <w:szCs w:val="24"/>
              </w:rPr>
            </w:pPr>
          </w:p>
        </w:tc>
        <w:tc>
          <w:tcPr>
            <w:tcW w:w="969" w:type="dxa"/>
            <w:vAlign w:val="center"/>
          </w:tcPr>
          <w:p w:rsidR="0026513B" w:rsidRPr="0026513B" w:rsidRDefault="0026513B" w:rsidP="0026513B">
            <w:pPr>
              <w:rPr>
                <w:rFonts w:ascii="Times New Roman" w:hAnsi="Times New Roman" w:cs="Times New Roman"/>
                <w:sz w:val="24"/>
                <w:szCs w:val="24"/>
              </w:rPr>
            </w:pPr>
          </w:p>
        </w:tc>
        <w:tc>
          <w:tcPr>
            <w:tcW w:w="1253" w:type="dxa"/>
            <w:vAlign w:val="center"/>
          </w:tcPr>
          <w:p w:rsidR="0026513B" w:rsidRPr="0026513B" w:rsidRDefault="0026513B" w:rsidP="0026513B">
            <w:pPr>
              <w:rPr>
                <w:rFonts w:ascii="Times New Roman" w:hAnsi="Times New Roman" w:cs="Times New Roman"/>
                <w:sz w:val="24"/>
                <w:szCs w:val="24"/>
              </w:rPr>
            </w:pPr>
          </w:p>
        </w:tc>
        <w:tc>
          <w:tcPr>
            <w:tcW w:w="860" w:type="dxa"/>
            <w:vAlign w:val="center"/>
          </w:tcPr>
          <w:p w:rsidR="0026513B" w:rsidRPr="0026513B" w:rsidRDefault="0026513B" w:rsidP="0026513B">
            <w:pPr>
              <w:rPr>
                <w:rFonts w:ascii="Times New Roman" w:hAnsi="Times New Roman" w:cs="Times New Roman"/>
                <w:sz w:val="24"/>
                <w:szCs w:val="24"/>
              </w:rPr>
            </w:pPr>
          </w:p>
        </w:tc>
        <w:tc>
          <w:tcPr>
            <w:tcW w:w="1078" w:type="dxa"/>
            <w:vAlign w:val="center"/>
          </w:tcPr>
          <w:p w:rsidR="0026513B" w:rsidRPr="0026513B" w:rsidRDefault="0026513B" w:rsidP="0026513B">
            <w:pPr>
              <w:rPr>
                <w:rFonts w:ascii="Times New Roman" w:hAnsi="Times New Roman" w:cs="Times New Roman"/>
                <w:sz w:val="24"/>
                <w:szCs w:val="24"/>
              </w:rPr>
            </w:pPr>
          </w:p>
        </w:tc>
        <w:tc>
          <w:tcPr>
            <w:tcW w:w="716" w:type="dxa"/>
            <w:vAlign w:val="center"/>
          </w:tcPr>
          <w:p w:rsidR="0026513B" w:rsidRPr="0026513B" w:rsidRDefault="0026513B" w:rsidP="0026513B">
            <w:pPr>
              <w:rPr>
                <w:rFonts w:ascii="Times New Roman" w:hAnsi="Times New Roman" w:cs="Times New Roman"/>
                <w:sz w:val="24"/>
                <w:szCs w:val="24"/>
              </w:rPr>
            </w:pPr>
          </w:p>
        </w:tc>
        <w:tc>
          <w:tcPr>
            <w:tcW w:w="822" w:type="dxa"/>
            <w:vAlign w:val="center"/>
          </w:tcPr>
          <w:p w:rsidR="0026513B" w:rsidRPr="0026513B" w:rsidRDefault="0026513B" w:rsidP="0026513B">
            <w:pPr>
              <w:rPr>
                <w:rFonts w:ascii="Times New Roman" w:hAnsi="Times New Roman" w:cs="Times New Roman"/>
                <w:sz w:val="24"/>
                <w:szCs w:val="24"/>
              </w:rPr>
            </w:pP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донецкий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0,876</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25,7</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2,65</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90,2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0,72</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24,6</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кузнецкий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0,867</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25,4</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2,69</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91,9</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0,73</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25,1</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карагандинский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0,726</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21,3</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2,76</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25,7</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подмосковный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0,335</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9,82</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2,79</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95,0</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0,76</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25,9</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воркутинский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0,822</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24,1</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2,71</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92,6</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0,74</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25,3</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интинский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0,649</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19,0</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2,73</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93,1</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25,4</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челябинский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0,552</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16,2</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2,78</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94,9</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0,76</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25,9</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свердловский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0,330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9,67</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2,76</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25,7</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башкирский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0,264</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7,74</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2,76</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25,7</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нерюнгринский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0,987</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28,9</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2,76</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25,7</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якутский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0,751</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22,0</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2,76</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25,7</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черемховский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0,752</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22,0</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2,75</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94,0</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25,7</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lastRenderedPageBreak/>
              <w:t>уголь азейский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0,483</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14,2</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2,75</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93,9</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25,6</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читинский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0,483</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14,2</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2,90</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98,9</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0,79</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27,0</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гусиноозерский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0,506</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14,8</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2,78</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94,9</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0,76</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25,9</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хакасский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0,727</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21,3</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2,77</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94,4</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0,76</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25,8</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канско-ачинский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0,516</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15,1</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2,87</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98,1</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0,78</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26,8</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тувинский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0,906</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26,6</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2,76</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25,7</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тунгусский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0,754</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22,1</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2,76</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25,7</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магаданский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0,701</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20,5</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2,73</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93,1</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25,4</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арктический (шпицбергенский)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0,669</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19,6</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2,76</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25,7</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норильский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0,761</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22,3</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2,76</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25,7</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огоджинский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0,447</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13,1</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2,76</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25,7</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камчатский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0,323</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9,47</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2,73</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93,1</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25,4</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Приморья</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0,506</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14,8</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2,73</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93,1</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25,4</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экибастузский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0,628</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18,4</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2,77</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94,6</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0,76</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25,8</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алтайский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0,782</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22,9</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2,76</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25,7</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тугнуйский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0,692</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20,3</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2,76</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25,7</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прочих месторождений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0,768</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22,5</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2,76</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25,7</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уголь импортный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0,768</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22,5</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2,76</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25,7</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Антрацит</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0,911</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26,7</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2,88</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98,3</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0,79</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26,8</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lastRenderedPageBreak/>
              <w:t>Коксующийся уголь</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0,962</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28,2</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2,77</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94,6</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0,76</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25,8</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Каменный уголь</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0,768</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22,5</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2,77</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94,6</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0,76</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25,8</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Бурый уголь</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0,467</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13,7</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2,96</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101,0</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0,81</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27,6</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Сланцы горючие</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0,300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8,79</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3,14</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107,0</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0,86</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29,2</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Брикеты угольные</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0,605</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17,7</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2,86</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97,5</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0,78</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26,6</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Кокс металлургический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0,990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29,0</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3,14</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107,0</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0,86</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29,2</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Смола каменноугольная коксохимических заводов</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1,300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38,1</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2,37</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80,7</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0,65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22,0</w:t>
            </w:r>
          </w:p>
        </w:tc>
      </w:tr>
      <w:tr w:rsidR="0026513B" w:rsidRPr="0026513B" w:rsidTr="004419BC">
        <w:tc>
          <w:tcPr>
            <w:tcW w:w="10773" w:type="dxa"/>
            <w:gridSpan w:val="8"/>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Газы искусственные горючие</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Газ горючий искусственный коксовый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тыс. м</w:t>
            </w:r>
            <w:r w:rsidRPr="0026513B">
              <w:rPr>
                <w:rFonts w:ascii="Times New Roman" w:hAnsi="Times New Roman" w:cs="Times New Roman"/>
                <w:sz w:val="24"/>
                <w:szCs w:val="24"/>
                <w:vertAlign w:val="superscript"/>
              </w:rPr>
              <w:t>3</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0,570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16,7</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1,30</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44,4</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0,35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12,1</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Газ горючий искусственный доменный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тыс. м</w:t>
            </w:r>
            <w:r w:rsidRPr="0026513B">
              <w:rPr>
                <w:rFonts w:ascii="Times New Roman" w:hAnsi="Times New Roman" w:cs="Times New Roman"/>
                <w:sz w:val="24"/>
                <w:szCs w:val="24"/>
                <w:vertAlign w:val="superscript"/>
              </w:rPr>
              <w:t>3</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0,430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12,6</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7,62</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260,0</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2,08</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71,0</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Газ горючий искусственный конвертерный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тыс. м3</w:t>
            </w:r>
          </w:p>
        </w:tc>
        <w:tc>
          <w:tcPr>
            <w:tcW w:w="969" w:type="dxa"/>
            <w:vAlign w:val="center"/>
          </w:tcPr>
          <w:p w:rsidR="0026513B" w:rsidRPr="0026513B" w:rsidRDefault="0026513B" w:rsidP="0026513B">
            <w:pPr>
              <w:rPr>
                <w:rFonts w:ascii="Times New Roman" w:hAnsi="Times New Roman" w:cs="Times New Roman"/>
                <w:sz w:val="24"/>
                <w:szCs w:val="24"/>
              </w:rPr>
            </w:pPr>
          </w:p>
        </w:tc>
        <w:tc>
          <w:tcPr>
            <w:tcW w:w="1253" w:type="dxa"/>
            <w:vAlign w:val="center"/>
          </w:tcPr>
          <w:p w:rsidR="0026513B" w:rsidRPr="0026513B" w:rsidRDefault="0026513B" w:rsidP="0026513B">
            <w:pPr>
              <w:rPr>
                <w:rFonts w:ascii="Times New Roman" w:hAnsi="Times New Roman" w:cs="Times New Roman"/>
                <w:sz w:val="24"/>
                <w:szCs w:val="24"/>
              </w:rPr>
            </w:pPr>
          </w:p>
        </w:tc>
        <w:tc>
          <w:tcPr>
            <w:tcW w:w="860" w:type="dxa"/>
            <w:vAlign w:val="center"/>
          </w:tcPr>
          <w:p w:rsidR="0026513B" w:rsidRPr="0026513B" w:rsidRDefault="0026513B" w:rsidP="0026513B">
            <w:pPr>
              <w:rPr>
                <w:rFonts w:ascii="Times New Roman" w:hAnsi="Times New Roman" w:cs="Times New Roman"/>
                <w:sz w:val="24"/>
                <w:szCs w:val="24"/>
              </w:rPr>
            </w:pPr>
          </w:p>
        </w:tc>
        <w:tc>
          <w:tcPr>
            <w:tcW w:w="1078" w:type="dxa"/>
            <w:vAlign w:val="center"/>
          </w:tcPr>
          <w:p w:rsidR="0026513B" w:rsidRPr="0026513B" w:rsidRDefault="0026513B" w:rsidP="0026513B">
            <w:pPr>
              <w:rPr>
                <w:rFonts w:ascii="Times New Roman" w:hAnsi="Times New Roman" w:cs="Times New Roman"/>
                <w:sz w:val="24"/>
                <w:szCs w:val="24"/>
              </w:rPr>
            </w:pPr>
          </w:p>
        </w:tc>
        <w:tc>
          <w:tcPr>
            <w:tcW w:w="716" w:type="dxa"/>
            <w:vAlign w:val="center"/>
          </w:tcPr>
          <w:p w:rsidR="0026513B" w:rsidRPr="0026513B" w:rsidRDefault="0026513B" w:rsidP="0026513B">
            <w:pPr>
              <w:rPr>
                <w:rFonts w:ascii="Times New Roman" w:hAnsi="Times New Roman" w:cs="Times New Roman"/>
                <w:sz w:val="24"/>
                <w:szCs w:val="24"/>
              </w:rPr>
            </w:pPr>
          </w:p>
        </w:tc>
        <w:tc>
          <w:tcPr>
            <w:tcW w:w="822" w:type="dxa"/>
            <w:vAlign w:val="center"/>
          </w:tcPr>
          <w:p w:rsidR="0026513B" w:rsidRPr="0026513B" w:rsidRDefault="0026513B" w:rsidP="0026513B">
            <w:pPr>
              <w:rPr>
                <w:rFonts w:ascii="Times New Roman" w:hAnsi="Times New Roman" w:cs="Times New Roman"/>
                <w:sz w:val="24"/>
                <w:szCs w:val="24"/>
              </w:rPr>
            </w:pP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Газ горючий искусственный ферросплавный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тыс. м3</w:t>
            </w:r>
          </w:p>
        </w:tc>
        <w:tc>
          <w:tcPr>
            <w:tcW w:w="969" w:type="dxa"/>
            <w:vAlign w:val="center"/>
          </w:tcPr>
          <w:p w:rsidR="0026513B" w:rsidRPr="0026513B" w:rsidRDefault="0026513B" w:rsidP="0026513B">
            <w:pPr>
              <w:rPr>
                <w:rFonts w:ascii="Times New Roman" w:hAnsi="Times New Roman" w:cs="Times New Roman"/>
                <w:sz w:val="24"/>
                <w:szCs w:val="24"/>
              </w:rPr>
            </w:pPr>
          </w:p>
        </w:tc>
        <w:tc>
          <w:tcPr>
            <w:tcW w:w="1253" w:type="dxa"/>
            <w:vAlign w:val="center"/>
          </w:tcPr>
          <w:p w:rsidR="0026513B" w:rsidRPr="0026513B" w:rsidRDefault="0026513B" w:rsidP="0026513B">
            <w:pPr>
              <w:rPr>
                <w:rFonts w:ascii="Times New Roman" w:hAnsi="Times New Roman" w:cs="Times New Roman"/>
                <w:sz w:val="24"/>
                <w:szCs w:val="24"/>
              </w:rPr>
            </w:pPr>
          </w:p>
        </w:tc>
        <w:tc>
          <w:tcPr>
            <w:tcW w:w="860" w:type="dxa"/>
            <w:vAlign w:val="center"/>
          </w:tcPr>
          <w:p w:rsidR="0026513B" w:rsidRPr="0026513B" w:rsidRDefault="0026513B" w:rsidP="0026513B">
            <w:pPr>
              <w:rPr>
                <w:rFonts w:ascii="Times New Roman" w:hAnsi="Times New Roman" w:cs="Times New Roman"/>
                <w:sz w:val="24"/>
                <w:szCs w:val="24"/>
              </w:rPr>
            </w:pPr>
          </w:p>
        </w:tc>
        <w:tc>
          <w:tcPr>
            <w:tcW w:w="1078" w:type="dxa"/>
            <w:vAlign w:val="center"/>
          </w:tcPr>
          <w:p w:rsidR="0026513B" w:rsidRPr="0026513B" w:rsidRDefault="0026513B" w:rsidP="0026513B">
            <w:pPr>
              <w:rPr>
                <w:rFonts w:ascii="Times New Roman" w:hAnsi="Times New Roman" w:cs="Times New Roman"/>
                <w:sz w:val="24"/>
                <w:szCs w:val="24"/>
              </w:rPr>
            </w:pPr>
          </w:p>
        </w:tc>
        <w:tc>
          <w:tcPr>
            <w:tcW w:w="716" w:type="dxa"/>
            <w:vAlign w:val="center"/>
          </w:tcPr>
          <w:p w:rsidR="0026513B" w:rsidRPr="0026513B" w:rsidRDefault="0026513B" w:rsidP="0026513B">
            <w:pPr>
              <w:rPr>
                <w:rFonts w:ascii="Times New Roman" w:hAnsi="Times New Roman" w:cs="Times New Roman"/>
                <w:sz w:val="24"/>
                <w:szCs w:val="24"/>
              </w:rPr>
            </w:pPr>
          </w:p>
        </w:tc>
        <w:tc>
          <w:tcPr>
            <w:tcW w:w="822" w:type="dxa"/>
            <w:vAlign w:val="center"/>
          </w:tcPr>
          <w:p w:rsidR="0026513B" w:rsidRPr="0026513B" w:rsidRDefault="0026513B" w:rsidP="0026513B">
            <w:pPr>
              <w:rPr>
                <w:rFonts w:ascii="Times New Roman" w:hAnsi="Times New Roman" w:cs="Times New Roman"/>
                <w:sz w:val="24"/>
                <w:szCs w:val="24"/>
              </w:rPr>
            </w:pPr>
          </w:p>
        </w:tc>
      </w:tr>
      <w:tr w:rsidR="0026513B" w:rsidRPr="0026513B" w:rsidTr="004419BC">
        <w:tc>
          <w:tcPr>
            <w:tcW w:w="10773" w:type="dxa"/>
            <w:gridSpan w:val="8"/>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Природный газ</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Газ горючий природный (естественный)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тыс. м</w:t>
            </w:r>
            <w:r w:rsidRPr="0026513B">
              <w:rPr>
                <w:rFonts w:ascii="Times New Roman" w:hAnsi="Times New Roman" w:cs="Times New Roman"/>
                <w:sz w:val="24"/>
                <w:szCs w:val="24"/>
                <w:vertAlign w:val="superscript"/>
              </w:rPr>
              <w:t>3</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1,154</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33,8</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1,59</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54,4</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0,43</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14,8</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Газ компримированный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тыс. м</w:t>
            </w:r>
            <w:r w:rsidRPr="0026513B">
              <w:rPr>
                <w:rFonts w:ascii="Times New Roman" w:hAnsi="Times New Roman" w:cs="Times New Roman"/>
                <w:sz w:val="24"/>
                <w:szCs w:val="24"/>
                <w:vertAlign w:val="superscript"/>
              </w:rPr>
              <w:t>3</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1,154</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33,8</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1,59</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54,4</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0,43</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14,8</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Газ сжиженный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тыс. м</w:t>
            </w:r>
            <w:r w:rsidRPr="0026513B">
              <w:rPr>
                <w:rFonts w:ascii="Times New Roman" w:hAnsi="Times New Roman" w:cs="Times New Roman"/>
                <w:sz w:val="24"/>
                <w:szCs w:val="24"/>
                <w:vertAlign w:val="superscript"/>
              </w:rPr>
              <w:t>3</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1,570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46,0</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1,65</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56,4</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0,45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15,4</w:t>
            </w:r>
          </w:p>
        </w:tc>
      </w:tr>
      <w:tr w:rsidR="0026513B" w:rsidRPr="0026513B" w:rsidTr="004419BC">
        <w:tc>
          <w:tcPr>
            <w:tcW w:w="10773" w:type="dxa"/>
            <w:gridSpan w:val="8"/>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Торф</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lastRenderedPageBreak/>
              <w:t>Торф топливный</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0,340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10,0</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3,11</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106,0</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0,85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28,9</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Брикеты и полубрикеты торфяные</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0,600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17,6</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3,11</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106,0</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0,85</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28,9</w:t>
            </w:r>
          </w:p>
        </w:tc>
      </w:tr>
      <w:tr w:rsidR="0026513B" w:rsidRPr="0026513B" w:rsidTr="004419BC">
        <w:tc>
          <w:tcPr>
            <w:tcW w:w="10773" w:type="dxa"/>
            <w:gridSpan w:val="8"/>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Отходы</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Отходы бытовые (небиологическая фракция)</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0,341</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10,0</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2,69</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91,7</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0,73</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25,0</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Прочие горючие отходы технологических производств</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 у.т.</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1,000</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29,3</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4,19</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143,0</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1,14</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39,0</w:t>
            </w:r>
          </w:p>
        </w:tc>
      </w:tr>
      <w:tr w:rsidR="0026513B" w:rsidRPr="0026513B" w:rsidTr="004419BC">
        <w:tc>
          <w:tcPr>
            <w:tcW w:w="356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Нефтяные отходы</w:t>
            </w:r>
          </w:p>
        </w:tc>
        <w:tc>
          <w:tcPr>
            <w:tcW w:w="1511"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тонна</w:t>
            </w:r>
          </w:p>
        </w:tc>
        <w:tc>
          <w:tcPr>
            <w:tcW w:w="969"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1,372</w:t>
            </w:r>
          </w:p>
        </w:tc>
        <w:tc>
          <w:tcPr>
            <w:tcW w:w="1253"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40,2</w:t>
            </w:r>
          </w:p>
        </w:tc>
        <w:tc>
          <w:tcPr>
            <w:tcW w:w="860"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2,12</w:t>
            </w:r>
          </w:p>
        </w:tc>
        <w:tc>
          <w:tcPr>
            <w:tcW w:w="1078"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72,2</w:t>
            </w:r>
          </w:p>
        </w:tc>
        <w:tc>
          <w:tcPr>
            <w:tcW w:w="716"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0,58</w:t>
            </w:r>
          </w:p>
        </w:tc>
        <w:tc>
          <w:tcPr>
            <w:tcW w:w="822" w:type="dxa"/>
            <w:vAlign w:val="center"/>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19,7</w:t>
            </w:r>
          </w:p>
        </w:tc>
      </w:tr>
    </w:tbl>
    <w:p w:rsidR="0026513B" w:rsidRDefault="0026513B">
      <w:pPr>
        <w:rPr>
          <w:rFonts w:ascii="Times New Roman" w:hAnsi="Times New Roman" w:cs="Times New Roman"/>
          <w:sz w:val="24"/>
          <w:szCs w:val="24"/>
        </w:rPr>
      </w:pPr>
    </w:p>
    <w:p w:rsidR="0026513B" w:rsidRDefault="0026513B">
      <w:pPr>
        <w:rPr>
          <w:rFonts w:ascii="Times New Roman" w:hAnsi="Times New Roman" w:cs="Times New Roman"/>
          <w:sz w:val="24"/>
          <w:szCs w:val="24"/>
        </w:rPr>
      </w:pPr>
    </w:p>
    <w:p w:rsidR="0026513B" w:rsidRDefault="0026513B">
      <w:pPr>
        <w:rPr>
          <w:rFonts w:ascii="Times New Roman" w:hAnsi="Times New Roman" w:cs="Times New Roman"/>
          <w:sz w:val="24"/>
          <w:szCs w:val="24"/>
        </w:rPr>
      </w:pPr>
    </w:p>
    <w:p w:rsidR="0026513B" w:rsidRDefault="0026513B">
      <w:pPr>
        <w:rPr>
          <w:rFonts w:ascii="Times New Roman" w:hAnsi="Times New Roman" w:cs="Times New Roman"/>
          <w:sz w:val="24"/>
          <w:szCs w:val="24"/>
        </w:rPr>
      </w:pPr>
    </w:p>
    <w:p w:rsidR="0026513B" w:rsidRDefault="0026513B">
      <w:pPr>
        <w:rPr>
          <w:rFonts w:ascii="Times New Roman" w:hAnsi="Times New Roman" w:cs="Times New Roman"/>
          <w:sz w:val="24"/>
          <w:szCs w:val="24"/>
        </w:rPr>
      </w:pPr>
    </w:p>
    <w:p w:rsidR="0026513B" w:rsidRDefault="0026513B">
      <w:pPr>
        <w:rPr>
          <w:rFonts w:ascii="Times New Roman" w:hAnsi="Times New Roman" w:cs="Times New Roman"/>
          <w:sz w:val="24"/>
          <w:szCs w:val="24"/>
        </w:rPr>
      </w:pPr>
    </w:p>
    <w:p w:rsidR="004419BC" w:rsidRDefault="004419BC">
      <w:pPr>
        <w:rPr>
          <w:rFonts w:ascii="Times New Roman" w:hAnsi="Times New Roman" w:cs="Times New Roman"/>
          <w:sz w:val="24"/>
          <w:szCs w:val="24"/>
        </w:rPr>
      </w:pPr>
    </w:p>
    <w:p w:rsidR="004419BC" w:rsidRDefault="004419BC">
      <w:pPr>
        <w:rPr>
          <w:rFonts w:ascii="Times New Roman" w:hAnsi="Times New Roman" w:cs="Times New Roman"/>
          <w:sz w:val="24"/>
          <w:szCs w:val="24"/>
        </w:rPr>
      </w:pPr>
    </w:p>
    <w:p w:rsidR="004419BC" w:rsidRDefault="004419BC">
      <w:pPr>
        <w:rPr>
          <w:rFonts w:ascii="Times New Roman" w:hAnsi="Times New Roman" w:cs="Times New Roman"/>
          <w:sz w:val="24"/>
          <w:szCs w:val="24"/>
        </w:rPr>
      </w:pPr>
    </w:p>
    <w:p w:rsidR="004419BC" w:rsidRDefault="004419BC">
      <w:pPr>
        <w:rPr>
          <w:rFonts w:ascii="Times New Roman" w:hAnsi="Times New Roman" w:cs="Times New Roman"/>
          <w:sz w:val="24"/>
          <w:szCs w:val="24"/>
        </w:rPr>
      </w:pPr>
    </w:p>
    <w:p w:rsidR="004419BC" w:rsidRDefault="004419BC">
      <w:pPr>
        <w:rPr>
          <w:rFonts w:ascii="Times New Roman" w:hAnsi="Times New Roman" w:cs="Times New Roman"/>
          <w:sz w:val="24"/>
          <w:szCs w:val="24"/>
        </w:rPr>
      </w:pPr>
    </w:p>
    <w:p w:rsidR="004419BC" w:rsidRDefault="004419BC">
      <w:pPr>
        <w:rPr>
          <w:rFonts w:ascii="Times New Roman" w:hAnsi="Times New Roman" w:cs="Times New Roman"/>
          <w:sz w:val="24"/>
          <w:szCs w:val="24"/>
        </w:rPr>
      </w:pPr>
    </w:p>
    <w:p w:rsidR="0026513B" w:rsidRDefault="0026513B">
      <w:pPr>
        <w:rPr>
          <w:rFonts w:ascii="Times New Roman" w:hAnsi="Times New Roman" w:cs="Times New Roman"/>
          <w:sz w:val="24"/>
          <w:szCs w:val="24"/>
        </w:rPr>
      </w:pPr>
    </w:p>
    <w:p w:rsidR="0026513B" w:rsidRDefault="0026513B">
      <w:pPr>
        <w:rPr>
          <w:rFonts w:ascii="Times New Roman" w:hAnsi="Times New Roman" w:cs="Times New Roman"/>
          <w:sz w:val="24"/>
          <w:szCs w:val="24"/>
        </w:rPr>
      </w:pPr>
    </w:p>
    <w:p w:rsidR="0026513B" w:rsidRDefault="0026513B">
      <w:pPr>
        <w:rPr>
          <w:rFonts w:ascii="Times New Roman" w:hAnsi="Times New Roman" w:cs="Times New Roman"/>
          <w:sz w:val="24"/>
          <w:szCs w:val="24"/>
        </w:rPr>
      </w:pPr>
    </w:p>
    <w:p w:rsidR="0026513B" w:rsidRDefault="0026513B">
      <w:pPr>
        <w:rPr>
          <w:rFonts w:ascii="Times New Roman" w:hAnsi="Times New Roman" w:cs="Times New Roman"/>
          <w:sz w:val="24"/>
          <w:szCs w:val="24"/>
        </w:rPr>
      </w:pPr>
    </w:p>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w:t>
      </w:r>
    </w:p>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lastRenderedPageBreak/>
        <w:t xml:space="preserve">&lt;1&gt; Приведенные значения учитывают неполное окисление углерода твердого топлива при сжигании, поэтому при их использовании для расчета выбросов по </w:t>
      </w:r>
      <w:hyperlink w:anchor="P241" w:history="1">
        <w:r w:rsidRPr="0026513B">
          <w:rPr>
            <w:rStyle w:val="af"/>
            <w:rFonts w:ascii="Times New Roman" w:hAnsi="Times New Roman" w:cs="Times New Roman"/>
            <w:sz w:val="24"/>
            <w:szCs w:val="24"/>
          </w:rPr>
          <w:t>формуле (1.1)</w:t>
        </w:r>
      </w:hyperlink>
      <w:r w:rsidRPr="0026513B">
        <w:rPr>
          <w:rFonts w:ascii="Times New Roman" w:hAnsi="Times New Roman" w:cs="Times New Roman"/>
          <w:sz w:val="24"/>
          <w:szCs w:val="24"/>
        </w:rPr>
        <w:t xml:space="preserve"> методических указаний коэффициент окисления (OF</w:t>
      </w:r>
      <w:r w:rsidRPr="0026513B">
        <w:rPr>
          <w:rFonts w:ascii="Times New Roman" w:hAnsi="Times New Roman" w:cs="Times New Roman"/>
          <w:sz w:val="24"/>
          <w:szCs w:val="24"/>
          <w:vertAlign w:val="subscript"/>
        </w:rPr>
        <w:t>j,y</w:t>
      </w:r>
      <w:r w:rsidRPr="0026513B">
        <w:rPr>
          <w:rFonts w:ascii="Times New Roman" w:hAnsi="Times New Roman" w:cs="Times New Roman"/>
          <w:sz w:val="24"/>
          <w:szCs w:val="24"/>
        </w:rPr>
        <w:t>) принимается равным 1.</w:t>
      </w:r>
    </w:p>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&lt;2&gt; Представленные в таблице данные обеспечивают неопределенность коэффициентов выбросов или параметров оценки 7%.</w:t>
      </w:r>
    </w:p>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Таблица 1.2 - Плотность диоксида углерода и метана для различных условий измерения</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4296"/>
        <w:gridCol w:w="2463"/>
        <w:gridCol w:w="2258"/>
      </w:tblGrid>
      <w:tr w:rsidR="0026513B" w:rsidRPr="0026513B" w:rsidTr="004419BC">
        <w:tc>
          <w:tcPr>
            <w:tcW w:w="68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N</w:t>
            </w:r>
          </w:p>
        </w:tc>
        <w:tc>
          <w:tcPr>
            <w:tcW w:w="4296"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Условия измерений</w:t>
            </w:r>
          </w:p>
        </w:tc>
        <w:tc>
          <w:tcPr>
            <w:tcW w:w="2463"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Плотность диоксида углерода (CO</w:t>
            </w:r>
            <w:r w:rsidRPr="0026513B">
              <w:rPr>
                <w:rFonts w:ascii="Times New Roman" w:hAnsi="Times New Roman" w:cs="Times New Roman"/>
                <w:sz w:val="24"/>
                <w:szCs w:val="24"/>
                <w:vertAlign w:val="subscript"/>
              </w:rPr>
              <w:t>2</w:t>
            </w:r>
            <w:r w:rsidRPr="0026513B">
              <w:rPr>
                <w:rFonts w:ascii="Times New Roman" w:hAnsi="Times New Roman" w:cs="Times New Roman"/>
                <w:sz w:val="24"/>
                <w:szCs w:val="24"/>
              </w:rPr>
              <w:t>), кг/м</w:t>
            </w:r>
            <w:r w:rsidRPr="0026513B">
              <w:rPr>
                <w:rFonts w:ascii="Times New Roman" w:hAnsi="Times New Roman" w:cs="Times New Roman"/>
                <w:sz w:val="24"/>
                <w:szCs w:val="24"/>
                <w:vertAlign w:val="superscript"/>
              </w:rPr>
              <w:t>3</w:t>
            </w:r>
          </w:p>
        </w:tc>
        <w:tc>
          <w:tcPr>
            <w:tcW w:w="2258"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Плотность метана (CH</w:t>
            </w:r>
            <w:r w:rsidRPr="0026513B">
              <w:rPr>
                <w:rFonts w:ascii="Times New Roman" w:hAnsi="Times New Roman" w:cs="Times New Roman"/>
                <w:sz w:val="24"/>
                <w:szCs w:val="24"/>
                <w:vertAlign w:val="subscript"/>
              </w:rPr>
              <w:t>4</w:t>
            </w:r>
            <w:r w:rsidRPr="0026513B">
              <w:rPr>
                <w:rFonts w:ascii="Times New Roman" w:hAnsi="Times New Roman" w:cs="Times New Roman"/>
                <w:sz w:val="24"/>
                <w:szCs w:val="24"/>
              </w:rPr>
              <w:t>), кг/м</w:t>
            </w:r>
            <w:r w:rsidRPr="0026513B">
              <w:rPr>
                <w:rFonts w:ascii="Times New Roman" w:hAnsi="Times New Roman" w:cs="Times New Roman"/>
                <w:sz w:val="24"/>
                <w:szCs w:val="24"/>
                <w:vertAlign w:val="superscript"/>
              </w:rPr>
              <w:t>3</w:t>
            </w:r>
          </w:p>
        </w:tc>
      </w:tr>
      <w:tr w:rsidR="0026513B" w:rsidRPr="0026513B" w:rsidTr="004419BC">
        <w:tc>
          <w:tcPr>
            <w:tcW w:w="68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w:t>
            </w:r>
          </w:p>
        </w:tc>
        <w:tc>
          <w:tcPr>
            <w:tcW w:w="4296"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273,15 K (0 °C); 101,325 кПа</w:t>
            </w:r>
          </w:p>
        </w:tc>
        <w:tc>
          <w:tcPr>
            <w:tcW w:w="2463"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1,9768</w:t>
            </w:r>
          </w:p>
        </w:tc>
        <w:tc>
          <w:tcPr>
            <w:tcW w:w="2258"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0,7170</w:t>
            </w:r>
          </w:p>
        </w:tc>
      </w:tr>
      <w:tr w:rsidR="0026513B" w:rsidRPr="0026513B" w:rsidTr="004419BC">
        <w:tc>
          <w:tcPr>
            <w:tcW w:w="68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w:t>
            </w:r>
          </w:p>
        </w:tc>
        <w:tc>
          <w:tcPr>
            <w:tcW w:w="4296"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288,15 K (15 °C); 101,325 кПа</w:t>
            </w:r>
          </w:p>
        </w:tc>
        <w:tc>
          <w:tcPr>
            <w:tcW w:w="2463"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1,8738</w:t>
            </w:r>
          </w:p>
        </w:tc>
        <w:tc>
          <w:tcPr>
            <w:tcW w:w="2258"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0,6797</w:t>
            </w:r>
          </w:p>
        </w:tc>
      </w:tr>
      <w:tr w:rsidR="0026513B" w:rsidRPr="0026513B" w:rsidTr="004419BC">
        <w:tc>
          <w:tcPr>
            <w:tcW w:w="684"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3</w:t>
            </w:r>
          </w:p>
        </w:tc>
        <w:tc>
          <w:tcPr>
            <w:tcW w:w="4296"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293,15 K (20 °C); 101,325 кПа</w:t>
            </w:r>
          </w:p>
        </w:tc>
        <w:tc>
          <w:tcPr>
            <w:tcW w:w="2463"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1,8393</w:t>
            </w:r>
          </w:p>
        </w:tc>
        <w:tc>
          <w:tcPr>
            <w:tcW w:w="2258" w:type="dxa"/>
          </w:tcPr>
          <w:p w:rsidR="0026513B" w:rsidRPr="0026513B" w:rsidRDefault="0026513B" w:rsidP="0026513B">
            <w:pPr>
              <w:rPr>
                <w:rFonts w:ascii="Times New Roman" w:hAnsi="Times New Roman" w:cs="Times New Roman"/>
                <w:sz w:val="24"/>
                <w:szCs w:val="24"/>
              </w:rPr>
            </w:pPr>
            <w:r w:rsidRPr="0026513B">
              <w:rPr>
                <w:rFonts w:ascii="Times New Roman" w:hAnsi="Times New Roman" w:cs="Times New Roman"/>
                <w:sz w:val="24"/>
                <w:szCs w:val="24"/>
              </w:rPr>
              <w:t>0,6680</w:t>
            </w:r>
          </w:p>
        </w:tc>
      </w:tr>
    </w:tbl>
    <w:p w:rsidR="0026513B" w:rsidRDefault="0026513B">
      <w:pPr>
        <w:rPr>
          <w:rFonts w:ascii="Times New Roman" w:hAnsi="Times New Roman" w:cs="Times New Roman"/>
          <w:sz w:val="24"/>
          <w:szCs w:val="24"/>
        </w:rPr>
      </w:pPr>
    </w:p>
    <w:p w:rsidR="00F76761" w:rsidRPr="002F61F6" w:rsidRDefault="00F76761">
      <w:pPr>
        <w:pStyle w:val="ConsPlusNormal"/>
        <w:ind w:firstLine="540"/>
        <w:jc w:val="both"/>
        <w:outlineLvl w:val="2"/>
        <w:rPr>
          <w:rFonts w:ascii="Times New Roman" w:hAnsi="Times New Roman" w:cs="Times New Roman"/>
          <w:sz w:val="24"/>
          <w:szCs w:val="24"/>
        </w:rPr>
      </w:pPr>
      <w:bookmarkStart w:id="16" w:name="P964"/>
      <w:bookmarkEnd w:id="16"/>
      <w:r w:rsidRPr="002F61F6">
        <w:rPr>
          <w:rFonts w:ascii="Times New Roman" w:hAnsi="Times New Roman" w:cs="Times New Roman"/>
          <w:sz w:val="24"/>
          <w:szCs w:val="24"/>
        </w:rPr>
        <w:t>2. Сжигание в факелах</w:t>
      </w:r>
    </w:p>
    <w:p w:rsidR="004E09EB"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2.1. </w:t>
      </w:r>
      <w:r w:rsidR="004E09EB" w:rsidRPr="004E09EB">
        <w:rPr>
          <w:rFonts w:ascii="Times New Roman" w:hAnsi="Times New Roman" w:cs="Times New Roman"/>
          <w:sz w:val="24"/>
          <w:szCs w:val="24"/>
        </w:rPr>
        <w:t>В данную категорию источников выбросов парниковых газов включаются выбросы CO2 и CH4, возникающие в результате сжигания на факельных установках природного газа, попутного нефтяного газа, шахтного метана и других углеводородных смесей от продувки скважин, дегазации и вентиляции угольных шахт, опорожнения и продувки технологического оборудования и трубопроводов, утилизации некондиционных углеводородных смесей, нейтрализации выбросов загрязняющих веществ и других технологических операций. К данной категории также относятся выбросы от сжигания топливного газа на факельных установках для поддержания дежурного горения.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2.2. В данную категорию источников выбросов парниковых газов не включаются выбросы парниковых газов от стационарного сжигания углеводородных смесей, осуществляемого для энергетических и технологических целей, а также выбросы при аварийных и чрезвычайных ситуациях. Выбросы от стационарного сжигания топлива, за исключением сжигания в факелах, определяются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2.3. Выбросы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потенциально возникающие при сжигании углеводородных смесей в факелах, не учитываются.</w:t>
      </w:r>
    </w:p>
    <w:p w:rsidR="00F76761" w:rsidRDefault="00F76761" w:rsidP="004E09EB">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2.4. </w:t>
      </w:r>
      <w:r w:rsidR="004E09EB" w:rsidRPr="004E09EB">
        <w:rPr>
          <w:rFonts w:ascii="Times New Roman" w:hAnsi="Times New Roman" w:cs="Times New Roman"/>
          <w:sz w:val="24"/>
          <w:szCs w:val="24"/>
        </w:rPr>
        <w:t>Количественное определение выбросов парниковых газов от сжигания на факельных установках углеводородных смесей выполняется по</w:t>
      </w:r>
      <w:r w:rsidR="004E09EB">
        <w:rPr>
          <w:rFonts w:ascii="Times New Roman" w:hAnsi="Times New Roman" w:cs="Times New Roman"/>
          <w:sz w:val="24"/>
          <w:szCs w:val="24"/>
        </w:rPr>
        <w:t xml:space="preserve"> </w:t>
      </w:r>
      <w:r w:rsidR="004E09EB" w:rsidRPr="004E09EB">
        <w:rPr>
          <w:rFonts w:ascii="Times New Roman" w:hAnsi="Times New Roman" w:cs="Times New Roman"/>
          <w:sz w:val="24"/>
          <w:szCs w:val="24"/>
        </w:rPr>
        <w:t>формуле (2.1). При использовании в организации нескольких факельных установок с различной эффективностью сжигания углеводородных смесей расчет выполняется для каждой установки отдельно. Также расчет выполняется отдельно для каждой углеводородной смеси (включая топливный газ) при их сжигании на одной установке, если данные смеси имеют различный компонентный состав.</w:t>
      </w:r>
    </w:p>
    <w:p w:rsidR="004E09EB" w:rsidRPr="002F61F6" w:rsidRDefault="004E09EB" w:rsidP="004E09EB">
      <w:pPr>
        <w:pStyle w:val="ConsPlusNormal"/>
        <w:spacing w:before="220"/>
        <w:ind w:firstLine="540"/>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17" w:name="P970"/>
      <w:bookmarkEnd w:id="17"/>
      <w:r>
        <w:rPr>
          <w:rFonts w:ascii="Times New Roman" w:hAnsi="Times New Roman" w:cs="Times New Roman"/>
          <w:position w:val="-15"/>
          <w:sz w:val="24"/>
          <w:szCs w:val="24"/>
        </w:rPr>
        <w:lastRenderedPageBreak/>
        <w:pict>
          <v:shape id="_x0000_i1041" style="width:138pt;height:26.25pt" coordsize="" o:spt="100" adj="0,,0" path="" filled="f" stroked="f">
            <v:stroke joinstyle="miter"/>
            <v:imagedata r:id="rId30" o:title="base_1_190838_32784"/>
            <v:formulas/>
            <v:path o:connecttype="segments"/>
          </v:shape>
        </w:pict>
      </w:r>
      <w:r w:rsidR="00F76761" w:rsidRPr="002F61F6">
        <w:rPr>
          <w:rFonts w:ascii="Times New Roman" w:hAnsi="Times New Roman" w:cs="Times New Roman"/>
          <w:sz w:val="24"/>
          <w:szCs w:val="24"/>
        </w:rPr>
        <w:t>, (2.1)</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xml:space="preserve"> - выбросы i-парникового газа от сжигания углеводородных смесей на факельной установке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расход j-углеводородной смеси на факельной установке за период y,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xml:space="preserve">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i,j,y</w:t>
      </w:r>
      <w:r w:rsidRPr="002F61F6">
        <w:rPr>
          <w:rFonts w:ascii="Times New Roman" w:hAnsi="Times New Roman" w:cs="Times New Roman"/>
          <w:sz w:val="24"/>
          <w:szCs w:val="24"/>
        </w:rPr>
        <w:t xml:space="preserve"> - коэффициент выбросов i-парникового газа от сжигания j-углеводородной смеси на факельной установке за период y, т/тыс.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xml:space="preserve"> (т/т);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i -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вид углеводородной смеси;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видов углеводородных смесей, сжигаемых на факельной установке.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2.5. Расход углеводородной смеси (FC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на факельных установках в организации должен включать все виды сжигаемых углеводородных смесей за отчетный период, а также расход топлива, используемого на поддержание горения факела.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2.6. Коэффициент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и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от сжигания углеводородной смеси на факельной установке (EF</w:t>
      </w:r>
      <w:r w:rsidRPr="002F61F6">
        <w:rPr>
          <w:rFonts w:ascii="Times New Roman" w:hAnsi="Times New Roman" w:cs="Times New Roman"/>
          <w:sz w:val="24"/>
          <w:szCs w:val="24"/>
          <w:vertAlign w:val="subscript"/>
        </w:rPr>
        <w:t>i,j,y</w:t>
      </w:r>
      <w:r w:rsidRPr="002F61F6">
        <w:rPr>
          <w:rFonts w:ascii="Times New Roman" w:hAnsi="Times New Roman" w:cs="Times New Roman"/>
          <w:sz w:val="24"/>
          <w:szCs w:val="24"/>
        </w:rPr>
        <w:t>) рассчитывается по формулам (</w:t>
      </w:r>
      <w:hyperlink w:anchor="P983" w:history="1">
        <w:r w:rsidRPr="002F61F6">
          <w:rPr>
            <w:rFonts w:ascii="Times New Roman" w:hAnsi="Times New Roman" w:cs="Times New Roman"/>
            <w:sz w:val="24"/>
            <w:szCs w:val="24"/>
          </w:rPr>
          <w:t>2.2</w:t>
        </w:r>
      </w:hyperlink>
      <w:r w:rsidRPr="002F61F6">
        <w:rPr>
          <w:rFonts w:ascii="Times New Roman" w:hAnsi="Times New Roman" w:cs="Times New Roman"/>
          <w:sz w:val="24"/>
          <w:szCs w:val="24"/>
        </w:rPr>
        <w:t xml:space="preserve"> - </w:t>
      </w:r>
      <w:hyperlink w:anchor="P1014" w:history="1">
        <w:r w:rsidRPr="002F61F6">
          <w:rPr>
            <w:rFonts w:ascii="Times New Roman" w:hAnsi="Times New Roman" w:cs="Times New Roman"/>
            <w:sz w:val="24"/>
            <w:szCs w:val="24"/>
          </w:rPr>
          <w:t>2.5</w:t>
        </w:r>
      </w:hyperlink>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Расчет коэффициента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18" w:name="P983"/>
      <w:bookmarkEnd w:id="18"/>
      <w:r>
        <w:rPr>
          <w:rFonts w:ascii="Times New Roman" w:hAnsi="Times New Roman" w:cs="Times New Roman"/>
          <w:position w:val="-17"/>
          <w:sz w:val="24"/>
          <w:szCs w:val="24"/>
        </w:rPr>
        <w:pict>
          <v:shape id="_x0000_i1042" style="width:334.5pt;height:28.5pt" coordsize="" o:spt="100" adj="0,,0" path="" filled="f" stroked="f">
            <v:stroke joinstyle="miter"/>
            <v:imagedata r:id="rId31" o:title="base_1_190838_32785"/>
            <v:formulas/>
            <v:path o:connecttype="segments"/>
          </v:shape>
        </w:pict>
      </w:r>
      <w:r w:rsidR="00F76761" w:rsidRPr="002F61F6">
        <w:rPr>
          <w:rFonts w:ascii="Times New Roman" w:hAnsi="Times New Roman" w:cs="Times New Roman"/>
          <w:sz w:val="24"/>
          <w:szCs w:val="24"/>
        </w:rPr>
        <w:t>, (2.2)</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CO2,j,y</w:t>
      </w:r>
      <w:r w:rsidRPr="002F61F6">
        <w:rPr>
          <w:rFonts w:ascii="Times New Roman" w:hAnsi="Times New Roman" w:cs="Times New Roman"/>
          <w:sz w:val="24"/>
          <w:szCs w:val="24"/>
        </w:rPr>
        <w:t xml:space="preserve"> - коэффициент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j-углеводородной смеси на факельной установке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CO2,j,y</w:t>
      </w:r>
      <w:r w:rsidRPr="002F61F6">
        <w:rPr>
          <w:rFonts w:ascii="Times New Roman" w:hAnsi="Times New Roman" w:cs="Times New Roman"/>
          <w:sz w:val="24"/>
          <w:szCs w:val="24"/>
        </w:rPr>
        <w:t xml:space="preserve"> - содержание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в j-углеводородной смеси за период y, % об. (% мол.);</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i,j,y</w:t>
      </w:r>
      <w:r w:rsidRPr="002F61F6">
        <w:rPr>
          <w:rFonts w:ascii="Times New Roman" w:hAnsi="Times New Roman" w:cs="Times New Roman"/>
          <w:sz w:val="24"/>
          <w:szCs w:val="24"/>
        </w:rPr>
        <w:t xml:space="preserve"> - содержание i-компонента (кроме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в j-углеводородной смеси, % об. (% мол.);</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w:t>
      </w:r>
      <w:r w:rsidRPr="002F61F6">
        <w:rPr>
          <w:rFonts w:ascii="Times New Roman" w:hAnsi="Times New Roman" w:cs="Times New Roman"/>
          <w:sz w:val="24"/>
          <w:szCs w:val="24"/>
          <w:vertAlign w:val="subscript"/>
        </w:rPr>
        <w:t>C,i</w:t>
      </w:r>
      <w:r w:rsidRPr="002F61F6">
        <w:rPr>
          <w:rFonts w:ascii="Times New Roman" w:hAnsi="Times New Roman" w:cs="Times New Roman"/>
          <w:sz w:val="24"/>
          <w:szCs w:val="24"/>
        </w:rPr>
        <w:t xml:space="preserve"> - количество молей углерода на моль i-компонента углеводородной смеси;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CF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коэффициент недожога j-углеводородной смеси на факельной установке за период y, доля;</w:t>
      </w:r>
    </w:p>
    <w:p w:rsidR="00F76761" w:rsidRPr="002F61F6" w:rsidRDefault="00697358">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8"/>
          <w:sz w:val="24"/>
          <w:szCs w:val="24"/>
        </w:rPr>
        <w:pict>
          <v:shape id="_x0000_i1043" style="width:24.75pt;height:20.25pt" coordsize="" o:spt="100" adj="0,,0" path="" filled="f" stroked="f">
            <v:stroke joinstyle="miter"/>
            <v:imagedata r:id="rId32" o:title="base_1_190838_32786"/>
            <v:formulas/>
            <v:path o:connecttype="segments"/>
          </v:shape>
        </w:pict>
      </w:r>
      <w:r w:rsidR="00F76761" w:rsidRPr="002F61F6">
        <w:rPr>
          <w:rFonts w:ascii="Times New Roman" w:hAnsi="Times New Roman" w:cs="Times New Roman"/>
          <w:sz w:val="24"/>
          <w:szCs w:val="24"/>
        </w:rPr>
        <w:t xml:space="preserve"> - плотность диоксида углерода (CO</w:t>
      </w:r>
      <w:r w:rsidR="00F76761" w:rsidRPr="002F61F6">
        <w:rPr>
          <w:rFonts w:ascii="Times New Roman" w:hAnsi="Times New Roman" w:cs="Times New Roman"/>
          <w:sz w:val="24"/>
          <w:szCs w:val="24"/>
          <w:vertAlign w:val="subscript"/>
        </w:rPr>
        <w:t>2</w:t>
      </w:r>
      <w:r w:rsidR="00F76761" w:rsidRPr="002F61F6">
        <w:rPr>
          <w:rFonts w:ascii="Times New Roman" w:hAnsi="Times New Roman" w:cs="Times New Roman"/>
          <w:sz w:val="24"/>
          <w:szCs w:val="24"/>
        </w:rPr>
        <w:t>), кг/м</w:t>
      </w:r>
      <w:r w:rsidR="00F76761" w:rsidRPr="002F61F6">
        <w:rPr>
          <w:rFonts w:ascii="Times New Roman" w:hAnsi="Times New Roman" w:cs="Times New Roman"/>
          <w:sz w:val="24"/>
          <w:szCs w:val="24"/>
          <w:vertAlign w:val="superscript"/>
        </w:rPr>
        <w:t>3</w:t>
      </w:r>
      <w:r w:rsidR="00F76761" w:rsidRPr="002F61F6">
        <w:rPr>
          <w:rFonts w:ascii="Times New Roman" w:hAnsi="Times New Roman" w:cs="Times New Roman"/>
          <w:sz w:val="24"/>
          <w:szCs w:val="24"/>
        </w:rPr>
        <w:t xml:space="preserve"> (принимается по </w:t>
      </w:r>
      <w:hyperlink w:anchor="P945" w:history="1">
        <w:r w:rsidR="00F76761" w:rsidRPr="002F61F6">
          <w:rPr>
            <w:rFonts w:ascii="Times New Roman" w:hAnsi="Times New Roman" w:cs="Times New Roman"/>
            <w:sz w:val="24"/>
            <w:szCs w:val="24"/>
          </w:rPr>
          <w:t>таблице 1.2</w:t>
        </w:r>
      </w:hyperlink>
      <w:r w:rsidR="00F76761" w:rsidRPr="002F61F6">
        <w:rPr>
          <w:rFonts w:ascii="Times New Roman" w:hAnsi="Times New Roman" w:cs="Times New Roman"/>
          <w:sz w:val="24"/>
          <w:szCs w:val="24"/>
        </w:rPr>
        <w:t>).</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32"/>
          <w:sz w:val="24"/>
          <w:szCs w:val="24"/>
        </w:rPr>
        <w:pict>
          <v:shape id="_x0000_i1044" style="width:384pt;height:43.5pt" coordsize="" o:spt="100" adj="0,,0" path="" filled="f" stroked="f">
            <v:stroke joinstyle="miter"/>
            <v:imagedata r:id="rId33" o:title="base_1_190838_32787"/>
            <v:formulas/>
            <v:path o:connecttype="segments"/>
          </v:shape>
        </w:pict>
      </w:r>
      <w:r w:rsidR="00F76761" w:rsidRPr="002F61F6">
        <w:rPr>
          <w:rFonts w:ascii="Times New Roman" w:hAnsi="Times New Roman" w:cs="Times New Roman"/>
          <w:sz w:val="24"/>
          <w:szCs w:val="24"/>
        </w:rPr>
        <w:t>, (2.3)</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lastRenderedPageBreak/>
        <w:t>EF</w:t>
      </w:r>
      <w:r w:rsidRPr="002F61F6">
        <w:rPr>
          <w:rFonts w:ascii="Times New Roman" w:hAnsi="Times New Roman" w:cs="Times New Roman"/>
          <w:sz w:val="24"/>
          <w:szCs w:val="24"/>
          <w:vertAlign w:val="subscript"/>
        </w:rPr>
        <w:t>CO2.j,y</w:t>
      </w:r>
      <w:r w:rsidRPr="002F61F6">
        <w:rPr>
          <w:rFonts w:ascii="Times New Roman" w:hAnsi="Times New Roman" w:cs="Times New Roman"/>
          <w:sz w:val="24"/>
          <w:szCs w:val="24"/>
        </w:rPr>
        <w:t xml:space="preserve"> - коэффициент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j-углеводородной смеси на факельной установке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CO2,j,y</w:t>
      </w:r>
      <w:r w:rsidRPr="002F61F6">
        <w:rPr>
          <w:rFonts w:ascii="Times New Roman" w:hAnsi="Times New Roman" w:cs="Times New Roman"/>
          <w:sz w:val="24"/>
          <w:szCs w:val="24"/>
        </w:rPr>
        <w:t xml:space="preserve"> - содержание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в j-углеводородной смеси за период y, % мас.;</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i,j,y</w:t>
      </w:r>
      <w:r w:rsidRPr="002F61F6">
        <w:rPr>
          <w:rFonts w:ascii="Times New Roman" w:hAnsi="Times New Roman" w:cs="Times New Roman"/>
          <w:sz w:val="24"/>
          <w:szCs w:val="24"/>
        </w:rPr>
        <w:t xml:space="preserve"> - содержание i-компонента (кроме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в j-углеводородной смеси, % мас.;</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w:t>
      </w:r>
      <w:r w:rsidRPr="002F61F6">
        <w:rPr>
          <w:rFonts w:ascii="Times New Roman" w:hAnsi="Times New Roman" w:cs="Times New Roman"/>
          <w:sz w:val="24"/>
          <w:szCs w:val="24"/>
          <w:vertAlign w:val="subscript"/>
        </w:rPr>
        <w:t>C,i</w:t>
      </w:r>
      <w:r w:rsidRPr="002F61F6">
        <w:rPr>
          <w:rFonts w:ascii="Times New Roman" w:hAnsi="Times New Roman" w:cs="Times New Roman"/>
          <w:sz w:val="24"/>
          <w:szCs w:val="24"/>
        </w:rPr>
        <w:t xml:space="preserve"> - количество молей углерода на моль i-компонента углеводородной смеси;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i</w:t>
      </w:r>
      <w:r w:rsidRPr="002F61F6">
        <w:rPr>
          <w:rFonts w:ascii="Times New Roman" w:hAnsi="Times New Roman" w:cs="Times New Roman"/>
          <w:sz w:val="24"/>
          <w:szCs w:val="24"/>
        </w:rPr>
        <w:t xml:space="preserve"> - молярная масса i-компонента газообразного топлива, г/моль;</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CF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коэффициент недожога j-углеводородной смеси на факельной установке за период y, доля;</w:t>
      </w:r>
    </w:p>
    <w:p w:rsidR="00F76761" w:rsidRPr="002F61F6" w:rsidRDefault="00697358">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10"/>
          <w:sz w:val="24"/>
          <w:szCs w:val="24"/>
        </w:rPr>
        <w:pict>
          <v:shape id="_x0000_i1045" style="width:20.25pt;height:21pt" coordsize="" o:spt="100" adj="0,,0" path="" filled="f" stroked="f">
            <v:stroke joinstyle="miter"/>
            <v:imagedata r:id="rId34" o:title="base_1_190838_32788"/>
            <v:formulas/>
            <v:path o:connecttype="segments"/>
          </v:shape>
        </w:pict>
      </w:r>
      <w:r w:rsidR="00F76761" w:rsidRPr="002F61F6">
        <w:rPr>
          <w:rFonts w:ascii="Times New Roman" w:hAnsi="Times New Roman" w:cs="Times New Roman"/>
          <w:sz w:val="24"/>
          <w:szCs w:val="24"/>
        </w:rPr>
        <w:t xml:space="preserve"> - плотность j-углеводородной смеси за период y, кг/м</w:t>
      </w:r>
      <w:r w:rsidR="00F76761" w:rsidRPr="002F61F6">
        <w:rPr>
          <w:rFonts w:ascii="Times New Roman" w:hAnsi="Times New Roman" w:cs="Times New Roman"/>
          <w:sz w:val="24"/>
          <w:szCs w:val="24"/>
          <w:vertAlign w:val="superscript"/>
        </w:rPr>
        <w:t>3</w:t>
      </w:r>
      <w:r w:rsidR="00F76761"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44,011 - молярная масса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Расчет коэффициента выбросов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10"/>
          <w:sz w:val="24"/>
          <w:szCs w:val="24"/>
        </w:rPr>
        <w:pict>
          <v:shape id="_x0000_i1046" style="width:195pt;height:21pt" coordsize="" o:spt="100" adj="0,,0" path="" filled="f" stroked="f">
            <v:stroke joinstyle="miter"/>
            <v:imagedata r:id="rId35" o:title="base_1_190838_32789"/>
            <v:formulas/>
            <v:path o:connecttype="segments"/>
          </v:shape>
        </w:pict>
      </w:r>
      <w:r w:rsidR="00F76761" w:rsidRPr="002F61F6">
        <w:rPr>
          <w:rFonts w:ascii="Times New Roman" w:hAnsi="Times New Roman" w:cs="Times New Roman"/>
          <w:sz w:val="24"/>
          <w:szCs w:val="24"/>
        </w:rPr>
        <w:t>, (2.4)</w:t>
      </w: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CH4,j,y</w:t>
      </w:r>
      <w:r w:rsidRPr="002F61F6">
        <w:rPr>
          <w:rFonts w:ascii="Times New Roman" w:hAnsi="Times New Roman" w:cs="Times New Roman"/>
          <w:sz w:val="24"/>
          <w:szCs w:val="24"/>
        </w:rPr>
        <w:t xml:space="preserve"> - коэффициент выбросов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от сжигания j-углеводородной смеси на факельной установке за период y, т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CH4,i,y</w:t>
      </w:r>
      <w:r w:rsidRPr="002F61F6">
        <w:rPr>
          <w:rFonts w:ascii="Times New Roman" w:hAnsi="Times New Roman" w:cs="Times New Roman"/>
          <w:sz w:val="24"/>
          <w:szCs w:val="24"/>
        </w:rPr>
        <w:t xml:space="preserve"> - содержание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в j-углеводородной смеси за период y, % об. (% мол.);</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CF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коэффициент недожога j-углеводородной смеси на факельной установке за период y, доля;</w:t>
      </w:r>
    </w:p>
    <w:p w:rsidR="00F76761" w:rsidRPr="002F61F6" w:rsidRDefault="00697358">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8"/>
          <w:sz w:val="24"/>
          <w:szCs w:val="24"/>
        </w:rPr>
        <w:pict>
          <v:shape id="_x0000_i1047" style="width:24.75pt;height:20.25pt" coordsize="" o:spt="100" adj="0,,0" path="" filled="f" stroked="f">
            <v:stroke joinstyle="miter"/>
            <v:imagedata r:id="rId36" o:title="base_1_190838_32790"/>
            <v:formulas/>
            <v:path o:connecttype="segments"/>
          </v:shape>
        </w:pict>
      </w:r>
      <w:r w:rsidR="00F76761" w:rsidRPr="002F61F6">
        <w:rPr>
          <w:rFonts w:ascii="Times New Roman" w:hAnsi="Times New Roman" w:cs="Times New Roman"/>
          <w:sz w:val="24"/>
          <w:szCs w:val="24"/>
        </w:rPr>
        <w:t xml:space="preserve"> - плотность метана, кг/м</w:t>
      </w:r>
      <w:r w:rsidR="00F76761" w:rsidRPr="002F61F6">
        <w:rPr>
          <w:rFonts w:ascii="Times New Roman" w:hAnsi="Times New Roman" w:cs="Times New Roman"/>
          <w:sz w:val="24"/>
          <w:szCs w:val="24"/>
          <w:vertAlign w:val="superscript"/>
        </w:rPr>
        <w:t>3</w:t>
      </w:r>
      <w:r w:rsidR="00F76761" w:rsidRPr="002F61F6">
        <w:rPr>
          <w:rFonts w:ascii="Times New Roman" w:hAnsi="Times New Roman" w:cs="Times New Roman"/>
          <w:sz w:val="24"/>
          <w:szCs w:val="24"/>
        </w:rPr>
        <w:t xml:space="preserve"> (принимается по </w:t>
      </w:r>
      <w:hyperlink w:anchor="P945" w:history="1">
        <w:r w:rsidR="00F76761" w:rsidRPr="002F61F6">
          <w:rPr>
            <w:rFonts w:ascii="Times New Roman" w:hAnsi="Times New Roman" w:cs="Times New Roman"/>
            <w:sz w:val="24"/>
            <w:szCs w:val="24"/>
          </w:rPr>
          <w:t>таблице 1.2</w:t>
        </w:r>
      </w:hyperlink>
      <w:r w:rsidR="00F76761" w:rsidRPr="002F61F6">
        <w:rPr>
          <w:rFonts w:ascii="Times New Roman" w:hAnsi="Times New Roman" w:cs="Times New Roman"/>
          <w:sz w:val="24"/>
          <w:szCs w:val="24"/>
        </w:rPr>
        <w:t>)</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bookmarkStart w:id="19" w:name="P1014"/>
      <w:bookmarkEnd w:id="19"/>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CH4,j,y</w:t>
      </w:r>
      <w:r w:rsidRPr="002F61F6">
        <w:rPr>
          <w:rFonts w:ascii="Times New Roman" w:hAnsi="Times New Roman" w:cs="Times New Roman"/>
          <w:sz w:val="24"/>
          <w:szCs w:val="24"/>
        </w:rPr>
        <w:t xml:space="preserve"> = W</w:t>
      </w:r>
      <w:r w:rsidRPr="002F61F6">
        <w:rPr>
          <w:rFonts w:ascii="Times New Roman" w:hAnsi="Times New Roman" w:cs="Times New Roman"/>
          <w:sz w:val="24"/>
          <w:szCs w:val="24"/>
          <w:vertAlign w:val="subscript"/>
        </w:rPr>
        <w:t>CH4,j,y</w:t>
      </w:r>
      <w:r w:rsidRPr="002F61F6">
        <w:rPr>
          <w:rFonts w:ascii="Times New Roman" w:hAnsi="Times New Roman" w:cs="Times New Roman"/>
          <w:sz w:val="24"/>
          <w:szCs w:val="24"/>
        </w:rPr>
        <w:t xml:space="preserve"> x CF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x 10</w:t>
      </w:r>
      <w:r w:rsidRPr="002F61F6">
        <w:rPr>
          <w:rFonts w:ascii="Times New Roman" w:hAnsi="Times New Roman" w:cs="Times New Roman"/>
          <w:sz w:val="24"/>
          <w:szCs w:val="24"/>
          <w:vertAlign w:val="superscript"/>
        </w:rPr>
        <w:t>-2</w:t>
      </w:r>
      <w:r w:rsidRPr="002F61F6">
        <w:rPr>
          <w:rFonts w:ascii="Times New Roman" w:hAnsi="Times New Roman" w:cs="Times New Roman"/>
          <w:sz w:val="24"/>
          <w:szCs w:val="24"/>
        </w:rPr>
        <w:t>, (2.5)</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CH4,j,y</w:t>
      </w:r>
      <w:r w:rsidRPr="002F61F6">
        <w:rPr>
          <w:rFonts w:ascii="Times New Roman" w:hAnsi="Times New Roman" w:cs="Times New Roman"/>
          <w:sz w:val="24"/>
          <w:szCs w:val="24"/>
        </w:rPr>
        <w:t xml:space="preserve"> - коэффициент выбросов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от сжигания j-углеводородной смеси на факельной установке за период y, т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CH4,j,y</w:t>
      </w:r>
      <w:r w:rsidRPr="002F61F6">
        <w:rPr>
          <w:rFonts w:ascii="Times New Roman" w:hAnsi="Times New Roman" w:cs="Times New Roman"/>
          <w:sz w:val="24"/>
          <w:szCs w:val="24"/>
        </w:rPr>
        <w:t xml:space="preserve"> - содержание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в j-углеводородной смеси за период y, % мас.;</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CF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коэффициент недожога j-углеводородной смеси на факельной установке за период y, доля.</w:t>
      </w:r>
    </w:p>
    <w:p w:rsidR="004E09EB"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2.7. </w:t>
      </w:r>
      <w:r w:rsidR="004E09EB" w:rsidRPr="004E09EB">
        <w:rPr>
          <w:rFonts w:ascii="Times New Roman" w:hAnsi="Times New Roman" w:cs="Times New Roman"/>
          <w:sz w:val="24"/>
          <w:szCs w:val="24"/>
        </w:rPr>
        <w:t>При отсутствии за отчетный период репрезентативных фактических данных по компонентному химическому составу сжигаемой на факельной установке углеводородной смеси, полученных в рамках проведения регулярных лабораторных анализов с использованием официально утвержденных методик и лабораторного оборудования, поверенного, откалиброванного и проходящего техническое обслуживание в соответствии с требованиями законодательства, используются значения коэффициентов выбросов, представленные в таблице 2.1 приложения N 2 к методическим указаниям, либо иные справочные данные в соответствии с пунктом 12 методических указаний.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lastRenderedPageBreak/>
        <w:t>2.8. Коэффициент недожога углеводородной смеси на факельной установке (CF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определяется экспериментально или принимается в соответствии с </w:t>
      </w:r>
      <w:hyperlink w:anchor="P1058" w:history="1">
        <w:r w:rsidRPr="002F61F6">
          <w:rPr>
            <w:rFonts w:ascii="Times New Roman" w:hAnsi="Times New Roman" w:cs="Times New Roman"/>
            <w:sz w:val="24"/>
            <w:szCs w:val="24"/>
          </w:rPr>
          <w:t>таблицей 2.2 приложения N 2</w:t>
        </w:r>
      </w:hyperlink>
      <w:r w:rsidRPr="002F61F6">
        <w:rPr>
          <w:rFonts w:ascii="Times New Roman" w:hAnsi="Times New Roman" w:cs="Times New Roman"/>
          <w:sz w:val="24"/>
          <w:szCs w:val="24"/>
        </w:rPr>
        <w:t xml:space="preserve"> к методическим указаниям в зависимости от условий сжигания углеводородных смесей (бессажевое/сажевое сжигание). При отсутствии фактических данных об условиях сжигания углеводородных смесей на факельной установке (бессажевом/сажевом сжигании) значения коэффициента недожога (CF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принимается для месторождений или перерабатывающих предприятий в соответствии с </w:t>
      </w:r>
      <w:hyperlink w:anchor="P1058" w:history="1">
        <w:r w:rsidRPr="002F61F6">
          <w:rPr>
            <w:rFonts w:ascii="Times New Roman" w:hAnsi="Times New Roman" w:cs="Times New Roman"/>
            <w:sz w:val="24"/>
            <w:szCs w:val="24"/>
          </w:rPr>
          <w:t>таблицей 2.2</w:t>
        </w:r>
      </w:hyperlink>
      <w:r w:rsidRPr="002F61F6">
        <w:rPr>
          <w:rFonts w:ascii="Times New Roman" w:hAnsi="Times New Roman" w:cs="Times New Roman"/>
          <w:sz w:val="24"/>
          <w:szCs w:val="24"/>
        </w:rPr>
        <w:t>.</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jc w:val="both"/>
        <w:outlineLvl w:val="3"/>
        <w:rPr>
          <w:rFonts w:ascii="Times New Roman" w:hAnsi="Times New Roman" w:cs="Times New Roman"/>
          <w:sz w:val="24"/>
          <w:szCs w:val="24"/>
        </w:rPr>
      </w:pPr>
      <w:bookmarkStart w:id="20" w:name="P1023"/>
      <w:bookmarkEnd w:id="20"/>
      <w:r w:rsidRPr="002F61F6">
        <w:rPr>
          <w:rFonts w:ascii="Times New Roman" w:hAnsi="Times New Roman" w:cs="Times New Roman"/>
          <w:sz w:val="24"/>
          <w:szCs w:val="24"/>
        </w:rPr>
        <w:t>Таблица 2.1 - Коэффициенты выбросов парниковых газов при сжигании углеводородных смесей на факельных установках, применяемых при отсутствии фактических данных о компонентном составе сжигаемой углеводородной смеси</w:t>
      </w:r>
    </w:p>
    <w:p w:rsidR="0026513B" w:rsidRDefault="0026513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7"/>
        <w:gridCol w:w="3695"/>
        <w:gridCol w:w="1311"/>
        <w:gridCol w:w="1323"/>
        <w:gridCol w:w="1398"/>
        <w:gridCol w:w="1248"/>
      </w:tblGrid>
      <w:tr w:rsidR="0026513B" w:rsidRPr="0026513B" w:rsidTr="0026513B">
        <w:tc>
          <w:tcPr>
            <w:tcW w:w="687" w:type="dxa"/>
            <w:vMerge w:val="restart"/>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N</w:t>
            </w:r>
          </w:p>
        </w:tc>
        <w:tc>
          <w:tcPr>
            <w:tcW w:w="3695" w:type="dxa"/>
            <w:vMerge w:val="restart"/>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Вид углеводородной смеси</w:t>
            </w:r>
          </w:p>
        </w:tc>
        <w:tc>
          <w:tcPr>
            <w:tcW w:w="2634" w:type="dxa"/>
            <w:gridSpan w:val="2"/>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Коэффициент выбросов CO</w:t>
            </w:r>
            <w:r w:rsidRPr="0026513B">
              <w:rPr>
                <w:rFonts w:ascii="Times New Roman" w:hAnsi="Times New Roman" w:cs="Times New Roman"/>
                <w:sz w:val="24"/>
                <w:szCs w:val="24"/>
                <w:vertAlign w:val="subscript"/>
              </w:rPr>
              <w:t>2</w:t>
            </w:r>
            <w:r w:rsidRPr="0026513B">
              <w:rPr>
                <w:rFonts w:ascii="Times New Roman" w:hAnsi="Times New Roman" w:cs="Times New Roman"/>
                <w:sz w:val="24"/>
                <w:szCs w:val="24"/>
              </w:rPr>
              <w:t xml:space="preserve"> (EF</w:t>
            </w:r>
            <w:r w:rsidRPr="0026513B">
              <w:rPr>
                <w:rFonts w:ascii="Times New Roman" w:hAnsi="Times New Roman" w:cs="Times New Roman"/>
                <w:sz w:val="24"/>
                <w:szCs w:val="24"/>
                <w:vertAlign w:val="subscript"/>
              </w:rPr>
              <w:t>CO2,j,y</w:t>
            </w:r>
            <w:r w:rsidRPr="0026513B">
              <w:rPr>
                <w:rFonts w:ascii="Times New Roman" w:hAnsi="Times New Roman" w:cs="Times New Roman"/>
                <w:sz w:val="24"/>
                <w:szCs w:val="24"/>
              </w:rPr>
              <w:t>)</w:t>
            </w:r>
          </w:p>
        </w:tc>
        <w:tc>
          <w:tcPr>
            <w:tcW w:w="2646" w:type="dxa"/>
            <w:gridSpan w:val="2"/>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Коэффициент выбросов CH</w:t>
            </w:r>
            <w:r w:rsidRPr="0026513B">
              <w:rPr>
                <w:rFonts w:ascii="Times New Roman" w:hAnsi="Times New Roman" w:cs="Times New Roman"/>
                <w:sz w:val="24"/>
                <w:szCs w:val="24"/>
                <w:vertAlign w:val="subscript"/>
              </w:rPr>
              <w:t>4</w:t>
            </w:r>
            <w:r w:rsidRPr="0026513B">
              <w:rPr>
                <w:rFonts w:ascii="Times New Roman" w:hAnsi="Times New Roman" w:cs="Times New Roman"/>
                <w:sz w:val="24"/>
                <w:szCs w:val="24"/>
              </w:rPr>
              <w:t xml:space="preserve"> (EF</w:t>
            </w:r>
            <w:r w:rsidRPr="0026513B">
              <w:rPr>
                <w:rFonts w:ascii="Times New Roman" w:hAnsi="Times New Roman" w:cs="Times New Roman"/>
                <w:sz w:val="24"/>
                <w:szCs w:val="24"/>
                <w:vertAlign w:val="subscript"/>
              </w:rPr>
              <w:t>CH4,j,y</w:t>
            </w:r>
            <w:r w:rsidRPr="0026513B">
              <w:rPr>
                <w:rFonts w:ascii="Times New Roman" w:hAnsi="Times New Roman" w:cs="Times New Roman"/>
                <w:sz w:val="24"/>
                <w:szCs w:val="24"/>
              </w:rPr>
              <w:t>), % об.</w:t>
            </w:r>
          </w:p>
        </w:tc>
      </w:tr>
      <w:tr w:rsidR="0026513B" w:rsidRPr="0026513B" w:rsidTr="0026513B">
        <w:tc>
          <w:tcPr>
            <w:tcW w:w="687" w:type="dxa"/>
            <w:vMerge/>
          </w:tcPr>
          <w:p w:rsidR="0026513B" w:rsidRPr="0026513B" w:rsidRDefault="0026513B" w:rsidP="0026513B">
            <w:pPr>
              <w:pStyle w:val="ConsPlusNormal"/>
              <w:jc w:val="both"/>
              <w:rPr>
                <w:rFonts w:ascii="Times New Roman" w:hAnsi="Times New Roman" w:cs="Times New Roman"/>
                <w:sz w:val="24"/>
                <w:szCs w:val="24"/>
              </w:rPr>
            </w:pPr>
          </w:p>
        </w:tc>
        <w:tc>
          <w:tcPr>
            <w:tcW w:w="3695" w:type="dxa"/>
            <w:vMerge/>
          </w:tcPr>
          <w:p w:rsidR="0026513B" w:rsidRPr="0026513B" w:rsidRDefault="0026513B" w:rsidP="0026513B">
            <w:pPr>
              <w:pStyle w:val="ConsPlusNormal"/>
              <w:jc w:val="both"/>
              <w:rPr>
                <w:rFonts w:ascii="Times New Roman" w:hAnsi="Times New Roman" w:cs="Times New Roman"/>
                <w:sz w:val="24"/>
                <w:szCs w:val="24"/>
              </w:rPr>
            </w:pPr>
          </w:p>
        </w:tc>
        <w:tc>
          <w:tcPr>
            <w:tcW w:w="1311" w:type="dxa"/>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т/т</w:t>
            </w:r>
          </w:p>
        </w:tc>
        <w:tc>
          <w:tcPr>
            <w:tcW w:w="1323" w:type="dxa"/>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т/тыс. м</w:t>
            </w:r>
            <w:r w:rsidRPr="0026513B">
              <w:rPr>
                <w:rFonts w:ascii="Times New Roman" w:hAnsi="Times New Roman" w:cs="Times New Roman"/>
                <w:sz w:val="24"/>
                <w:szCs w:val="24"/>
                <w:vertAlign w:val="superscript"/>
              </w:rPr>
              <w:t>3</w:t>
            </w:r>
          </w:p>
        </w:tc>
        <w:tc>
          <w:tcPr>
            <w:tcW w:w="1398" w:type="dxa"/>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т/т</w:t>
            </w:r>
          </w:p>
        </w:tc>
        <w:tc>
          <w:tcPr>
            <w:tcW w:w="1248" w:type="dxa"/>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т/тыс. м</w:t>
            </w:r>
            <w:r w:rsidRPr="0026513B">
              <w:rPr>
                <w:rFonts w:ascii="Times New Roman" w:hAnsi="Times New Roman" w:cs="Times New Roman"/>
                <w:sz w:val="24"/>
                <w:szCs w:val="24"/>
                <w:vertAlign w:val="superscript"/>
              </w:rPr>
              <w:t>3</w:t>
            </w:r>
          </w:p>
        </w:tc>
      </w:tr>
      <w:tr w:rsidR="0026513B" w:rsidRPr="0026513B" w:rsidTr="0026513B">
        <w:tc>
          <w:tcPr>
            <w:tcW w:w="687"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1</w:t>
            </w:r>
          </w:p>
        </w:tc>
        <w:tc>
          <w:tcPr>
            <w:tcW w:w="3695" w:type="dxa"/>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Газ природный</w:t>
            </w:r>
          </w:p>
        </w:tc>
        <w:tc>
          <w:tcPr>
            <w:tcW w:w="1311"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2,6986</w:t>
            </w:r>
          </w:p>
        </w:tc>
        <w:tc>
          <w:tcPr>
            <w:tcW w:w="1323"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1,8263</w:t>
            </w:r>
          </w:p>
        </w:tc>
        <w:tc>
          <w:tcPr>
            <w:tcW w:w="1398"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0,0006</w:t>
            </w:r>
          </w:p>
        </w:tc>
        <w:tc>
          <w:tcPr>
            <w:tcW w:w="1248"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0,0004</w:t>
            </w:r>
          </w:p>
        </w:tc>
      </w:tr>
      <w:tr w:rsidR="0026513B" w:rsidRPr="0026513B" w:rsidTr="0026513B">
        <w:tc>
          <w:tcPr>
            <w:tcW w:w="687"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2</w:t>
            </w:r>
          </w:p>
        </w:tc>
        <w:tc>
          <w:tcPr>
            <w:tcW w:w="3695" w:type="dxa"/>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Попутный нефтяной газ</w:t>
            </w:r>
          </w:p>
        </w:tc>
        <w:tc>
          <w:tcPr>
            <w:tcW w:w="1311"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2,6121</w:t>
            </w:r>
          </w:p>
        </w:tc>
        <w:tc>
          <w:tcPr>
            <w:tcW w:w="1323"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3,3689</w:t>
            </w:r>
          </w:p>
        </w:tc>
        <w:tc>
          <w:tcPr>
            <w:tcW w:w="1398"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0,0041</w:t>
            </w:r>
          </w:p>
        </w:tc>
        <w:tc>
          <w:tcPr>
            <w:tcW w:w="1248"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0,0053</w:t>
            </w:r>
          </w:p>
        </w:tc>
      </w:tr>
      <w:tr w:rsidR="0026513B" w:rsidRPr="0026513B" w:rsidTr="0026513B">
        <w:tc>
          <w:tcPr>
            <w:tcW w:w="687"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3</w:t>
            </w:r>
          </w:p>
        </w:tc>
        <w:tc>
          <w:tcPr>
            <w:tcW w:w="3695" w:type="dxa"/>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Газ дегазации угольных пластов</w:t>
            </w:r>
          </w:p>
        </w:tc>
        <w:tc>
          <w:tcPr>
            <w:tcW w:w="1311"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1,8863</w:t>
            </w:r>
          </w:p>
        </w:tc>
        <w:tc>
          <w:tcPr>
            <w:tcW w:w="1323"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1,6294</w:t>
            </w:r>
          </w:p>
        </w:tc>
        <w:tc>
          <w:tcPr>
            <w:tcW w:w="1398"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0,0206</w:t>
            </w:r>
          </w:p>
        </w:tc>
        <w:tc>
          <w:tcPr>
            <w:tcW w:w="1248"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0,0178</w:t>
            </w:r>
          </w:p>
        </w:tc>
      </w:tr>
      <w:tr w:rsidR="0026513B" w:rsidRPr="0026513B" w:rsidTr="0026513B">
        <w:tc>
          <w:tcPr>
            <w:tcW w:w="687"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4</w:t>
            </w:r>
          </w:p>
        </w:tc>
        <w:tc>
          <w:tcPr>
            <w:tcW w:w="3695"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Газ газоконденсатных месторождений</w:t>
            </w:r>
          </w:p>
        </w:tc>
        <w:tc>
          <w:tcPr>
            <w:tcW w:w="1311"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2,7470</w:t>
            </w:r>
          </w:p>
        </w:tc>
        <w:tc>
          <w:tcPr>
            <w:tcW w:w="1323"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2,0245</w:t>
            </w:r>
          </w:p>
        </w:tc>
        <w:tc>
          <w:tcPr>
            <w:tcW w:w="1398"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0,0005</w:t>
            </w:r>
          </w:p>
        </w:tc>
        <w:tc>
          <w:tcPr>
            <w:tcW w:w="1248"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0,0004</w:t>
            </w:r>
          </w:p>
        </w:tc>
      </w:tr>
    </w:tbl>
    <w:p w:rsidR="0026513B" w:rsidRDefault="0026513B">
      <w:pPr>
        <w:pStyle w:val="ConsPlusNormal"/>
        <w:jc w:val="both"/>
        <w:rPr>
          <w:rFonts w:ascii="Times New Roman" w:hAnsi="Times New Roman" w:cs="Times New Roman"/>
          <w:sz w:val="24"/>
          <w:szCs w:val="24"/>
        </w:rPr>
      </w:pPr>
    </w:p>
    <w:p w:rsidR="0026513B" w:rsidRDefault="0026513B">
      <w:pPr>
        <w:pStyle w:val="ConsPlusNormal"/>
        <w:jc w:val="both"/>
        <w:rPr>
          <w:rFonts w:ascii="Times New Roman" w:hAnsi="Times New Roman" w:cs="Times New Roman"/>
          <w:sz w:val="24"/>
          <w:szCs w:val="24"/>
        </w:rPr>
      </w:pPr>
    </w:p>
    <w:p w:rsidR="0026513B" w:rsidRDefault="0026513B">
      <w:pPr>
        <w:pStyle w:val="ConsPlusNormal"/>
        <w:jc w:val="both"/>
        <w:rPr>
          <w:rFonts w:ascii="Times New Roman" w:hAnsi="Times New Roman" w:cs="Times New Roman"/>
          <w:sz w:val="24"/>
          <w:szCs w:val="24"/>
        </w:rPr>
      </w:pPr>
    </w:p>
    <w:p w:rsidR="0026513B" w:rsidRDefault="0026513B">
      <w:pPr>
        <w:pStyle w:val="ConsPlusNormal"/>
        <w:jc w:val="both"/>
        <w:rPr>
          <w:rFonts w:ascii="Times New Roman" w:hAnsi="Times New Roman" w:cs="Times New Roman"/>
          <w:sz w:val="24"/>
          <w:szCs w:val="24"/>
        </w:rPr>
      </w:pPr>
      <w:r w:rsidRPr="002F61F6">
        <w:rPr>
          <w:rFonts w:ascii="Times New Roman" w:hAnsi="Times New Roman" w:cs="Times New Roman"/>
          <w:sz w:val="24"/>
          <w:szCs w:val="24"/>
        </w:rPr>
        <w:t>Таблица 2.2 - Коэффициенты недожога углеводородной смеси на факельной установке</w:t>
      </w:r>
    </w:p>
    <w:p w:rsidR="0026513B" w:rsidRDefault="0026513B">
      <w:pPr>
        <w:pStyle w:val="ConsPlusNormal"/>
        <w:jc w:val="both"/>
        <w:rPr>
          <w:rFonts w:ascii="Times New Roman" w:hAnsi="Times New Roman" w:cs="Times New Roman"/>
          <w:sz w:val="24"/>
          <w:szCs w:val="24"/>
        </w:rPr>
      </w:pPr>
    </w:p>
    <w:p w:rsidR="0026513B" w:rsidRDefault="0026513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5985"/>
        <w:gridCol w:w="3000"/>
      </w:tblGrid>
      <w:tr w:rsidR="0026513B" w:rsidRPr="0026513B" w:rsidTr="0026513B">
        <w:tc>
          <w:tcPr>
            <w:tcW w:w="675" w:type="dxa"/>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N</w:t>
            </w:r>
          </w:p>
        </w:tc>
        <w:tc>
          <w:tcPr>
            <w:tcW w:w="5985" w:type="dxa"/>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Условия сжигания на факельной установке</w:t>
            </w:r>
          </w:p>
        </w:tc>
        <w:tc>
          <w:tcPr>
            <w:tcW w:w="3000" w:type="dxa"/>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Коэффициент недожога, доля</w:t>
            </w:r>
          </w:p>
        </w:tc>
      </w:tr>
      <w:tr w:rsidR="0026513B" w:rsidRPr="0026513B" w:rsidTr="0026513B">
        <w:tc>
          <w:tcPr>
            <w:tcW w:w="675"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1</w:t>
            </w:r>
          </w:p>
        </w:tc>
        <w:tc>
          <w:tcPr>
            <w:tcW w:w="5985" w:type="dxa"/>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Бессажевое сжигание (в том числе природного газа, некондиционных газовых и газоконденсатных смесей)</w:t>
            </w:r>
          </w:p>
        </w:tc>
        <w:tc>
          <w:tcPr>
            <w:tcW w:w="3000"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0,0006</w:t>
            </w:r>
          </w:p>
        </w:tc>
      </w:tr>
      <w:tr w:rsidR="0026513B" w:rsidRPr="0026513B" w:rsidTr="0026513B">
        <w:tc>
          <w:tcPr>
            <w:tcW w:w="675"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2</w:t>
            </w:r>
          </w:p>
        </w:tc>
        <w:tc>
          <w:tcPr>
            <w:tcW w:w="5985" w:type="dxa"/>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Сажевое сжигание (в том числе некондиционного углеводородного конденсата)</w:t>
            </w:r>
          </w:p>
        </w:tc>
        <w:tc>
          <w:tcPr>
            <w:tcW w:w="3000"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0,035</w:t>
            </w:r>
          </w:p>
        </w:tc>
      </w:tr>
      <w:tr w:rsidR="0026513B" w:rsidRPr="0026513B" w:rsidTr="0026513B">
        <w:tc>
          <w:tcPr>
            <w:tcW w:w="675"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3</w:t>
            </w:r>
          </w:p>
        </w:tc>
        <w:tc>
          <w:tcPr>
            <w:tcW w:w="5985" w:type="dxa"/>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Нефтяные, газоконденсатные и газовые месторождения</w:t>
            </w:r>
          </w:p>
        </w:tc>
        <w:tc>
          <w:tcPr>
            <w:tcW w:w="3000"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0,02</w:t>
            </w:r>
          </w:p>
        </w:tc>
      </w:tr>
      <w:tr w:rsidR="0026513B" w:rsidRPr="0026513B" w:rsidTr="0026513B">
        <w:tc>
          <w:tcPr>
            <w:tcW w:w="675"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4</w:t>
            </w:r>
          </w:p>
        </w:tc>
        <w:tc>
          <w:tcPr>
            <w:tcW w:w="5985" w:type="dxa"/>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Нефтеперерабатывающие, нефтехимические, химические, металлургические и прочие предприятия</w:t>
            </w:r>
          </w:p>
        </w:tc>
        <w:tc>
          <w:tcPr>
            <w:tcW w:w="3000" w:type="dxa"/>
            <w:vAlign w:val="center"/>
          </w:tcPr>
          <w:p w:rsidR="0026513B" w:rsidRPr="0026513B" w:rsidRDefault="0026513B" w:rsidP="0026513B">
            <w:pPr>
              <w:pStyle w:val="ConsPlusNormal"/>
              <w:jc w:val="both"/>
              <w:rPr>
                <w:rFonts w:ascii="Times New Roman" w:hAnsi="Times New Roman" w:cs="Times New Roman"/>
                <w:sz w:val="24"/>
                <w:szCs w:val="24"/>
              </w:rPr>
            </w:pPr>
            <w:r w:rsidRPr="0026513B">
              <w:rPr>
                <w:rFonts w:ascii="Times New Roman" w:hAnsi="Times New Roman" w:cs="Times New Roman"/>
                <w:sz w:val="24"/>
                <w:szCs w:val="24"/>
              </w:rPr>
              <w:t>0,005</w:t>
            </w:r>
          </w:p>
        </w:tc>
      </w:tr>
    </w:tbl>
    <w:p w:rsidR="00F76761" w:rsidRPr="002F61F6" w:rsidRDefault="00F76761">
      <w:pPr>
        <w:pStyle w:val="ConsPlusNormal"/>
        <w:jc w:val="both"/>
        <w:rPr>
          <w:rFonts w:ascii="Times New Roman" w:hAnsi="Times New Roman" w:cs="Times New Roman"/>
          <w:sz w:val="24"/>
          <w:szCs w:val="24"/>
        </w:rPr>
      </w:pPr>
      <w:bookmarkStart w:id="21" w:name="P1058"/>
      <w:bookmarkEnd w:id="21"/>
    </w:p>
    <w:p w:rsidR="00F76761" w:rsidRPr="002F61F6" w:rsidRDefault="00F76761">
      <w:pPr>
        <w:pStyle w:val="ConsPlusNormal"/>
        <w:ind w:firstLine="540"/>
        <w:jc w:val="both"/>
        <w:outlineLvl w:val="2"/>
        <w:rPr>
          <w:rFonts w:ascii="Times New Roman" w:hAnsi="Times New Roman" w:cs="Times New Roman"/>
          <w:sz w:val="24"/>
          <w:szCs w:val="24"/>
        </w:rPr>
      </w:pPr>
      <w:bookmarkStart w:id="22" w:name="P1076"/>
      <w:bookmarkEnd w:id="22"/>
      <w:r w:rsidRPr="002F61F6">
        <w:rPr>
          <w:rFonts w:ascii="Times New Roman" w:hAnsi="Times New Roman" w:cs="Times New Roman"/>
          <w:sz w:val="24"/>
          <w:szCs w:val="24"/>
        </w:rPr>
        <w:t>3. Фугитивные выбросы</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3.1. Категория источников "фугитивные выбросы" включает организованные и неорганизованные выбросы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и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в атмосферу, возникающие в результате технологических операций, осуществляемых при добыче, транспортировке, хранении и переработки</w:t>
      </w:r>
      <w:r w:rsidR="00E70B7D">
        <w:rPr>
          <w:rFonts w:ascii="Times New Roman" w:hAnsi="Times New Roman" w:cs="Times New Roman"/>
          <w:sz w:val="24"/>
          <w:szCs w:val="24"/>
        </w:rPr>
        <w:t xml:space="preserve"> сырой</w:t>
      </w:r>
      <w:r w:rsidRPr="002F61F6">
        <w:rPr>
          <w:rFonts w:ascii="Times New Roman" w:hAnsi="Times New Roman" w:cs="Times New Roman"/>
          <w:sz w:val="24"/>
          <w:szCs w:val="24"/>
        </w:rPr>
        <w:t xml:space="preserve"> нефти и природного газа, а также при добыче угля подземным способом.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lastRenderedPageBreak/>
        <w:t>3.2. В количественное определение фугитивных выбросов парниковых газов в организациях включаются организованные постоянные или залповые выбросы в результате удаления технологических газов в атмосферу через свечи и дефлекторы (отведение, рассеивание, стравливание) без сжигания или каталитического окисления. Технологические операции, приводящие к фугитивным выбросам, связанные с нефтью и газом, включают продувки скважин, технологических трубопроводов, участков газопроводов, технологического оборудования; стравливание из технологического оборудования, из коммуникаций, участков газопроводов; вытеснение воздуха газом; выветривание (дегазация); пуски, остановки, изменение режимов работы газоперекачивающих агрегатов, а также технологические операции, осуществляемые при добыче угля подземным способом (дегазация сопутствующих газов из угольных пластов и вентиляция воздуха угольных шахт).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3.3. В количественное определение фугитивных выбросов парниковых газов в организациях</w:t>
      </w:r>
      <w:r w:rsidR="0066362D">
        <w:rPr>
          <w:rFonts w:ascii="Times New Roman" w:hAnsi="Times New Roman" w:cs="Times New Roman"/>
          <w:sz w:val="24"/>
          <w:szCs w:val="24"/>
        </w:rPr>
        <w:t xml:space="preserve"> не</w:t>
      </w:r>
      <w:r w:rsidRPr="002F61F6">
        <w:rPr>
          <w:rFonts w:ascii="Times New Roman" w:hAnsi="Times New Roman" w:cs="Times New Roman"/>
          <w:sz w:val="24"/>
          <w:szCs w:val="24"/>
        </w:rPr>
        <w:t xml:space="preserve"> включаются неорганизованные выбросы в результате утечек из технологического оборудования через сварные швы, фланцевые и резьбовые соединения, сальниковые уплотнения, штоки кранов, выбросы от добычи угля открытым способом, низкотемпературного окисления и неконтролируемого сжигания угля после добычи, выбросы от закрытых скважин и угольных шахт, выбросы при аварийных и чрезвычайных ситуациях.</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3.4. Выбросы от стационарного сжигания топлива для технологических и энергетических целей и сжигания в факелах, осуществляемых при операциях, связанных с добычей и переработкой нефти, природного газа и угля, учитываются с использованием методов, изложенных в разделах </w:t>
      </w:r>
      <w:hyperlink w:anchor="P235" w:history="1">
        <w:r w:rsidRPr="002F61F6">
          <w:rPr>
            <w:rFonts w:ascii="Times New Roman" w:hAnsi="Times New Roman" w:cs="Times New Roman"/>
            <w:sz w:val="24"/>
            <w:szCs w:val="24"/>
          </w:rPr>
          <w:t>"Стационарное сжигание топлива"</w:t>
        </w:r>
      </w:hyperlink>
      <w:r w:rsidRPr="002F61F6">
        <w:rPr>
          <w:rFonts w:ascii="Times New Roman" w:hAnsi="Times New Roman" w:cs="Times New Roman"/>
          <w:sz w:val="24"/>
          <w:szCs w:val="24"/>
        </w:rPr>
        <w:t xml:space="preserve">, </w:t>
      </w:r>
      <w:hyperlink w:anchor="P1119" w:history="1">
        <w:r w:rsidRPr="002F61F6">
          <w:rPr>
            <w:rFonts w:ascii="Times New Roman" w:hAnsi="Times New Roman" w:cs="Times New Roman"/>
            <w:sz w:val="24"/>
            <w:szCs w:val="24"/>
          </w:rPr>
          <w:t>"Нефтепереработка"</w:t>
        </w:r>
      </w:hyperlink>
      <w:r w:rsidRPr="002F61F6">
        <w:rPr>
          <w:rFonts w:ascii="Times New Roman" w:hAnsi="Times New Roman" w:cs="Times New Roman"/>
          <w:sz w:val="24"/>
          <w:szCs w:val="24"/>
        </w:rPr>
        <w:t xml:space="preserve">, </w:t>
      </w:r>
      <w:hyperlink w:anchor="P1187" w:history="1">
        <w:r w:rsidRPr="002F61F6">
          <w:rPr>
            <w:rFonts w:ascii="Times New Roman" w:hAnsi="Times New Roman" w:cs="Times New Roman"/>
            <w:sz w:val="24"/>
            <w:szCs w:val="24"/>
          </w:rPr>
          <w:t>"Производство кокса"</w:t>
        </w:r>
      </w:hyperlink>
      <w:r w:rsidRPr="002F61F6">
        <w:rPr>
          <w:rFonts w:ascii="Times New Roman" w:hAnsi="Times New Roman" w:cs="Times New Roman"/>
          <w:sz w:val="24"/>
          <w:szCs w:val="24"/>
        </w:rPr>
        <w:t xml:space="preserve">, </w:t>
      </w:r>
      <w:hyperlink w:anchor="P1466" w:history="1">
        <w:r w:rsidRPr="002F61F6">
          <w:rPr>
            <w:rFonts w:ascii="Times New Roman" w:hAnsi="Times New Roman" w:cs="Times New Roman"/>
            <w:sz w:val="24"/>
            <w:szCs w:val="24"/>
          </w:rPr>
          <w:t>"Нефтехимическое производство"</w:t>
        </w:r>
      </w:hyperlink>
      <w:r w:rsidRPr="002F61F6">
        <w:rPr>
          <w:rFonts w:ascii="Times New Roman" w:hAnsi="Times New Roman" w:cs="Times New Roman"/>
          <w:sz w:val="24"/>
          <w:szCs w:val="24"/>
        </w:rPr>
        <w:t xml:space="preserve">, </w:t>
      </w:r>
      <w:hyperlink w:anchor="P1596" w:history="1">
        <w:r w:rsidRPr="002F61F6">
          <w:rPr>
            <w:rFonts w:ascii="Times New Roman" w:hAnsi="Times New Roman" w:cs="Times New Roman"/>
            <w:sz w:val="24"/>
            <w:szCs w:val="24"/>
          </w:rPr>
          <w:t>"Черная металлургия"</w:t>
        </w:r>
      </w:hyperlink>
      <w:r w:rsidRPr="002F61F6">
        <w:rPr>
          <w:rFonts w:ascii="Times New Roman" w:hAnsi="Times New Roman" w:cs="Times New Roman"/>
          <w:sz w:val="24"/>
          <w:szCs w:val="24"/>
        </w:rPr>
        <w:t xml:space="preserve">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3.5. Количественное определение фугитивных выбросов парниковых газов осуществляется расчетным методом на основе данных о расходе углеводородной смеси для осуществления технологических операций или объеме их отведения (стравливания, рассеивания) без сжигания или каталитического окисления. Расчет выполняется по формуле (3.1):</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15"/>
          <w:sz w:val="24"/>
          <w:szCs w:val="24"/>
        </w:rPr>
        <w:pict>
          <v:shape id="_x0000_i1048" style="width:187.5pt;height:26.25pt" coordsize="" o:spt="100" adj="0,,0" path="" filled="f" stroked="f">
            <v:stroke joinstyle="miter"/>
            <v:imagedata r:id="rId37" o:title="base_1_190838_32791"/>
            <v:formulas/>
            <v:path o:connecttype="segments"/>
          </v:shape>
        </w:pict>
      </w:r>
      <w:r w:rsidR="00F76761" w:rsidRPr="002F61F6">
        <w:rPr>
          <w:rFonts w:ascii="Times New Roman" w:hAnsi="Times New Roman" w:cs="Times New Roman"/>
          <w:sz w:val="24"/>
          <w:szCs w:val="24"/>
        </w:rPr>
        <w:t>, (3.1)</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xml:space="preserve"> - фугитивные выбросы i-парникового газа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расход j-углеводородной смеси на технологические операции (объем отведения без сжигания) за период y,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i,j,y</w:t>
      </w:r>
      <w:r w:rsidRPr="002F61F6">
        <w:rPr>
          <w:rFonts w:ascii="Times New Roman" w:hAnsi="Times New Roman" w:cs="Times New Roman"/>
          <w:sz w:val="24"/>
          <w:szCs w:val="24"/>
        </w:rPr>
        <w:t xml:space="preserve"> - содержание i-парникового газа в j-углеводородной смеси за период y, % об.;</w:t>
      </w:r>
    </w:p>
    <w:p w:rsidR="00F76761" w:rsidRPr="002F61F6" w:rsidRDefault="00697358">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8"/>
          <w:sz w:val="24"/>
          <w:szCs w:val="24"/>
        </w:rPr>
        <w:pict>
          <v:shape id="_x0000_i1049" style="width:13.5pt;height:20.25pt" coordsize="" o:spt="100" adj="0,,0" path="" filled="f" stroked="f">
            <v:stroke joinstyle="miter"/>
            <v:imagedata r:id="rId38" o:title="base_1_190838_32792"/>
            <v:formulas/>
            <v:path o:connecttype="segments"/>
          </v:shape>
        </w:pict>
      </w:r>
      <w:r w:rsidR="00F76761" w:rsidRPr="002F61F6">
        <w:rPr>
          <w:rFonts w:ascii="Times New Roman" w:hAnsi="Times New Roman" w:cs="Times New Roman"/>
          <w:sz w:val="24"/>
          <w:szCs w:val="24"/>
        </w:rPr>
        <w:t xml:space="preserve"> - плотность i-парникового газа, кг/м</w:t>
      </w:r>
      <w:r w:rsidR="00F76761" w:rsidRPr="002F61F6">
        <w:rPr>
          <w:rFonts w:ascii="Times New Roman" w:hAnsi="Times New Roman" w:cs="Times New Roman"/>
          <w:sz w:val="24"/>
          <w:szCs w:val="24"/>
          <w:vertAlign w:val="superscript"/>
        </w:rPr>
        <w:t>3</w:t>
      </w:r>
      <w:r w:rsidR="00F76761" w:rsidRPr="002F61F6">
        <w:rPr>
          <w:rFonts w:ascii="Times New Roman" w:hAnsi="Times New Roman" w:cs="Times New Roman"/>
          <w:sz w:val="24"/>
          <w:szCs w:val="24"/>
        </w:rPr>
        <w:t xml:space="preserve"> (принимается по </w:t>
      </w:r>
      <w:hyperlink w:anchor="P945" w:history="1">
        <w:r w:rsidR="00F76761" w:rsidRPr="002F61F6">
          <w:rPr>
            <w:rFonts w:ascii="Times New Roman" w:hAnsi="Times New Roman" w:cs="Times New Roman"/>
            <w:sz w:val="24"/>
            <w:szCs w:val="24"/>
          </w:rPr>
          <w:t>таблице 1.2</w:t>
        </w:r>
      </w:hyperlink>
      <w:r w:rsidR="00F76761"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i -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вид углеводородной смеси;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видов углеводородных смесей, используемых на технологические операции (отводимых без сжигания).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lastRenderedPageBreak/>
        <w:t>3.6. Расход углеводородной смеси на технологические операции и объем отведения углеводородных смесей без сжигания (FC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определяется по фактическим инструментальным или расчетным данным за отчетный период.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3.7. При отсутствии фактических данных по компонентному химическому составу углеводородных смесей значения содержания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(W</w:t>
      </w:r>
      <w:r w:rsidRPr="002F61F6">
        <w:rPr>
          <w:rFonts w:ascii="Times New Roman" w:hAnsi="Times New Roman" w:cs="Times New Roman"/>
          <w:sz w:val="24"/>
          <w:szCs w:val="24"/>
          <w:vertAlign w:val="subscript"/>
        </w:rPr>
        <w:t>CO2,j,y</w:t>
      </w:r>
      <w:r w:rsidRPr="002F61F6">
        <w:rPr>
          <w:rFonts w:ascii="Times New Roman" w:hAnsi="Times New Roman" w:cs="Times New Roman"/>
          <w:sz w:val="24"/>
          <w:szCs w:val="24"/>
        </w:rPr>
        <w:t>) и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(W</w:t>
      </w:r>
      <w:r w:rsidRPr="002F61F6">
        <w:rPr>
          <w:rFonts w:ascii="Times New Roman" w:hAnsi="Times New Roman" w:cs="Times New Roman"/>
          <w:sz w:val="24"/>
          <w:szCs w:val="24"/>
          <w:vertAlign w:val="subscript"/>
        </w:rPr>
        <w:t>CH4,j,y</w:t>
      </w:r>
      <w:r w:rsidRPr="002F61F6">
        <w:rPr>
          <w:rFonts w:ascii="Times New Roman" w:hAnsi="Times New Roman" w:cs="Times New Roman"/>
          <w:sz w:val="24"/>
          <w:szCs w:val="24"/>
        </w:rPr>
        <w:t xml:space="preserve">) принимаются согласно данным, приведенным в </w:t>
      </w:r>
      <w:hyperlink w:anchor="P1096" w:history="1">
        <w:r w:rsidRPr="002F61F6">
          <w:rPr>
            <w:rFonts w:ascii="Times New Roman" w:hAnsi="Times New Roman" w:cs="Times New Roman"/>
            <w:sz w:val="24"/>
            <w:szCs w:val="24"/>
          </w:rPr>
          <w:t>таблице 3.1 приложения N 2</w:t>
        </w:r>
      </w:hyperlink>
      <w:r w:rsidRPr="002F61F6">
        <w:rPr>
          <w:rFonts w:ascii="Times New Roman" w:hAnsi="Times New Roman" w:cs="Times New Roman"/>
          <w:sz w:val="24"/>
          <w:szCs w:val="24"/>
        </w:rPr>
        <w:t xml:space="preserve"> к методическим указаниям, либо иным справочным данным в соответствии с </w:t>
      </w:r>
      <w:hyperlink w:anchor="P65" w:history="1">
        <w:r w:rsidRPr="002F61F6">
          <w:rPr>
            <w:rFonts w:ascii="Times New Roman" w:hAnsi="Times New Roman" w:cs="Times New Roman"/>
            <w:sz w:val="24"/>
            <w:szCs w:val="24"/>
          </w:rPr>
          <w:t>пунктом 12</w:t>
        </w:r>
      </w:hyperlink>
      <w:r w:rsidRPr="002F61F6">
        <w:rPr>
          <w:rFonts w:ascii="Times New Roman" w:hAnsi="Times New Roman" w:cs="Times New Roman"/>
          <w:sz w:val="24"/>
          <w:szCs w:val="24"/>
        </w:rPr>
        <w:t xml:space="preserve"> методических указаний.</w:t>
      </w:r>
    </w:p>
    <w:p w:rsidR="00F76761" w:rsidRPr="002F61F6" w:rsidRDefault="00F76761">
      <w:pPr>
        <w:pStyle w:val="ConsPlusNormal"/>
        <w:jc w:val="both"/>
        <w:rPr>
          <w:rFonts w:ascii="Times New Roman" w:hAnsi="Times New Roman" w:cs="Times New Roman"/>
          <w:sz w:val="24"/>
          <w:szCs w:val="24"/>
        </w:rPr>
      </w:pPr>
    </w:p>
    <w:p w:rsidR="00F76761" w:rsidRDefault="00F76761">
      <w:pPr>
        <w:pStyle w:val="ConsPlusNormal"/>
        <w:jc w:val="both"/>
        <w:outlineLvl w:val="3"/>
        <w:rPr>
          <w:rFonts w:ascii="Times New Roman" w:hAnsi="Times New Roman" w:cs="Times New Roman"/>
          <w:sz w:val="24"/>
          <w:szCs w:val="24"/>
        </w:rPr>
      </w:pPr>
      <w:bookmarkStart w:id="23" w:name="P1096"/>
      <w:bookmarkEnd w:id="23"/>
      <w:r w:rsidRPr="002F61F6">
        <w:rPr>
          <w:rFonts w:ascii="Times New Roman" w:hAnsi="Times New Roman" w:cs="Times New Roman"/>
          <w:sz w:val="24"/>
          <w:szCs w:val="24"/>
        </w:rPr>
        <w:t>Таблица 3.1 - Значения концентрации метана и диоксида углерода для определения фугитивных выбросов, применимых при отсутствии фактических данных компонентного состава углеводородной смеси</w:t>
      </w:r>
    </w:p>
    <w:p w:rsidR="004419BC" w:rsidRDefault="004419BC">
      <w:pPr>
        <w:pStyle w:val="ConsPlusNormal"/>
        <w:jc w:val="both"/>
        <w:outlineLvl w:val="3"/>
        <w:rPr>
          <w:rFonts w:ascii="Times New Roman" w:hAnsi="Times New Roman" w:cs="Times New Roman"/>
          <w:sz w:val="24"/>
          <w:szCs w:val="24"/>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4089"/>
        <w:gridCol w:w="2560"/>
        <w:gridCol w:w="2480"/>
      </w:tblGrid>
      <w:tr w:rsidR="0026513B" w:rsidRPr="0026513B" w:rsidTr="005B0840">
        <w:tc>
          <w:tcPr>
            <w:tcW w:w="533" w:type="dxa"/>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N</w:t>
            </w:r>
          </w:p>
        </w:tc>
        <w:tc>
          <w:tcPr>
            <w:tcW w:w="4089" w:type="dxa"/>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Вид углеводородной смеси</w:t>
            </w:r>
          </w:p>
        </w:tc>
        <w:tc>
          <w:tcPr>
            <w:tcW w:w="2560" w:type="dxa"/>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Содержание CH</w:t>
            </w:r>
            <w:r w:rsidRPr="0026513B">
              <w:rPr>
                <w:rFonts w:ascii="Times New Roman" w:hAnsi="Times New Roman" w:cs="Times New Roman"/>
                <w:sz w:val="24"/>
                <w:szCs w:val="24"/>
                <w:vertAlign w:val="subscript"/>
              </w:rPr>
              <w:t>4</w:t>
            </w:r>
            <w:r w:rsidRPr="0026513B">
              <w:rPr>
                <w:rFonts w:ascii="Times New Roman" w:hAnsi="Times New Roman" w:cs="Times New Roman"/>
                <w:sz w:val="24"/>
                <w:szCs w:val="24"/>
              </w:rPr>
              <w:t xml:space="preserve"> (W</w:t>
            </w:r>
            <w:r w:rsidRPr="0026513B">
              <w:rPr>
                <w:rFonts w:ascii="Times New Roman" w:hAnsi="Times New Roman" w:cs="Times New Roman"/>
                <w:sz w:val="24"/>
                <w:szCs w:val="24"/>
                <w:vertAlign w:val="subscript"/>
              </w:rPr>
              <w:t>CH4,j,y</w:t>
            </w:r>
            <w:r w:rsidRPr="0026513B">
              <w:rPr>
                <w:rFonts w:ascii="Times New Roman" w:hAnsi="Times New Roman" w:cs="Times New Roman"/>
                <w:sz w:val="24"/>
                <w:szCs w:val="24"/>
              </w:rPr>
              <w:t>), % об.</w:t>
            </w:r>
          </w:p>
        </w:tc>
        <w:tc>
          <w:tcPr>
            <w:tcW w:w="2480" w:type="dxa"/>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Содержание CO</w:t>
            </w:r>
            <w:r w:rsidRPr="0026513B">
              <w:rPr>
                <w:rFonts w:ascii="Times New Roman" w:hAnsi="Times New Roman" w:cs="Times New Roman"/>
                <w:sz w:val="24"/>
                <w:szCs w:val="24"/>
                <w:vertAlign w:val="subscript"/>
              </w:rPr>
              <w:t>2</w:t>
            </w:r>
            <w:r w:rsidRPr="0026513B">
              <w:rPr>
                <w:rFonts w:ascii="Times New Roman" w:hAnsi="Times New Roman" w:cs="Times New Roman"/>
                <w:sz w:val="24"/>
                <w:szCs w:val="24"/>
              </w:rPr>
              <w:t xml:space="preserve"> (W</w:t>
            </w:r>
            <w:r w:rsidRPr="0026513B">
              <w:rPr>
                <w:rFonts w:ascii="Times New Roman" w:hAnsi="Times New Roman" w:cs="Times New Roman"/>
                <w:sz w:val="24"/>
                <w:szCs w:val="24"/>
                <w:vertAlign w:val="subscript"/>
              </w:rPr>
              <w:t>CO2,j,y</w:t>
            </w:r>
            <w:r w:rsidRPr="0026513B">
              <w:rPr>
                <w:rFonts w:ascii="Times New Roman" w:hAnsi="Times New Roman" w:cs="Times New Roman"/>
                <w:sz w:val="24"/>
                <w:szCs w:val="24"/>
              </w:rPr>
              <w:t>), % об.</w:t>
            </w:r>
          </w:p>
        </w:tc>
      </w:tr>
      <w:tr w:rsidR="0026513B" w:rsidRPr="0026513B" w:rsidTr="005B0840">
        <w:tc>
          <w:tcPr>
            <w:tcW w:w="533" w:type="dxa"/>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1</w:t>
            </w:r>
          </w:p>
        </w:tc>
        <w:tc>
          <w:tcPr>
            <w:tcW w:w="4089" w:type="dxa"/>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Газ природный (сероводородсодержащие месторождения)</w:t>
            </w:r>
          </w:p>
        </w:tc>
        <w:tc>
          <w:tcPr>
            <w:tcW w:w="2560" w:type="dxa"/>
            <w:vAlign w:val="center"/>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51,5</w:t>
            </w:r>
          </w:p>
        </w:tc>
        <w:tc>
          <w:tcPr>
            <w:tcW w:w="2480" w:type="dxa"/>
            <w:vAlign w:val="center"/>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14,2</w:t>
            </w:r>
          </w:p>
        </w:tc>
      </w:tr>
      <w:tr w:rsidR="0026513B" w:rsidRPr="0026513B" w:rsidTr="005B0840">
        <w:tc>
          <w:tcPr>
            <w:tcW w:w="533" w:type="dxa"/>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2</w:t>
            </w:r>
          </w:p>
        </w:tc>
        <w:tc>
          <w:tcPr>
            <w:tcW w:w="4089" w:type="dxa"/>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Газ природный</w:t>
            </w:r>
          </w:p>
        </w:tc>
        <w:tc>
          <w:tcPr>
            <w:tcW w:w="2560" w:type="dxa"/>
            <w:vAlign w:val="center"/>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98,4</w:t>
            </w:r>
          </w:p>
        </w:tc>
        <w:tc>
          <w:tcPr>
            <w:tcW w:w="2480" w:type="dxa"/>
            <w:vAlign w:val="center"/>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0,04</w:t>
            </w:r>
          </w:p>
        </w:tc>
      </w:tr>
      <w:tr w:rsidR="0026513B" w:rsidRPr="0026513B" w:rsidTr="005B0840">
        <w:tc>
          <w:tcPr>
            <w:tcW w:w="533" w:type="dxa"/>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3</w:t>
            </w:r>
          </w:p>
        </w:tc>
        <w:tc>
          <w:tcPr>
            <w:tcW w:w="4089" w:type="dxa"/>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Попутный нефтяной газ</w:t>
            </w:r>
          </w:p>
        </w:tc>
        <w:tc>
          <w:tcPr>
            <w:tcW w:w="2560" w:type="dxa"/>
            <w:vAlign w:val="center"/>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89,8</w:t>
            </w:r>
          </w:p>
        </w:tc>
        <w:tc>
          <w:tcPr>
            <w:tcW w:w="2480" w:type="dxa"/>
            <w:vAlign w:val="center"/>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8,4</w:t>
            </w:r>
          </w:p>
        </w:tc>
      </w:tr>
      <w:tr w:rsidR="0026513B" w:rsidRPr="0026513B" w:rsidTr="005B0840">
        <w:tc>
          <w:tcPr>
            <w:tcW w:w="533" w:type="dxa"/>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4</w:t>
            </w:r>
          </w:p>
        </w:tc>
        <w:tc>
          <w:tcPr>
            <w:tcW w:w="4089" w:type="dxa"/>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Газ дегазации угольных пластов</w:t>
            </w:r>
          </w:p>
        </w:tc>
        <w:tc>
          <w:tcPr>
            <w:tcW w:w="2560" w:type="dxa"/>
            <w:vAlign w:val="center"/>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76,0</w:t>
            </w:r>
          </w:p>
        </w:tc>
        <w:tc>
          <w:tcPr>
            <w:tcW w:w="2480" w:type="dxa"/>
            <w:vAlign w:val="center"/>
          </w:tcPr>
          <w:p w:rsidR="0026513B" w:rsidRPr="0026513B" w:rsidRDefault="0026513B" w:rsidP="0026513B">
            <w:pPr>
              <w:pStyle w:val="ConsPlusNormal"/>
              <w:jc w:val="both"/>
              <w:outlineLvl w:val="3"/>
              <w:rPr>
                <w:rFonts w:ascii="Times New Roman" w:hAnsi="Times New Roman" w:cs="Times New Roman"/>
                <w:sz w:val="24"/>
                <w:szCs w:val="24"/>
              </w:rPr>
            </w:pPr>
            <w:r w:rsidRPr="0026513B">
              <w:rPr>
                <w:rFonts w:ascii="Times New Roman" w:hAnsi="Times New Roman" w:cs="Times New Roman"/>
                <w:sz w:val="24"/>
                <w:szCs w:val="24"/>
              </w:rPr>
              <w:t>10,6</w:t>
            </w:r>
          </w:p>
        </w:tc>
      </w:tr>
    </w:tbl>
    <w:p w:rsidR="0026513B" w:rsidRDefault="0026513B">
      <w:pPr>
        <w:pStyle w:val="ConsPlusNormal"/>
        <w:ind w:firstLine="540"/>
        <w:jc w:val="both"/>
        <w:outlineLvl w:val="2"/>
        <w:rPr>
          <w:rFonts w:ascii="Times New Roman" w:hAnsi="Times New Roman" w:cs="Times New Roman"/>
          <w:sz w:val="24"/>
          <w:szCs w:val="24"/>
        </w:rPr>
      </w:pPr>
      <w:bookmarkStart w:id="24" w:name="P1119"/>
      <w:bookmarkEnd w:id="24"/>
    </w:p>
    <w:p w:rsidR="0026513B" w:rsidRDefault="0026513B">
      <w:pPr>
        <w:pStyle w:val="ConsPlusNormal"/>
        <w:ind w:firstLine="540"/>
        <w:jc w:val="both"/>
        <w:outlineLvl w:val="2"/>
        <w:rPr>
          <w:rFonts w:ascii="Times New Roman" w:hAnsi="Times New Roman" w:cs="Times New Roman"/>
          <w:sz w:val="24"/>
          <w:szCs w:val="24"/>
        </w:rPr>
      </w:pPr>
    </w:p>
    <w:p w:rsidR="00F76761" w:rsidRPr="002F61F6" w:rsidRDefault="00F76761">
      <w:pPr>
        <w:pStyle w:val="ConsPlusNormal"/>
        <w:ind w:firstLine="540"/>
        <w:jc w:val="both"/>
        <w:outlineLvl w:val="2"/>
        <w:rPr>
          <w:rFonts w:ascii="Times New Roman" w:hAnsi="Times New Roman" w:cs="Times New Roman"/>
          <w:sz w:val="24"/>
          <w:szCs w:val="24"/>
        </w:rPr>
      </w:pPr>
      <w:r w:rsidRPr="002F61F6">
        <w:rPr>
          <w:rFonts w:ascii="Times New Roman" w:hAnsi="Times New Roman" w:cs="Times New Roman"/>
          <w:sz w:val="24"/>
          <w:szCs w:val="24"/>
        </w:rPr>
        <w:t>4. Нефтепереработка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4.1. Данная категория источников выбросов парниковых газов включает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промышленных процессов связанных с переработкой нефти на нефтеперерабатывающих предприятиях, возникающие в результате стационарного сжигания топлива, сжигания углеводородных смесей в факелах, каталитических процессов крекинга и риформинга, прокалки кокса и производства водорода</w:t>
      </w:r>
      <w:r w:rsidR="00103953">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4.2. Потенциальные выбросы парниковых газов в нефтеперерабатывающем производстве, связанные также с производством нефтяного кокса и окисленных битумов, сероочисткой, неорганизованными выбросами в результате утечек газообразного топлива, являются незначительными и могут не оцениваться.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4.3. Данная категория источников выбросов не включает выбросы парниковых газов от стационарного сжигания топлива, не связанного непосредственно с процессами нефтепереработки, а также выбросы при аварийных и чрезвычайных ситуациях. Выбросы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и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потенциально возникающие при переработке нефти, не учитываются.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4.4. Количественное определение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стационарного сжигания топлива в технологических процессах нефтепереработки выполняется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4.5. Количественное определение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углеводородных смесей в факелах на нефтеперерабатывающих предприятиях выполняется в соответствии с </w:t>
      </w:r>
      <w:hyperlink w:anchor="P964"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"Сжигание в факелах"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4.6. Количественное определение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каталитических процессов </w:t>
      </w:r>
      <w:r w:rsidRPr="002F61F6">
        <w:rPr>
          <w:rFonts w:ascii="Times New Roman" w:hAnsi="Times New Roman" w:cs="Times New Roman"/>
          <w:sz w:val="24"/>
          <w:szCs w:val="24"/>
        </w:rPr>
        <w:lastRenderedPageBreak/>
        <w:t>переработки нефти, возникающих при выжиге кокса катализаторов (регенерации катализаторов) выполняется по формуле (4.1):</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M</w:t>
      </w:r>
      <w:r w:rsidRPr="002F61F6">
        <w:rPr>
          <w:rFonts w:ascii="Times New Roman" w:hAnsi="Times New Roman" w:cs="Times New Roman"/>
          <w:sz w:val="24"/>
          <w:szCs w:val="24"/>
          <w:vertAlign w:val="subscript"/>
        </w:rPr>
        <w:t>кокс,y</w:t>
      </w:r>
      <w:r w:rsidRPr="002F61F6">
        <w:rPr>
          <w:rFonts w:ascii="Times New Roman" w:hAnsi="Times New Roman" w:cs="Times New Roman"/>
          <w:sz w:val="24"/>
          <w:szCs w:val="24"/>
        </w:rPr>
        <w:t xml:space="preserve"> x W</w:t>
      </w:r>
      <w:r w:rsidRPr="002F61F6">
        <w:rPr>
          <w:rFonts w:ascii="Times New Roman" w:hAnsi="Times New Roman" w:cs="Times New Roman"/>
          <w:sz w:val="24"/>
          <w:szCs w:val="24"/>
          <w:vertAlign w:val="subscript"/>
        </w:rPr>
        <w:t>C,кокс,y</w:t>
      </w:r>
      <w:r w:rsidRPr="002F61F6">
        <w:rPr>
          <w:rFonts w:ascii="Times New Roman" w:hAnsi="Times New Roman" w:cs="Times New Roman"/>
          <w:sz w:val="24"/>
          <w:szCs w:val="24"/>
        </w:rPr>
        <w:t xml:space="preserve"> x 3,664, (4.1)</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регенерации катализаторов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кокс,y</w:t>
      </w:r>
      <w:r w:rsidRPr="002F61F6">
        <w:rPr>
          <w:rFonts w:ascii="Times New Roman" w:hAnsi="Times New Roman" w:cs="Times New Roman"/>
          <w:sz w:val="24"/>
          <w:szCs w:val="24"/>
        </w:rPr>
        <w:t xml:space="preserve"> - выгорание кокса на катализаторе в регенераторах установок каталитических процессов нефтепереработки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C,кокс,y</w:t>
      </w:r>
      <w:r w:rsidRPr="002F61F6">
        <w:rPr>
          <w:rFonts w:ascii="Times New Roman" w:hAnsi="Times New Roman" w:cs="Times New Roman"/>
          <w:sz w:val="24"/>
          <w:szCs w:val="24"/>
        </w:rPr>
        <w:t xml:space="preserve"> - содержание углерода в коксе за период y, т C/т кокса;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3,664 - коэффициент перевода,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 C.</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Масса кокса, выжигаемого при регенерации катализаторов (M</w:t>
      </w:r>
      <w:r w:rsidRPr="002F61F6">
        <w:rPr>
          <w:rFonts w:ascii="Times New Roman" w:hAnsi="Times New Roman" w:cs="Times New Roman"/>
          <w:sz w:val="24"/>
          <w:szCs w:val="24"/>
          <w:vertAlign w:val="subscript"/>
        </w:rPr>
        <w:t>кокс,y</w:t>
      </w:r>
      <w:r w:rsidRPr="002F61F6">
        <w:rPr>
          <w:rFonts w:ascii="Times New Roman" w:hAnsi="Times New Roman" w:cs="Times New Roman"/>
          <w:sz w:val="24"/>
          <w:szCs w:val="24"/>
        </w:rPr>
        <w:t>) принимается по фактическим данным организации за отчетный период. Содержание углерода в коксе (W</w:t>
      </w:r>
      <w:r w:rsidRPr="002F61F6">
        <w:rPr>
          <w:rFonts w:ascii="Times New Roman" w:hAnsi="Times New Roman" w:cs="Times New Roman"/>
          <w:sz w:val="24"/>
          <w:szCs w:val="24"/>
          <w:vertAlign w:val="subscript"/>
        </w:rPr>
        <w:t>C,кокс,y</w:t>
      </w:r>
      <w:r w:rsidRPr="002F61F6">
        <w:rPr>
          <w:rFonts w:ascii="Times New Roman" w:hAnsi="Times New Roman" w:cs="Times New Roman"/>
          <w:sz w:val="24"/>
          <w:szCs w:val="24"/>
        </w:rPr>
        <w:t>) определяется по фактическим данным организации за отчетный период или поставщика катализаторов, а при отсутствии таких данных принимается по умолчанию равным 0,94 т C/т кокса. Масса сгоревшего углерода при регенерации катализатора (M</w:t>
      </w:r>
      <w:r w:rsidRPr="002F61F6">
        <w:rPr>
          <w:rFonts w:ascii="Times New Roman" w:hAnsi="Times New Roman" w:cs="Times New Roman"/>
          <w:sz w:val="24"/>
          <w:szCs w:val="24"/>
          <w:vertAlign w:val="subscript"/>
        </w:rPr>
        <w:t>кокс,y</w:t>
      </w:r>
      <w:r w:rsidRPr="002F61F6">
        <w:rPr>
          <w:rFonts w:ascii="Times New Roman" w:hAnsi="Times New Roman" w:cs="Times New Roman"/>
          <w:sz w:val="24"/>
          <w:szCs w:val="24"/>
        </w:rPr>
        <w:t xml:space="preserve"> x W</w:t>
      </w:r>
      <w:r w:rsidRPr="002F61F6">
        <w:rPr>
          <w:rFonts w:ascii="Times New Roman" w:hAnsi="Times New Roman" w:cs="Times New Roman"/>
          <w:sz w:val="24"/>
          <w:szCs w:val="24"/>
          <w:vertAlign w:val="subscript"/>
        </w:rPr>
        <w:t>C,кокс,y</w:t>
      </w:r>
      <w:r w:rsidRPr="002F61F6">
        <w:rPr>
          <w:rFonts w:ascii="Times New Roman" w:hAnsi="Times New Roman" w:cs="Times New Roman"/>
          <w:sz w:val="24"/>
          <w:szCs w:val="24"/>
        </w:rPr>
        <w:t xml:space="preserve">) может определяться по фактическим данным измерений в соответствии с </w:t>
      </w:r>
      <w:hyperlink w:anchor="P1135" w:history="1">
        <w:r w:rsidRPr="002F61F6">
          <w:rPr>
            <w:rFonts w:ascii="Times New Roman" w:hAnsi="Times New Roman" w:cs="Times New Roman"/>
            <w:sz w:val="24"/>
            <w:szCs w:val="24"/>
          </w:rPr>
          <w:t>пунктами 4.6.1</w:t>
        </w:r>
      </w:hyperlink>
      <w:r w:rsidRPr="002F61F6">
        <w:rPr>
          <w:rFonts w:ascii="Times New Roman" w:hAnsi="Times New Roman" w:cs="Times New Roman"/>
          <w:sz w:val="24"/>
          <w:szCs w:val="24"/>
        </w:rPr>
        <w:t xml:space="preserve">, </w:t>
      </w:r>
      <w:hyperlink w:anchor="P1155" w:history="1">
        <w:r w:rsidRPr="002F61F6">
          <w:rPr>
            <w:rFonts w:ascii="Times New Roman" w:hAnsi="Times New Roman" w:cs="Times New Roman"/>
            <w:sz w:val="24"/>
            <w:szCs w:val="24"/>
          </w:rPr>
          <w:t>4.6.2</w:t>
        </w:r>
      </w:hyperlink>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bookmarkStart w:id="25" w:name="P1135"/>
      <w:bookmarkEnd w:id="25"/>
      <w:r w:rsidRPr="002F61F6">
        <w:rPr>
          <w:rFonts w:ascii="Times New Roman" w:hAnsi="Times New Roman" w:cs="Times New Roman"/>
          <w:sz w:val="24"/>
          <w:szCs w:val="24"/>
        </w:rPr>
        <w:t>4.6.1. Для процесса каталитического крекинга, в котором регенерация катализатора происходит непрерывно, масса сгоревшего углерода определяется по формулам:</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lang w:val="en-US"/>
        </w:rPr>
      </w:pPr>
      <w:r w:rsidRPr="002F61F6">
        <w:rPr>
          <w:rFonts w:ascii="Times New Roman" w:hAnsi="Times New Roman" w:cs="Times New Roman"/>
          <w:sz w:val="24"/>
          <w:szCs w:val="24"/>
          <w:lang w:val="en-US"/>
        </w:rPr>
        <w:t>M</w:t>
      </w:r>
      <w:r w:rsidRPr="002F61F6">
        <w:rPr>
          <w:rFonts w:ascii="Times New Roman" w:hAnsi="Times New Roman" w:cs="Times New Roman"/>
          <w:sz w:val="24"/>
          <w:szCs w:val="24"/>
          <w:vertAlign w:val="subscript"/>
        </w:rPr>
        <w:t>угл</w:t>
      </w:r>
      <w:r w:rsidRPr="002F61F6">
        <w:rPr>
          <w:rFonts w:ascii="Times New Roman" w:hAnsi="Times New Roman" w:cs="Times New Roman"/>
          <w:sz w:val="24"/>
          <w:szCs w:val="24"/>
          <w:vertAlign w:val="subscript"/>
          <w:lang w:val="en-US"/>
        </w:rPr>
        <w:t>.,y</w:t>
      </w:r>
      <w:r w:rsidRPr="002F61F6">
        <w:rPr>
          <w:rFonts w:ascii="Times New Roman" w:hAnsi="Times New Roman" w:cs="Times New Roman"/>
          <w:sz w:val="24"/>
          <w:szCs w:val="24"/>
          <w:lang w:val="en-US"/>
        </w:rPr>
        <w:t xml:space="preserve"> = (Q</w:t>
      </w:r>
      <w:r w:rsidRPr="002F61F6">
        <w:rPr>
          <w:rFonts w:ascii="Times New Roman" w:hAnsi="Times New Roman" w:cs="Times New Roman"/>
          <w:sz w:val="24"/>
          <w:szCs w:val="24"/>
          <w:vertAlign w:val="subscript"/>
          <w:lang w:val="en-US"/>
        </w:rPr>
        <w:t>y</w:t>
      </w:r>
      <w:r w:rsidRPr="002F61F6">
        <w:rPr>
          <w:rFonts w:ascii="Times New Roman" w:hAnsi="Times New Roman" w:cs="Times New Roman"/>
          <w:sz w:val="24"/>
          <w:szCs w:val="24"/>
          <w:lang w:val="en-US"/>
        </w:rPr>
        <w:t xml:space="preserve"> x K</w:t>
      </w:r>
      <w:r w:rsidRPr="002F61F6">
        <w:rPr>
          <w:rFonts w:ascii="Times New Roman" w:hAnsi="Times New Roman" w:cs="Times New Roman"/>
          <w:sz w:val="24"/>
          <w:szCs w:val="24"/>
          <w:vertAlign w:val="subscript"/>
          <w:lang w:val="en-US"/>
        </w:rPr>
        <w:t>y</w:t>
      </w:r>
      <w:r w:rsidRPr="002F61F6">
        <w:rPr>
          <w:rFonts w:ascii="Times New Roman" w:hAnsi="Times New Roman" w:cs="Times New Roman"/>
          <w:sz w:val="24"/>
          <w:szCs w:val="24"/>
          <w:lang w:val="en-US"/>
        </w:rPr>
        <w:t>) / 100, (4.1.1)</w:t>
      </w:r>
    </w:p>
    <w:p w:rsidR="00F76761" w:rsidRPr="002F61F6" w:rsidRDefault="00F76761">
      <w:pPr>
        <w:pStyle w:val="ConsPlusNormal"/>
        <w:jc w:val="both"/>
        <w:rPr>
          <w:rFonts w:ascii="Times New Roman" w:hAnsi="Times New Roman" w:cs="Times New Roman"/>
          <w:sz w:val="24"/>
          <w:szCs w:val="24"/>
          <w:lang w:val="en-US"/>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угл.,y</w:t>
      </w:r>
      <w:r w:rsidRPr="002F61F6">
        <w:rPr>
          <w:rFonts w:ascii="Times New Roman" w:hAnsi="Times New Roman" w:cs="Times New Roman"/>
          <w:sz w:val="24"/>
          <w:szCs w:val="24"/>
        </w:rPr>
        <w:t xml:space="preserve"> - масса сгоревшего углерода при регенерации катализатора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Q</w:t>
      </w:r>
      <w:r w:rsidRPr="002F61F6">
        <w:rPr>
          <w:rFonts w:ascii="Times New Roman" w:hAnsi="Times New Roman" w:cs="Times New Roman"/>
          <w:sz w:val="24"/>
          <w:szCs w:val="24"/>
          <w:vertAlign w:val="subscript"/>
        </w:rPr>
        <w:t>y</w:t>
      </w:r>
      <w:r w:rsidRPr="002F61F6">
        <w:rPr>
          <w:rFonts w:ascii="Times New Roman" w:hAnsi="Times New Roman" w:cs="Times New Roman"/>
          <w:sz w:val="24"/>
          <w:szCs w:val="24"/>
        </w:rPr>
        <w:t xml:space="preserve"> - масса сырья, переработанного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K</w:t>
      </w:r>
      <w:r w:rsidRPr="002F61F6">
        <w:rPr>
          <w:rFonts w:ascii="Times New Roman" w:hAnsi="Times New Roman" w:cs="Times New Roman"/>
          <w:sz w:val="24"/>
          <w:szCs w:val="24"/>
          <w:vertAlign w:val="subscript"/>
        </w:rPr>
        <w:t>y</w:t>
      </w:r>
      <w:r w:rsidRPr="002F61F6">
        <w:rPr>
          <w:rFonts w:ascii="Times New Roman" w:hAnsi="Times New Roman" w:cs="Times New Roman"/>
          <w:sz w:val="24"/>
          <w:szCs w:val="24"/>
        </w:rPr>
        <w:t xml:space="preserve"> - средневзвешенный выход углерода за период y, для которого определяется выброс парниковых газов, % мас.</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34"/>
          <w:sz w:val="24"/>
          <w:szCs w:val="24"/>
        </w:rPr>
        <w:pict>
          <v:shape id="_x0000_i1050" style="width:180pt;height:45.75pt" coordsize="" o:spt="100" adj="0,,0" path="" filled="f" stroked="f">
            <v:stroke joinstyle="miter"/>
            <v:imagedata r:id="rId39" o:title="base_1_190838_32793"/>
            <v:formulas/>
            <v:path o:connecttype="segments"/>
          </v:shape>
        </w:pict>
      </w:r>
      <w:r w:rsidR="00F76761" w:rsidRPr="002F61F6">
        <w:rPr>
          <w:rFonts w:ascii="Times New Roman" w:hAnsi="Times New Roman" w:cs="Times New Roman"/>
          <w:sz w:val="24"/>
          <w:szCs w:val="24"/>
        </w:rPr>
        <w:t>, (4.1.2)</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k</w:t>
      </w:r>
      <w:r w:rsidRPr="002F61F6">
        <w:rPr>
          <w:rFonts w:ascii="Times New Roman" w:hAnsi="Times New Roman" w:cs="Times New Roman"/>
          <w:sz w:val="24"/>
          <w:szCs w:val="24"/>
          <w:vertAlign w:val="subscript"/>
        </w:rPr>
        <w:t>i</w:t>
      </w:r>
      <w:r w:rsidRPr="002F61F6">
        <w:rPr>
          <w:rFonts w:ascii="Times New Roman" w:hAnsi="Times New Roman" w:cs="Times New Roman"/>
          <w:sz w:val="24"/>
          <w:szCs w:val="24"/>
        </w:rPr>
        <w:t xml:space="preserve"> - расчетный выход углерода, одного из нескольких измерений, выполненных за период времени, для которого определяется выброс парниковых газов, % мас.;</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i</w:t>
      </w:r>
      <w:r w:rsidRPr="002F61F6">
        <w:rPr>
          <w:rFonts w:ascii="Times New Roman" w:hAnsi="Times New Roman" w:cs="Times New Roman"/>
          <w:sz w:val="24"/>
          <w:szCs w:val="24"/>
        </w:rPr>
        <w:t xml:space="preserve"> - масса сырья, переработанного за период времени между i-тым и i + 1 определением выхода углерода,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i - номер измерения, многократно выполняемого в течение периода y;</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измерений каталитического крекинга за период y, для которого определяется выброс парниковых газов.</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13"/>
          <w:sz w:val="24"/>
          <w:szCs w:val="24"/>
        </w:rPr>
        <w:lastRenderedPageBreak/>
        <w:pict>
          <v:shape id="_x0000_i1051" style="width:101.25pt;height:24.75pt" coordsize="" o:spt="100" adj="0,,0" path="" filled="f" stroked="f">
            <v:stroke joinstyle="miter"/>
            <v:imagedata r:id="rId40" o:title="base_1_190838_32794"/>
            <v:formulas/>
            <v:path o:connecttype="segments"/>
          </v:shape>
        </w:pict>
      </w:r>
      <w:r w:rsidR="00F76761" w:rsidRPr="002F61F6">
        <w:rPr>
          <w:rFonts w:ascii="Times New Roman" w:hAnsi="Times New Roman" w:cs="Times New Roman"/>
          <w:sz w:val="24"/>
          <w:szCs w:val="24"/>
        </w:rPr>
        <w:t>, (4.1.3)</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Выход углерода каталитического крекинга (k</w:t>
      </w:r>
      <w:r w:rsidRPr="002F61F6">
        <w:rPr>
          <w:rFonts w:ascii="Times New Roman" w:hAnsi="Times New Roman" w:cs="Times New Roman"/>
          <w:sz w:val="24"/>
          <w:szCs w:val="24"/>
          <w:vertAlign w:val="subscript"/>
        </w:rPr>
        <w:t>i</w:t>
      </w:r>
      <w:r w:rsidRPr="002F61F6">
        <w:rPr>
          <w:rFonts w:ascii="Times New Roman" w:hAnsi="Times New Roman" w:cs="Times New Roman"/>
          <w:sz w:val="24"/>
          <w:szCs w:val="24"/>
        </w:rPr>
        <w:t>) определяется путем одновременной фиксации массовых расходов сырья и продуктов установки каталитического крекинга, измерения расхода дымовых газов регенератора, давления, температуры газов, также концентрации CO,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в отходящих газах. По данным измерений составляется материальный баланс установки, производится расчет массы углерода сжигаемого на катализаторе в единицу времени на момент фиксации параметров. Выход углерода определяется делением массы углерода, сжигаемого на катализаторе в единицу времени на расход сырья в момент фиксации параметров.</w:t>
      </w:r>
    </w:p>
    <w:p w:rsidR="00F76761" w:rsidRPr="002F61F6" w:rsidRDefault="00F76761">
      <w:pPr>
        <w:pStyle w:val="ConsPlusNormal"/>
        <w:spacing w:before="220"/>
        <w:ind w:firstLine="540"/>
        <w:jc w:val="both"/>
        <w:rPr>
          <w:rFonts w:ascii="Times New Roman" w:hAnsi="Times New Roman" w:cs="Times New Roman"/>
          <w:sz w:val="24"/>
          <w:szCs w:val="24"/>
        </w:rPr>
      </w:pPr>
      <w:bookmarkStart w:id="26" w:name="P1155"/>
      <w:bookmarkEnd w:id="26"/>
      <w:r w:rsidRPr="002F61F6">
        <w:rPr>
          <w:rFonts w:ascii="Times New Roman" w:hAnsi="Times New Roman" w:cs="Times New Roman"/>
          <w:sz w:val="24"/>
          <w:szCs w:val="24"/>
        </w:rPr>
        <w:t>4.6.2. Для процессов гидрокрекинга, риформинга, гидроочистки, в которых регенерация катализатора происходит периодически, масса углерода сгоревшего при регенерации катализатора определяется по формуле:</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13"/>
          <w:sz w:val="24"/>
          <w:szCs w:val="24"/>
        </w:rPr>
        <w:pict>
          <v:shape id="_x0000_i1052" style="width:130.5pt;height:24.75pt" coordsize="" o:spt="100" adj="0,,0" path="" filled="f" stroked="f">
            <v:stroke joinstyle="miter"/>
            <v:imagedata r:id="rId41" o:title="base_1_190838_32795"/>
            <v:formulas/>
            <v:path o:connecttype="segments"/>
          </v:shape>
        </w:pict>
      </w:r>
      <w:r w:rsidR="00F76761" w:rsidRPr="002F61F6">
        <w:rPr>
          <w:rFonts w:ascii="Times New Roman" w:hAnsi="Times New Roman" w:cs="Times New Roman"/>
          <w:sz w:val="24"/>
          <w:szCs w:val="24"/>
        </w:rPr>
        <w:t>, (4.1.4)</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угл.,y</w:t>
      </w:r>
      <w:r w:rsidRPr="002F61F6">
        <w:rPr>
          <w:rFonts w:ascii="Times New Roman" w:hAnsi="Times New Roman" w:cs="Times New Roman"/>
          <w:sz w:val="24"/>
          <w:szCs w:val="24"/>
        </w:rPr>
        <w:t xml:space="preserve"> - масса сгоревшего углерода при регенерации катализатора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y</w:t>
      </w:r>
      <w:r w:rsidRPr="002F61F6">
        <w:rPr>
          <w:rFonts w:ascii="Times New Roman" w:hAnsi="Times New Roman" w:cs="Times New Roman"/>
          <w:sz w:val="24"/>
          <w:szCs w:val="24"/>
        </w:rPr>
        <w:t xml:space="preserve"> - масса регенерируемого катализатора, т;</w:t>
      </w:r>
    </w:p>
    <w:p w:rsidR="00F76761" w:rsidRPr="002F61F6" w:rsidRDefault="00697358">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7"/>
          <w:sz w:val="24"/>
          <w:szCs w:val="24"/>
        </w:rPr>
        <w:pict>
          <v:shape id="_x0000_i1053" style="width:20.25pt;height:18pt" coordsize="" o:spt="100" adj="0,,0" path="" filled="f" stroked="f">
            <v:stroke joinstyle="miter"/>
            <v:imagedata r:id="rId42" o:title="base_1_190838_32796"/>
            <v:formulas/>
            <v:path o:connecttype="segments"/>
          </v:shape>
        </w:pict>
      </w:r>
      <w:r w:rsidR="00F76761" w:rsidRPr="002F61F6">
        <w:rPr>
          <w:rFonts w:ascii="Times New Roman" w:hAnsi="Times New Roman" w:cs="Times New Roman"/>
          <w:sz w:val="24"/>
          <w:szCs w:val="24"/>
        </w:rPr>
        <w:t xml:space="preserve"> - уменьшение содержания углерода на катализаторе при регенерации, % мас.</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4.7. Количественное определение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прокалки кокса выполняется по формуле (4.2):</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15"/>
          <w:sz w:val="24"/>
          <w:szCs w:val="24"/>
        </w:rPr>
        <w:pict>
          <v:shape id="_x0000_i1054" style="width:429.75pt;height:26.25pt" coordsize="" o:spt="100" adj="0,,0" path="" filled="f" stroked="f">
            <v:stroke joinstyle="miter"/>
            <v:imagedata r:id="rId43" o:title="base_1_190838_32797"/>
            <v:formulas/>
            <v:path o:connecttype="segments"/>
          </v:shape>
        </w:pict>
      </w:r>
      <w:r w:rsidR="00F76761" w:rsidRPr="002F61F6">
        <w:rPr>
          <w:rFonts w:ascii="Times New Roman" w:hAnsi="Times New Roman" w:cs="Times New Roman"/>
          <w:sz w:val="24"/>
          <w:szCs w:val="24"/>
        </w:rPr>
        <w:t>, (4.2)</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697358">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10"/>
          <w:sz w:val="24"/>
          <w:szCs w:val="24"/>
        </w:rPr>
        <w:pict>
          <v:shape id="_x0000_i1055" style="width:31.5pt;height:21pt" coordsize="" o:spt="100" adj="0,,0" path="" filled="f" stroked="f">
            <v:stroke joinstyle="miter"/>
            <v:imagedata r:id="rId44" o:title="base_1_190838_32798"/>
            <v:formulas/>
            <v:path o:connecttype="segments"/>
          </v:shape>
        </w:pict>
      </w:r>
      <w:r w:rsidR="00F76761" w:rsidRPr="002F61F6">
        <w:rPr>
          <w:rFonts w:ascii="Times New Roman" w:hAnsi="Times New Roman" w:cs="Times New Roman"/>
          <w:sz w:val="24"/>
          <w:szCs w:val="24"/>
        </w:rPr>
        <w:t xml:space="preserve"> - выбросы CO</w:t>
      </w:r>
      <w:r w:rsidR="00F76761" w:rsidRPr="002F61F6">
        <w:rPr>
          <w:rFonts w:ascii="Times New Roman" w:hAnsi="Times New Roman" w:cs="Times New Roman"/>
          <w:sz w:val="24"/>
          <w:szCs w:val="24"/>
          <w:vertAlign w:val="subscript"/>
        </w:rPr>
        <w:t>2</w:t>
      </w:r>
      <w:r w:rsidR="00F76761" w:rsidRPr="002F61F6">
        <w:rPr>
          <w:rFonts w:ascii="Times New Roman" w:hAnsi="Times New Roman" w:cs="Times New Roman"/>
          <w:sz w:val="24"/>
          <w:szCs w:val="24"/>
        </w:rPr>
        <w:t xml:space="preserve"> от прокалки нефтяного кокса за период y, т CO</w:t>
      </w:r>
      <w:r w:rsidR="00F76761" w:rsidRPr="002F61F6">
        <w:rPr>
          <w:rFonts w:ascii="Times New Roman" w:hAnsi="Times New Roman" w:cs="Times New Roman"/>
          <w:sz w:val="24"/>
          <w:szCs w:val="24"/>
          <w:vertAlign w:val="subscript"/>
        </w:rPr>
        <w:t>2</w:t>
      </w:r>
      <w:r w:rsidR="00F76761"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кокс сыр.,y</w:t>
      </w:r>
      <w:r w:rsidRPr="002F61F6">
        <w:rPr>
          <w:rFonts w:ascii="Times New Roman" w:hAnsi="Times New Roman" w:cs="Times New Roman"/>
          <w:sz w:val="24"/>
          <w:szCs w:val="24"/>
        </w:rPr>
        <w:t xml:space="preserve"> - количество сырого кокса, поступившего на установку прокалки кокса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C,кокс сыр.,y</w:t>
      </w:r>
      <w:r w:rsidRPr="002F61F6">
        <w:rPr>
          <w:rFonts w:ascii="Times New Roman" w:hAnsi="Times New Roman" w:cs="Times New Roman"/>
          <w:sz w:val="24"/>
          <w:szCs w:val="24"/>
        </w:rPr>
        <w:t xml:space="preserve"> - содержание углерода в сыром коксе, поступившем на установку прокалки кокса за период y, т C/т;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кокс прок,y</w:t>
      </w:r>
      <w:r w:rsidRPr="002F61F6">
        <w:rPr>
          <w:rFonts w:ascii="Times New Roman" w:hAnsi="Times New Roman" w:cs="Times New Roman"/>
          <w:sz w:val="24"/>
          <w:szCs w:val="24"/>
        </w:rPr>
        <w:t xml:space="preserve"> - количество прокаленного кокса, полученного на установке прокалки кокса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кокс пыль,y</w:t>
      </w:r>
      <w:r w:rsidRPr="002F61F6">
        <w:rPr>
          <w:rFonts w:ascii="Times New Roman" w:hAnsi="Times New Roman" w:cs="Times New Roman"/>
          <w:sz w:val="24"/>
          <w:szCs w:val="24"/>
        </w:rPr>
        <w:t xml:space="preserve"> - количество пыли от установки прокалки нефтяного кокса, уловленной системой пылеочистки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C,кокс прок.,y</w:t>
      </w:r>
      <w:r w:rsidRPr="002F61F6">
        <w:rPr>
          <w:rFonts w:ascii="Times New Roman" w:hAnsi="Times New Roman" w:cs="Times New Roman"/>
          <w:sz w:val="24"/>
          <w:szCs w:val="24"/>
        </w:rPr>
        <w:t xml:space="preserve"> - содержание углерода в прокаленном коксе за период y, т C/т;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3,664 - коэффициент перевода,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 C.</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Количество сырого кокса, поступившего на установку прокалки кокса (M</w:t>
      </w:r>
      <w:r w:rsidRPr="002F61F6">
        <w:rPr>
          <w:rFonts w:ascii="Times New Roman" w:hAnsi="Times New Roman" w:cs="Times New Roman"/>
          <w:sz w:val="24"/>
          <w:szCs w:val="24"/>
          <w:vertAlign w:val="subscript"/>
        </w:rPr>
        <w:t>кокс сыр.,y</w:t>
      </w:r>
      <w:r w:rsidRPr="002F61F6">
        <w:rPr>
          <w:rFonts w:ascii="Times New Roman" w:hAnsi="Times New Roman" w:cs="Times New Roman"/>
          <w:sz w:val="24"/>
          <w:szCs w:val="24"/>
        </w:rPr>
        <w:t xml:space="preserve">), </w:t>
      </w:r>
      <w:r w:rsidRPr="002F61F6">
        <w:rPr>
          <w:rFonts w:ascii="Times New Roman" w:hAnsi="Times New Roman" w:cs="Times New Roman"/>
          <w:sz w:val="24"/>
          <w:szCs w:val="24"/>
        </w:rPr>
        <w:lastRenderedPageBreak/>
        <w:t>количество прокаленного кокса (M</w:t>
      </w:r>
      <w:r w:rsidRPr="002F61F6">
        <w:rPr>
          <w:rFonts w:ascii="Times New Roman" w:hAnsi="Times New Roman" w:cs="Times New Roman"/>
          <w:sz w:val="24"/>
          <w:szCs w:val="24"/>
          <w:vertAlign w:val="subscript"/>
        </w:rPr>
        <w:t>кокс прок,y</w:t>
      </w:r>
      <w:r w:rsidRPr="002F61F6">
        <w:rPr>
          <w:rFonts w:ascii="Times New Roman" w:hAnsi="Times New Roman" w:cs="Times New Roman"/>
          <w:sz w:val="24"/>
          <w:szCs w:val="24"/>
        </w:rPr>
        <w:t>) и количество уловленной пыли (M</w:t>
      </w:r>
      <w:r w:rsidRPr="002F61F6">
        <w:rPr>
          <w:rFonts w:ascii="Times New Roman" w:hAnsi="Times New Roman" w:cs="Times New Roman"/>
          <w:sz w:val="24"/>
          <w:szCs w:val="24"/>
          <w:vertAlign w:val="subscript"/>
        </w:rPr>
        <w:t>кокс пыль,y</w:t>
      </w:r>
      <w:r w:rsidRPr="002F61F6">
        <w:rPr>
          <w:rFonts w:ascii="Times New Roman" w:hAnsi="Times New Roman" w:cs="Times New Roman"/>
          <w:sz w:val="24"/>
          <w:szCs w:val="24"/>
        </w:rPr>
        <w:t>) принимается по фактическим данным организации за отчетный период. Содержание углерода в сыром коксе (W</w:t>
      </w:r>
      <w:r w:rsidRPr="002F61F6">
        <w:rPr>
          <w:rFonts w:ascii="Times New Roman" w:hAnsi="Times New Roman" w:cs="Times New Roman"/>
          <w:sz w:val="24"/>
          <w:szCs w:val="24"/>
          <w:vertAlign w:val="subscript"/>
        </w:rPr>
        <w:t>C,кокс сыр.,y</w:t>
      </w:r>
      <w:r w:rsidRPr="002F61F6">
        <w:rPr>
          <w:rFonts w:ascii="Times New Roman" w:hAnsi="Times New Roman" w:cs="Times New Roman"/>
          <w:sz w:val="24"/>
          <w:szCs w:val="24"/>
        </w:rPr>
        <w:t xml:space="preserve">) и прокаленном коксе определяется по фактическим данным организации за отчетный период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 или при отсутствии необходимых данных принимается по </w:t>
      </w:r>
      <w:hyperlink w:anchor="P331" w:history="1">
        <w:r w:rsidRPr="002F61F6">
          <w:rPr>
            <w:rFonts w:ascii="Times New Roman" w:hAnsi="Times New Roman" w:cs="Times New Roman"/>
            <w:sz w:val="24"/>
            <w:szCs w:val="24"/>
          </w:rPr>
          <w:t>таблице 1.1 приложения N 2</w:t>
        </w:r>
      </w:hyperlink>
      <w:r w:rsidRPr="002F61F6">
        <w:rPr>
          <w:rFonts w:ascii="Times New Roman" w:hAnsi="Times New Roman" w:cs="Times New Roman"/>
          <w:sz w:val="24"/>
          <w:szCs w:val="24"/>
        </w:rPr>
        <w:t xml:space="preserve"> к методическим указаниям, либо иным справочным данным в соответствии с </w:t>
      </w:r>
      <w:hyperlink w:anchor="P65" w:history="1">
        <w:r w:rsidRPr="002F61F6">
          <w:rPr>
            <w:rFonts w:ascii="Times New Roman" w:hAnsi="Times New Roman" w:cs="Times New Roman"/>
            <w:sz w:val="24"/>
            <w:szCs w:val="24"/>
          </w:rPr>
          <w:t>пунктом 12</w:t>
        </w:r>
      </w:hyperlink>
      <w:r w:rsidRPr="002F61F6">
        <w:rPr>
          <w:rFonts w:ascii="Times New Roman" w:hAnsi="Times New Roman" w:cs="Times New Roman"/>
          <w:sz w:val="24"/>
          <w:szCs w:val="24"/>
        </w:rPr>
        <w:t xml:space="preserve"> методических указаний.</w:t>
      </w:r>
    </w:p>
    <w:p w:rsidR="00F76761" w:rsidRPr="002F61F6" w:rsidRDefault="005B084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00F76761" w:rsidRPr="002F61F6">
        <w:rPr>
          <w:rFonts w:ascii="Times New Roman" w:hAnsi="Times New Roman" w:cs="Times New Roman"/>
          <w:sz w:val="24"/>
          <w:szCs w:val="24"/>
        </w:rPr>
        <w:t>4.8. Количественное определение выбросов CO</w:t>
      </w:r>
      <w:r w:rsidR="00F76761" w:rsidRPr="002F61F6">
        <w:rPr>
          <w:rFonts w:ascii="Times New Roman" w:hAnsi="Times New Roman" w:cs="Times New Roman"/>
          <w:sz w:val="24"/>
          <w:szCs w:val="24"/>
          <w:vertAlign w:val="subscript"/>
        </w:rPr>
        <w:t>2</w:t>
      </w:r>
      <w:r w:rsidR="00F76761" w:rsidRPr="002F61F6">
        <w:rPr>
          <w:rFonts w:ascii="Times New Roman" w:hAnsi="Times New Roman" w:cs="Times New Roman"/>
          <w:sz w:val="24"/>
          <w:szCs w:val="24"/>
        </w:rPr>
        <w:t xml:space="preserve"> от производства водорода выполняется по формуле (4.3):</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lang w:val="en-US"/>
        </w:rPr>
      </w:pPr>
      <w:r w:rsidRPr="002F61F6">
        <w:rPr>
          <w:rFonts w:ascii="Times New Roman" w:hAnsi="Times New Roman" w:cs="Times New Roman"/>
          <w:sz w:val="24"/>
          <w:szCs w:val="24"/>
          <w:lang w:val="en-US"/>
        </w:rPr>
        <w:t>E</w:t>
      </w:r>
      <w:r w:rsidRPr="002F61F6">
        <w:rPr>
          <w:rFonts w:ascii="Times New Roman" w:hAnsi="Times New Roman" w:cs="Times New Roman"/>
          <w:sz w:val="24"/>
          <w:szCs w:val="24"/>
          <w:vertAlign w:val="subscript"/>
          <w:lang w:val="en-US"/>
        </w:rPr>
        <w:t>CO2,y</w:t>
      </w:r>
      <w:r w:rsidRPr="002F61F6">
        <w:rPr>
          <w:rFonts w:ascii="Times New Roman" w:hAnsi="Times New Roman" w:cs="Times New Roman"/>
          <w:sz w:val="24"/>
          <w:szCs w:val="24"/>
          <w:lang w:val="en-US"/>
        </w:rPr>
        <w:t xml:space="preserve"> = RMC</w:t>
      </w:r>
      <w:r w:rsidRPr="002F61F6">
        <w:rPr>
          <w:rFonts w:ascii="Times New Roman" w:hAnsi="Times New Roman" w:cs="Times New Roman"/>
          <w:sz w:val="24"/>
          <w:szCs w:val="24"/>
          <w:vertAlign w:val="subscript"/>
          <w:lang w:val="en-US"/>
        </w:rPr>
        <w:t>i,y</w:t>
      </w:r>
      <w:r w:rsidRPr="002F61F6">
        <w:rPr>
          <w:rFonts w:ascii="Times New Roman" w:hAnsi="Times New Roman" w:cs="Times New Roman"/>
          <w:sz w:val="24"/>
          <w:szCs w:val="24"/>
          <w:lang w:val="en-US"/>
        </w:rPr>
        <w:t xml:space="preserve"> x W</w:t>
      </w:r>
      <w:r w:rsidRPr="002F61F6">
        <w:rPr>
          <w:rFonts w:ascii="Times New Roman" w:hAnsi="Times New Roman" w:cs="Times New Roman"/>
          <w:sz w:val="24"/>
          <w:szCs w:val="24"/>
          <w:vertAlign w:val="subscript"/>
          <w:lang w:val="en-US"/>
        </w:rPr>
        <w:t>C,i,y</w:t>
      </w:r>
      <w:r w:rsidRPr="002F61F6">
        <w:rPr>
          <w:rFonts w:ascii="Times New Roman" w:hAnsi="Times New Roman" w:cs="Times New Roman"/>
          <w:sz w:val="24"/>
          <w:szCs w:val="24"/>
          <w:lang w:val="en-US"/>
        </w:rPr>
        <w:t xml:space="preserve"> x 3,664, (4.3)</w:t>
      </w:r>
    </w:p>
    <w:p w:rsidR="00F76761" w:rsidRPr="002F61F6" w:rsidRDefault="00F76761">
      <w:pPr>
        <w:pStyle w:val="ConsPlusNormal"/>
        <w:jc w:val="both"/>
        <w:rPr>
          <w:rFonts w:ascii="Times New Roman" w:hAnsi="Times New Roman" w:cs="Times New Roman"/>
          <w:sz w:val="24"/>
          <w:szCs w:val="24"/>
          <w:lang w:val="en-US"/>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водорода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RMC</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xml:space="preserve"> - расход i-углеродсодержащего сырья (топлива) на производство водорода за период y, т,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т у.т. или ТДж;</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C,i,y</w:t>
      </w:r>
      <w:r w:rsidRPr="002F61F6">
        <w:rPr>
          <w:rFonts w:ascii="Times New Roman" w:hAnsi="Times New Roman" w:cs="Times New Roman"/>
          <w:sz w:val="24"/>
          <w:szCs w:val="24"/>
        </w:rPr>
        <w:t xml:space="preserve"> - содержание углерода в i-углеродсодержащем сырье (топливе) за период y, т C/ед.;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i - вид углеродсодержащего сырья (топлива).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Расход углеродсодержащего сырья (топлива) на производство водорода (RMC</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принимается по фактическим данным организации за отчетный период. Содержание углерода в углеродсодержащем сырье (топливе) (W</w:t>
      </w:r>
      <w:r w:rsidRPr="002F61F6">
        <w:rPr>
          <w:rFonts w:ascii="Times New Roman" w:hAnsi="Times New Roman" w:cs="Times New Roman"/>
          <w:sz w:val="24"/>
          <w:szCs w:val="24"/>
          <w:vertAlign w:val="subscript"/>
        </w:rPr>
        <w:t>C,i,y</w:t>
      </w:r>
      <w:r w:rsidRPr="002F61F6">
        <w:rPr>
          <w:rFonts w:ascii="Times New Roman" w:hAnsi="Times New Roman" w:cs="Times New Roman"/>
          <w:sz w:val="24"/>
          <w:szCs w:val="24"/>
        </w:rPr>
        <w:t xml:space="preserve">) определяется по фактическим данным организации за отчетный период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 или при отсутствии необходимых данных принимается по </w:t>
      </w:r>
      <w:hyperlink w:anchor="P331" w:history="1">
        <w:r w:rsidRPr="002F61F6">
          <w:rPr>
            <w:rFonts w:ascii="Times New Roman" w:hAnsi="Times New Roman" w:cs="Times New Roman"/>
            <w:sz w:val="24"/>
            <w:szCs w:val="24"/>
          </w:rPr>
          <w:t>таблице 1.1 приложения N 2</w:t>
        </w:r>
      </w:hyperlink>
      <w:r w:rsidRPr="002F61F6">
        <w:rPr>
          <w:rFonts w:ascii="Times New Roman" w:hAnsi="Times New Roman" w:cs="Times New Roman"/>
          <w:sz w:val="24"/>
          <w:szCs w:val="24"/>
        </w:rPr>
        <w:t xml:space="preserve"> к методическим указаниям.</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outlineLvl w:val="2"/>
        <w:rPr>
          <w:rFonts w:ascii="Times New Roman" w:hAnsi="Times New Roman" w:cs="Times New Roman"/>
          <w:sz w:val="24"/>
          <w:szCs w:val="24"/>
        </w:rPr>
      </w:pPr>
      <w:bookmarkStart w:id="27" w:name="P1187"/>
      <w:bookmarkEnd w:id="27"/>
      <w:r w:rsidRPr="002F61F6">
        <w:rPr>
          <w:rFonts w:ascii="Times New Roman" w:hAnsi="Times New Roman" w:cs="Times New Roman"/>
          <w:sz w:val="24"/>
          <w:szCs w:val="24"/>
        </w:rPr>
        <w:t>5. Производство кокса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5.1. Данная категория источников выбросов парниковых газов включает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при производстве кокса, возникающие в результате сжигания топлива в печах коксования, окисления углерода кокса и коксующихся углей, сжигания сопутствующих продуктов производства кокса.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5.2. Данная категория источников выбросов не включает выбросы парниковых газов от стационарного сжигания топлива, не связанного непосредственно с производством кокса, утечек, связанных с распределением газообразного топлива, и выбросы при аварийных и чрезвычайных ситуациях.</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Выбросы от стационарного сжигания топлива, не связанного непосредственно с производством кокса, определяются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 Если в организации не ведется раздельный учет сжигания топлива, коксового газа и других сопутствующих продуктов производства кокса в стационарных установках, не связанных непосредственно с производством кокса,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топлива в таких установках могут </w:t>
      </w:r>
      <w:r w:rsidRPr="002F61F6">
        <w:rPr>
          <w:rFonts w:ascii="Times New Roman" w:hAnsi="Times New Roman" w:cs="Times New Roman"/>
          <w:sz w:val="24"/>
          <w:szCs w:val="24"/>
        </w:rPr>
        <w:lastRenderedPageBreak/>
        <w:t xml:space="preserve">определяться в совокупности с выбросами от производства кокса в целом по организации с использованием </w:t>
      </w:r>
      <w:hyperlink w:anchor="P1196" w:history="1">
        <w:r w:rsidRPr="002F61F6">
          <w:rPr>
            <w:rFonts w:ascii="Times New Roman" w:hAnsi="Times New Roman" w:cs="Times New Roman"/>
            <w:sz w:val="24"/>
            <w:szCs w:val="24"/>
          </w:rPr>
          <w:t>формулы (5.1)</w:t>
        </w:r>
      </w:hyperlink>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В тех случаях, когда производство кокса входит в состав предприятия черной металлургии, объем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кокса может определяться в совокупности с выбросами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других производств и источников металлургического предприятия в порядке, предусмотренном в </w:t>
      </w:r>
      <w:hyperlink w:anchor="P1596" w:history="1">
        <w:r w:rsidRPr="002F61F6">
          <w:rPr>
            <w:rFonts w:ascii="Times New Roman" w:hAnsi="Times New Roman" w:cs="Times New Roman"/>
            <w:sz w:val="24"/>
            <w:szCs w:val="24"/>
          </w:rPr>
          <w:t>разделе</w:t>
        </w:r>
      </w:hyperlink>
      <w:r w:rsidRPr="002F61F6">
        <w:rPr>
          <w:rFonts w:ascii="Times New Roman" w:hAnsi="Times New Roman" w:cs="Times New Roman"/>
          <w:sz w:val="24"/>
          <w:szCs w:val="24"/>
        </w:rPr>
        <w:t xml:space="preserve"> "Черная металлургия"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Выбросы от сжигания коксового газа на факельных установках учитываются в соответствии с </w:t>
      </w:r>
      <w:hyperlink w:anchor="P964"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"Сжигание в факелах" приложения N 2 к методическим указаниям, если объем сжигаемого на факелах коксового газов учитывается как сопутствующая продукция или отходы, не возвращенные в производство кокса.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5.3. Выбросы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и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потенциально возникающие при производстве кокса, не учитываются.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5.4. Количественное определение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выполняется на основе составления углеродного баланса производства кокса с учетом всех входящих и выходящих материальных потоков по формуле (5.1):</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28" w:name="P1196"/>
      <w:bookmarkEnd w:id="28"/>
      <w:r>
        <w:rPr>
          <w:rFonts w:ascii="Times New Roman" w:hAnsi="Times New Roman" w:cs="Times New Roman"/>
          <w:position w:val="-11"/>
          <w:sz w:val="24"/>
          <w:szCs w:val="24"/>
        </w:rPr>
        <w:pict>
          <v:shape id="_x0000_i1056" style="width:424.5pt;height:21.75pt" coordsize="" o:spt="100" adj="0,,0" path="" filled="f" stroked="f">
            <v:stroke joinstyle="miter"/>
            <v:imagedata r:id="rId45" o:title="base_1_190838_32799"/>
            <v:formulas/>
            <v:path o:connecttype="segments"/>
          </v:shape>
        </w:pict>
      </w:r>
      <w:r w:rsidR="00F76761" w:rsidRPr="002F61F6">
        <w:rPr>
          <w:rFonts w:ascii="Times New Roman" w:hAnsi="Times New Roman" w:cs="Times New Roman"/>
          <w:sz w:val="24"/>
          <w:szCs w:val="24"/>
        </w:rPr>
        <w:t>, (5.1)</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кокса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RMC</w:t>
      </w:r>
      <w:r w:rsidRPr="002F61F6">
        <w:rPr>
          <w:rFonts w:ascii="Times New Roman" w:hAnsi="Times New Roman" w:cs="Times New Roman"/>
          <w:sz w:val="24"/>
          <w:szCs w:val="24"/>
          <w:vertAlign w:val="subscript"/>
        </w:rPr>
        <w:t>кокс.уг.,y</w:t>
      </w:r>
      <w:r w:rsidRPr="002F61F6">
        <w:rPr>
          <w:rFonts w:ascii="Times New Roman" w:hAnsi="Times New Roman" w:cs="Times New Roman"/>
          <w:sz w:val="24"/>
          <w:szCs w:val="24"/>
        </w:rPr>
        <w:t xml:space="preserve"> - расход коксующихся углей на производство кокса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C,кокс.уг.,y</w:t>
      </w:r>
      <w:r w:rsidRPr="002F61F6">
        <w:rPr>
          <w:rFonts w:ascii="Times New Roman" w:hAnsi="Times New Roman" w:cs="Times New Roman"/>
          <w:sz w:val="24"/>
          <w:szCs w:val="24"/>
        </w:rPr>
        <w:t xml:space="preserve"> - содержание углерода в коксующихся углях за период y, т C/т;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расход j-топлива на производство кокса за период y, т,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т у.т. или ТДж;</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C,j,y</w:t>
      </w:r>
      <w:r w:rsidRPr="002F61F6">
        <w:rPr>
          <w:rFonts w:ascii="Times New Roman" w:hAnsi="Times New Roman" w:cs="Times New Roman"/>
          <w:sz w:val="24"/>
          <w:szCs w:val="24"/>
        </w:rPr>
        <w:t xml:space="preserve"> - содержание углерода в j-топливе за период y, т C/ед.;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P</w:t>
      </w:r>
      <w:r w:rsidRPr="002F61F6">
        <w:rPr>
          <w:rFonts w:ascii="Times New Roman" w:hAnsi="Times New Roman" w:cs="Times New Roman"/>
          <w:sz w:val="24"/>
          <w:szCs w:val="24"/>
          <w:vertAlign w:val="subscript"/>
        </w:rPr>
        <w:t>кокс,y</w:t>
      </w:r>
      <w:r w:rsidRPr="002F61F6">
        <w:rPr>
          <w:rFonts w:ascii="Times New Roman" w:hAnsi="Times New Roman" w:cs="Times New Roman"/>
          <w:sz w:val="24"/>
          <w:szCs w:val="24"/>
        </w:rPr>
        <w:t xml:space="preserve"> - производство кокса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C,кокс,y</w:t>
      </w:r>
      <w:r w:rsidRPr="002F61F6">
        <w:rPr>
          <w:rFonts w:ascii="Times New Roman" w:hAnsi="Times New Roman" w:cs="Times New Roman"/>
          <w:sz w:val="24"/>
          <w:szCs w:val="24"/>
        </w:rPr>
        <w:t xml:space="preserve"> - содержание углерода в коксе за период y, т C/т;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SP</w:t>
      </w:r>
      <w:r w:rsidRPr="002F61F6">
        <w:rPr>
          <w:rFonts w:ascii="Times New Roman" w:hAnsi="Times New Roman" w:cs="Times New Roman"/>
          <w:sz w:val="24"/>
          <w:szCs w:val="24"/>
          <w:vertAlign w:val="subscript"/>
        </w:rPr>
        <w:t>l,y</w:t>
      </w:r>
      <w:r w:rsidRPr="002F61F6">
        <w:rPr>
          <w:rFonts w:ascii="Times New Roman" w:hAnsi="Times New Roman" w:cs="Times New Roman"/>
          <w:sz w:val="24"/>
          <w:szCs w:val="24"/>
        </w:rPr>
        <w:t xml:space="preserve"> - производство сопутствующей продукции или образование отходов, не возвращенных в производство кокса, за период y, т,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т у.т. или ТДж;</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C,l,y</w:t>
      </w:r>
      <w:r w:rsidRPr="002F61F6">
        <w:rPr>
          <w:rFonts w:ascii="Times New Roman" w:hAnsi="Times New Roman" w:cs="Times New Roman"/>
          <w:sz w:val="24"/>
          <w:szCs w:val="24"/>
        </w:rPr>
        <w:t xml:space="preserve"> - содержание углерода в сопутствующей продукции или отходах, т C/ед.;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вид топлива (природный газ, коксовый газ, другие виды топлива);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l - вид сопутствующей продукции или отходов (коксовый газ, каменноугольная смола, бензол, другие).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5.5. Количество производимого кокса (P</w:t>
      </w:r>
      <w:r w:rsidRPr="002F61F6">
        <w:rPr>
          <w:rFonts w:ascii="Times New Roman" w:hAnsi="Times New Roman" w:cs="Times New Roman"/>
          <w:sz w:val="24"/>
          <w:szCs w:val="24"/>
          <w:vertAlign w:val="subscript"/>
        </w:rPr>
        <w:t>кокс,y</w:t>
      </w:r>
      <w:r w:rsidRPr="002F61F6">
        <w:rPr>
          <w:rFonts w:ascii="Times New Roman" w:hAnsi="Times New Roman" w:cs="Times New Roman"/>
          <w:sz w:val="24"/>
          <w:szCs w:val="24"/>
        </w:rPr>
        <w:t>), сопутствующей продукции и отходов (SP</w:t>
      </w:r>
      <w:r w:rsidRPr="002F61F6">
        <w:rPr>
          <w:rFonts w:ascii="Times New Roman" w:hAnsi="Times New Roman" w:cs="Times New Roman"/>
          <w:sz w:val="24"/>
          <w:szCs w:val="24"/>
          <w:vertAlign w:val="subscript"/>
        </w:rPr>
        <w:t>l,y</w:t>
      </w:r>
      <w:r w:rsidRPr="002F61F6">
        <w:rPr>
          <w:rFonts w:ascii="Times New Roman" w:hAnsi="Times New Roman" w:cs="Times New Roman"/>
          <w:sz w:val="24"/>
          <w:szCs w:val="24"/>
        </w:rPr>
        <w:t>), расходуемых коксующихся углей (RMC</w:t>
      </w:r>
      <w:r w:rsidRPr="002F61F6">
        <w:rPr>
          <w:rFonts w:ascii="Times New Roman" w:hAnsi="Times New Roman" w:cs="Times New Roman"/>
          <w:sz w:val="24"/>
          <w:szCs w:val="24"/>
          <w:vertAlign w:val="subscript"/>
        </w:rPr>
        <w:t>кокс.уг.,y</w:t>
      </w:r>
      <w:r w:rsidRPr="002F61F6">
        <w:rPr>
          <w:rFonts w:ascii="Times New Roman" w:hAnsi="Times New Roman" w:cs="Times New Roman"/>
          <w:sz w:val="24"/>
          <w:szCs w:val="24"/>
        </w:rPr>
        <w:t>) и топлива (FC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определяются по фактическим данным организации за отчетный период в соответствии с </w:t>
      </w:r>
      <w:hyperlink w:anchor="P65" w:history="1">
        <w:r w:rsidRPr="002F61F6">
          <w:rPr>
            <w:rFonts w:ascii="Times New Roman" w:hAnsi="Times New Roman" w:cs="Times New Roman"/>
            <w:sz w:val="24"/>
            <w:szCs w:val="24"/>
          </w:rPr>
          <w:t>пунктом 12</w:t>
        </w:r>
      </w:hyperlink>
      <w:r w:rsidRPr="002F61F6">
        <w:rPr>
          <w:rFonts w:ascii="Times New Roman" w:hAnsi="Times New Roman" w:cs="Times New Roman"/>
          <w:sz w:val="24"/>
          <w:szCs w:val="24"/>
        </w:rPr>
        <w:t xml:space="preserve"> настоящих методических указаний.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При использовании в шихте для коксования углей, отличных от коксующихся, они должны быть также учтены в расчетах, как входящие углеродсодержащие материалы (RMC</w:t>
      </w:r>
      <w:r w:rsidRPr="002F61F6">
        <w:rPr>
          <w:rFonts w:ascii="Times New Roman" w:hAnsi="Times New Roman" w:cs="Times New Roman"/>
          <w:sz w:val="24"/>
          <w:szCs w:val="24"/>
          <w:vertAlign w:val="subscript"/>
        </w:rPr>
        <w:t>кокс.уг.,y</w:t>
      </w:r>
      <w:r w:rsidRPr="002F61F6">
        <w:rPr>
          <w:rFonts w:ascii="Times New Roman" w:hAnsi="Times New Roman" w:cs="Times New Roman"/>
          <w:sz w:val="24"/>
          <w:szCs w:val="24"/>
        </w:rPr>
        <w:t>). Расход топлива на производство кокса (FC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не должен включать коксовый газ, полученный в процессе производства кокса. Выход сопутствующей продукции и отходов (SP</w:t>
      </w:r>
      <w:r w:rsidRPr="002F61F6">
        <w:rPr>
          <w:rFonts w:ascii="Times New Roman" w:hAnsi="Times New Roman" w:cs="Times New Roman"/>
          <w:sz w:val="24"/>
          <w:szCs w:val="24"/>
          <w:vertAlign w:val="subscript"/>
        </w:rPr>
        <w:t>l,y</w:t>
      </w:r>
      <w:r w:rsidRPr="002F61F6">
        <w:rPr>
          <w:rFonts w:ascii="Times New Roman" w:hAnsi="Times New Roman" w:cs="Times New Roman"/>
          <w:sz w:val="24"/>
          <w:szCs w:val="24"/>
        </w:rPr>
        <w:t>) не должен включать коксовый газ и другие продукты коксования, сжигаемые на факельных установках или печах дожига.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5.6. Содержание углерода в коксе (W</w:t>
      </w:r>
      <w:r w:rsidRPr="002F61F6">
        <w:rPr>
          <w:rFonts w:ascii="Times New Roman" w:hAnsi="Times New Roman" w:cs="Times New Roman"/>
          <w:sz w:val="24"/>
          <w:szCs w:val="24"/>
          <w:vertAlign w:val="subscript"/>
        </w:rPr>
        <w:t>C,кокс,y</w:t>
      </w:r>
      <w:r w:rsidRPr="002F61F6">
        <w:rPr>
          <w:rFonts w:ascii="Times New Roman" w:hAnsi="Times New Roman" w:cs="Times New Roman"/>
          <w:sz w:val="24"/>
          <w:szCs w:val="24"/>
        </w:rPr>
        <w:t>), сопутствующей продукции и отходах (W</w:t>
      </w:r>
      <w:r w:rsidRPr="002F61F6">
        <w:rPr>
          <w:rFonts w:ascii="Times New Roman" w:hAnsi="Times New Roman" w:cs="Times New Roman"/>
          <w:sz w:val="24"/>
          <w:szCs w:val="24"/>
          <w:vertAlign w:val="subscript"/>
        </w:rPr>
        <w:t>C,l,y</w:t>
      </w:r>
      <w:r w:rsidRPr="002F61F6">
        <w:rPr>
          <w:rFonts w:ascii="Times New Roman" w:hAnsi="Times New Roman" w:cs="Times New Roman"/>
          <w:sz w:val="24"/>
          <w:szCs w:val="24"/>
        </w:rPr>
        <w:t>), в коксующемся угле (W</w:t>
      </w:r>
      <w:r w:rsidRPr="002F61F6">
        <w:rPr>
          <w:rFonts w:ascii="Times New Roman" w:hAnsi="Times New Roman" w:cs="Times New Roman"/>
          <w:sz w:val="24"/>
          <w:szCs w:val="24"/>
          <w:vertAlign w:val="subscript"/>
        </w:rPr>
        <w:t>C,кокс.уг.,y</w:t>
      </w:r>
      <w:r w:rsidRPr="002F61F6">
        <w:rPr>
          <w:rFonts w:ascii="Times New Roman" w:hAnsi="Times New Roman" w:cs="Times New Roman"/>
          <w:sz w:val="24"/>
          <w:szCs w:val="24"/>
        </w:rPr>
        <w:t>) и топливе (W</w:t>
      </w:r>
      <w:r w:rsidRPr="002F61F6">
        <w:rPr>
          <w:rFonts w:ascii="Times New Roman" w:hAnsi="Times New Roman" w:cs="Times New Roman"/>
          <w:sz w:val="24"/>
          <w:szCs w:val="24"/>
          <w:vertAlign w:val="subscript"/>
        </w:rPr>
        <w:t>C,j,y</w:t>
      </w:r>
      <w:r w:rsidRPr="002F61F6">
        <w:rPr>
          <w:rFonts w:ascii="Times New Roman" w:hAnsi="Times New Roman" w:cs="Times New Roman"/>
          <w:sz w:val="24"/>
          <w:szCs w:val="24"/>
        </w:rPr>
        <w:t xml:space="preserve">) принимается по фактическим данным организации за отчетный период. При отсутствии фактических данных используются значения, приведенные в </w:t>
      </w:r>
      <w:hyperlink w:anchor="P331" w:history="1">
        <w:r w:rsidRPr="002F61F6">
          <w:rPr>
            <w:rFonts w:ascii="Times New Roman" w:hAnsi="Times New Roman" w:cs="Times New Roman"/>
            <w:sz w:val="24"/>
            <w:szCs w:val="24"/>
          </w:rPr>
          <w:t>таблице 1.1 приложения N 2</w:t>
        </w:r>
      </w:hyperlink>
      <w:r w:rsidRPr="002F61F6">
        <w:rPr>
          <w:rFonts w:ascii="Times New Roman" w:hAnsi="Times New Roman" w:cs="Times New Roman"/>
          <w:sz w:val="24"/>
          <w:szCs w:val="24"/>
        </w:rPr>
        <w:t xml:space="preserve"> к методическим указаниям, либо иные справочные данные в соответствии с </w:t>
      </w:r>
      <w:hyperlink w:anchor="P65" w:history="1">
        <w:r w:rsidRPr="002F61F6">
          <w:rPr>
            <w:rFonts w:ascii="Times New Roman" w:hAnsi="Times New Roman" w:cs="Times New Roman"/>
            <w:sz w:val="24"/>
            <w:szCs w:val="24"/>
          </w:rPr>
          <w:t>пунктом 12</w:t>
        </w:r>
      </w:hyperlink>
      <w:r w:rsidRPr="002F61F6">
        <w:rPr>
          <w:rFonts w:ascii="Times New Roman" w:hAnsi="Times New Roman" w:cs="Times New Roman"/>
          <w:sz w:val="24"/>
          <w:szCs w:val="24"/>
        </w:rPr>
        <w:t xml:space="preserve"> методических указаний.</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outlineLvl w:val="2"/>
        <w:rPr>
          <w:rFonts w:ascii="Times New Roman" w:hAnsi="Times New Roman" w:cs="Times New Roman"/>
          <w:sz w:val="24"/>
          <w:szCs w:val="24"/>
        </w:rPr>
      </w:pPr>
      <w:r w:rsidRPr="002F61F6">
        <w:rPr>
          <w:rFonts w:ascii="Times New Roman" w:hAnsi="Times New Roman" w:cs="Times New Roman"/>
          <w:sz w:val="24"/>
          <w:szCs w:val="24"/>
        </w:rPr>
        <w:t>6. Производство цемента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6.1. Данная категория источников выбросов парниковых газов включает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возникающие при производстве цемента в процессе получения клинкера в результате кальцинации (высокотемпературного разложения) карбонатного сырья, а также при использовании углеродсодержащих некарбонатных материалов при производстве клинкера.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6.2. В данную категорию источников парниковых газов не включаются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топлива в печах обжига при производстве клинкера и других стационарных источников выбросов. Выбросы от стационарного сжигания топлива определяются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6.3. При производстве цемента может применяться сырье и топливо, содержащие биомассу, в результате использования которых возникают дополнительные выбросы парниковых газов. При выполнении организациями количественной оценки выбросов парниковых газов от использования биомассы, эти данные не суммируются с другими выбросами парниковых газов.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6.4. Количественное определение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цемента выполняется для отдельных обжиговых печей, технологий производства цемента или по организации в целом одним из следующих методов: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на основе данных о расходе карбонатного сырья и углеродсодержащих нетопливных материалов;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на основе данных о производстве клинкера и расходе углеродсодержащих нетопливных материалов.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Выбор метода количественного определения выбросов осуществляется организациями исходя из доступности исходных данных для выполнения расчетов по формулам (</w:t>
      </w:r>
      <w:hyperlink w:anchor="P1225" w:history="1">
        <w:r w:rsidRPr="002F61F6">
          <w:rPr>
            <w:rFonts w:ascii="Times New Roman" w:hAnsi="Times New Roman" w:cs="Times New Roman"/>
            <w:sz w:val="24"/>
            <w:szCs w:val="24"/>
          </w:rPr>
          <w:t>6.1</w:t>
        </w:r>
      </w:hyperlink>
      <w:r w:rsidRPr="002F61F6">
        <w:rPr>
          <w:rFonts w:ascii="Times New Roman" w:hAnsi="Times New Roman" w:cs="Times New Roman"/>
          <w:sz w:val="24"/>
          <w:szCs w:val="24"/>
        </w:rPr>
        <w:t xml:space="preserve">, </w:t>
      </w:r>
      <w:hyperlink w:anchor="P1249" w:history="1">
        <w:r w:rsidRPr="002F61F6">
          <w:rPr>
            <w:rFonts w:ascii="Times New Roman" w:hAnsi="Times New Roman" w:cs="Times New Roman"/>
            <w:sz w:val="24"/>
            <w:szCs w:val="24"/>
          </w:rPr>
          <w:t>6.2</w:t>
        </w:r>
      </w:hyperlink>
      <w:r w:rsidRPr="002F61F6">
        <w:rPr>
          <w:rFonts w:ascii="Times New Roman" w:hAnsi="Times New Roman" w:cs="Times New Roman"/>
          <w:sz w:val="24"/>
          <w:szCs w:val="24"/>
        </w:rPr>
        <w:t>) и обеспечения наилучшей точности результатов.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6.5. 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на основе данных о расходе карбонатного сырья и углеродсодержащих нетопливных материалов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6.5.1. Расчет выбросов выполняется по формуле (6.1):</w:t>
      </w:r>
    </w:p>
    <w:p w:rsidR="00F76761" w:rsidRDefault="00F76761">
      <w:pPr>
        <w:pStyle w:val="ConsPlusNormal"/>
        <w:jc w:val="both"/>
        <w:rPr>
          <w:rFonts w:ascii="Times New Roman" w:hAnsi="Times New Roman" w:cs="Times New Roman"/>
          <w:sz w:val="24"/>
          <w:szCs w:val="24"/>
        </w:rPr>
      </w:pPr>
    </w:p>
    <w:p w:rsidR="002544BA" w:rsidRDefault="002544BA">
      <w:pPr>
        <w:pStyle w:val="ConsPlusNormal"/>
        <w:jc w:val="both"/>
        <w:rPr>
          <w:rFonts w:ascii="Times New Roman" w:hAnsi="Times New Roman" w:cs="Times New Roman"/>
          <w:sz w:val="24"/>
          <w:szCs w:val="24"/>
        </w:rPr>
      </w:pPr>
    </w:p>
    <w:p w:rsidR="002544BA" w:rsidRPr="002F61F6" w:rsidRDefault="002544BA" w:rsidP="002544BA">
      <w:pPr>
        <w:pStyle w:val="ConsPlusNormal"/>
        <w:ind w:left="-1134"/>
        <w:jc w:val="both"/>
        <w:rPr>
          <w:rFonts w:ascii="Times New Roman" w:hAnsi="Times New Roman" w:cs="Times New Roman"/>
          <w:sz w:val="24"/>
          <w:szCs w:val="24"/>
        </w:rPr>
      </w:pPr>
      <w:r>
        <w:rPr>
          <w:rFonts w:ascii="Times New Roman" w:hAnsi="Times New Roman" w:cs="Times New Roman"/>
          <w:noProof/>
          <w:position w:val="-13"/>
          <w:sz w:val="24"/>
          <w:szCs w:val="24"/>
        </w:rPr>
        <w:drawing>
          <wp:inline distT="0" distB="0" distL="0" distR="0" wp14:anchorId="5FF2A1A7" wp14:editId="7A307F42">
            <wp:extent cx="6242050" cy="309880"/>
            <wp:effectExtent l="0" t="0" r="6350" b="0"/>
            <wp:docPr id="1" name="Рисунок 1" descr="base_1_190838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descr="base_1_190838_32800"/>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242050" cy="309880"/>
                    </a:xfrm>
                    <a:prstGeom prst="rect">
                      <a:avLst/>
                    </a:prstGeom>
                    <a:noFill/>
                    <a:ln>
                      <a:noFill/>
                    </a:ln>
                  </pic:spPr>
                </pic:pic>
              </a:graphicData>
            </a:graphic>
          </wp:inline>
        </w:drawing>
      </w:r>
      <w:r>
        <w:rPr>
          <w:rFonts w:ascii="Times New Roman" w:hAnsi="Times New Roman" w:cs="Times New Roman"/>
          <w:sz w:val="24"/>
          <w:szCs w:val="24"/>
        </w:rPr>
        <w:t>,(</w:t>
      </w:r>
      <w:r w:rsidRPr="002F61F6">
        <w:rPr>
          <w:rFonts w:ascii="Times New Roman" w:hAnsi="Times New Roman" w:cs="Times New Roman"/>
          <w:sz w:val="24"/>
          <w:szCs w:val="24"/>
        </w:rPr>
        <w:t>6.1)</w:t>
      </w:r>
    </w:p>
    <w:p w:rsidR="002544BA" w:rsidRDefault="002544BA">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bookmarkStart w:id="29" w:name="P1225"/>
      <w:bookmarkEnd w:id="29"/>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цемента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масса карбоната j, израсходованного в обжиговой печи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j</w:t>
      </w:r>
      <w:r w:rsidRPr="002F61F6">
        <w:rPr>
          <w:rFonts w:ascii="Times New Roman" w:hAnsi="Times New Roman" w:cs="Times New Roman"/>
          <w:sz w:val="24"/>
          <w:szCs w:val="24"/>
        </w:rPr>
        <w:t xml:space="preserve"> - коэффициент выбросов для карбоната j,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степень кальцинирования карбоната j за период y,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CD,y</w:t>
      </w:r>
      <w:r w:rsidRPr="002F61F6">
        <w:rPr>
          <w:rFonts w:ascii="Times New Roman" w:hAnsi="Times New Roman" w:cs="Times New Roman"/>
          <w:sz w:val="24"/>
          <w:szCs w:val="24"/>
        </w:rPr>
        <w:t xml:space="preserve"> - масса цементной пыли, не возвращенной в обжиговую печь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j,CD,y</w:t>
      </w:r>
      <w:r w:rsidRPr="002F61F6">
        <w:rPr>
          <w:rFonts w:ascii="Times New Roman" w:hAnsi="Times New Roman" w:cs="Times New Roman"/>
          <w:sz w:val="24"/>
          <w:szCs w:val="24"/>
        </w:rPr>
        <w:t xml:space="preserve"> - массовая доля исходного карбоната j в составе цементной пыли, не возвращенной в обжиговую печь за период y,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w:t>
      </w:r>
      <w:r w:rsidRPr="002F61F6">
        <w:rPr>
          <w:rFonts w:ascii="Times New Roman" w:hAnsi="Times New Roman" w:cs="Times New Roman"/>
          <w:sz w:val="24"/>
          <w:szCs w:val="24"/>
          <w:vertAlign w:val="subscript"/>
        </w:rPr>
        <w:t>CD,y</w:t>
      </w:r>
      <w:r w:rsidRPr="002F61F6">
        <w:rPr>
          <w:rFonts w:ascii="Times New Roman" w:hAnsi="Times New Roman" w:cs="Times New Roman"/>
          <w:sz w:val="24"/>
          <w:szCs w:val="24"/>
        </w:rPr>
        <w:t xml:space="preserve"> - степень кальцинирования цементной пыли, не возвращенной в обжиговую печь,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RMC</w:t>
      </w:r>
      <w:r w:rsidRPr="002F61F6">
        <w:rPr>
          <w:rFonts w:ascii="Times New Roman" w:hAnsi="Times New Roman" w:cs="Times New Roman"/>
          <w:sz w:val="24"/>
          <w:szCs w:val="24"/>
          <w:vertAlign w:val="subscript"/>
        </w:rPr>
        <w:t>k,y</w:t>
      </w:r>
      <w:r w:rsidRPr="002F61F6">
        <w:rPr>
          <w:rFonts w:ascii="Times New Roman" w:hAnsi="Times New Roman" w:cs="Times New Roman"/>
          <w:sz w:val="24"/>
          <w:szCs w:val="24"/>
        </w:rPr>
        <w:t xml:space="preserve"> - расход углеродсодержащего нетопливного сырьевого материала k,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C,k,y</w:t>
      </w:r>
      <w:r w:rsidRPr="002F61F6">
        <w:rPr>
          <w:rFonts w:ascii="Times New Roman" w:hAnsi="Times New Roman" w:cs="Times New Roman"/>
          <w:sz w:val="24"/>
          <w:szCs w:val="24"/>
        </w:rPr>
        <w:t xml:space="preserve"> - содержание углерода в составе нетопливного сырьевого материала k,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3,664 - коэффициент перевода,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 C;</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вид карбоната, подаваемого в обжиговую печь (кальцит, магнезит и другие);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видов карбонатов, подаваемых в обжиговую печь;</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k - вид углеродсодержащего нетопливного сырьевого материала, подаваемого в обжиговую печь (кероген, зольная пыль и другие);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 - количество углеродсодержащих нетопливных сырьевых материалов, подаваемых в обжиговую печь.</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6.5.2. Масса карбоната j, израсходованного в обжиговой печи за отчетный период (M</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определяется по результатам измерений (взвешивания) карбонатного сырья за вычетом содержания влаги и примесей (при наличии соответствующих данных). Расход карбонатного сырья, которое не подвергается обжигу, а используется на этапе конечного размола при приготовлении цемента, исключается из рассмотрения. Значение коэффициента выбросов для карбоната j (EF</w:t>
      </w:r>
      <w:r w:rsidRPr="002F61F6">
        <w:rPr>
          <w:rFonts w:ascii="Times New Roman" w:hAnsi="Times New Roman" w:cs="Times New Roman"/>
          <w:sz w:val="24"/>
          <w:szCs w:val="24"/>
          <w:vertAlign w:val="subscript"/>
        </w:rPr>
        <w:t>j</w:t>
      </w:r>
      <w:r w:rsidRPr="002F61F6">
        <w:rPr>
          <w:rFonts w:ascii="Times New Roman" w:hAnsi="Times New Roman" w:cs="Times New Roman"/>
          <w:sz w:val="24"/>
          <w:szCs w:val="24"/>
        </w:rPr>
        <w:t xml:space="preserve">) принимается по </w:t>
      </w:r>
      <w:hyperlink w:anchor="P1269" w:history="1">
        <w:r w:rsidRPr="002F61F6">
          <w:rPr>
            <w:rFonts w:ascii="Times New Roman" w:hAnsi="Times New Roman" w:cs="Times New Roman"/>
            <w:sz w:val="24"/>
            <w:szCs w:val="24"/>
          </w:rPr>
          <w:t>таблице 6.1 приложения N 2</w:t>
        </w:r>
      </w:hyperlink>
      <w:r w:rsidRPr="002F61F6">
        <w:rPr>
          <w:rFonts w:ascii="Times New Roman" w:hAnsi="Times New Roman" w:cs="Times New Roman"/>
          <w:sz w:val="24"/>
          <w:szCs w:val="24"/>
        </w:rPr>
        <w:t xml:space="preserve"> к методическим указаниям или при отсутствии необходимых данных рассчитывается как стехиометрическое отношение молекулярной массы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к молекулярной массе карбоната. Степень кальцинирования карбоната j (F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определяется на основе фактических данных измерений содержания карбонатов в клинкере отнесенных к общему количеству, израсходованных карбонатов за отчетный период, выраженных в тоннах, а при отсутствии фактических данных принимается для всего карбонатного сырья равным 1,0 (или 100%).</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6.5.3. Поправка (уменьшение) количества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цемента, связанная с неполным кальцинированием карбонатов удаленных с цементной пылью, осуществляется организациями в случае, если в организации имеются фактические данные о степени кальцинировании карбонатов в составе цементной пыли. В противном случае, степень кальцинирования цементной пыли (F</w:t>
      </w:r>
      <w:r w:rsidRPr="002F61F6">
        <w:rPr>
          <w:rFonts w:ascii="Times New Roman" w:hAnsi="Times New Roman" w:cs="Times New Roman"/>
          <w:sz w:val="24"/>
          <w:szCs w:val="24"/>
          <w:vertAlign w:val="subscript"/>
        </w:rPr>
        <w:t>CD,y</w:t>
      </w:r>
      <w:r w:rsidRPr="002F61F6">
        <w:rPr>
          <w:rFonts w:ascii="Times New Roman" w:hAnsi="Times New Roman" w:cs="Times New Roman"/>
          <w:sz w:val="24"/>
          <w:szCs w:val="24"/>
        </w:rPr>
        <w:t>) принимается равной 1,0 (или 100%), что дает нулевую вычитаемую поправку.</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6.5.4. Масса цементной пыли, не возвращенной в обжиговую печь за отчетный период (M</w:t>
      </w:r>
      <w:r w:rsidRPr="002F61F6">
        <w:rPr>
          <w:rFonts w:ascii="Times New Roman" w:hAnsi="Times New Roman" w:cs="Times New Roman"/>
          <w:sz w:val="24"/>
          <w:szCs w:val="24"/>
          <w:vertAlign w:val="subscript"/>
        </w:rPr>
        <w:t>CD,y</w:t>
      </w:r>
      <w:r w:rsidRPr="002F61F6">
        <w:rPr>
          <w:rFonts w:ascii="Times New Roman" w:hAnsi="Times New Roman" w:cs="Times New Roman"/>
          <w:sz w:val="24"/>
          <w:szCs w:val="24"/>
        </w:rPr>
        <w:t>), оценивается организациями на основе результатов измерений или расчетов. Массовая доля исходного карбоната j в составе цементной пыли, не возвращенной в обжиговую печь (W</w:t>
      </w:r>
      <w:r w:rsidRPr="002F61F6">
        <w:rPr>
          <w:rFonts w:ascii="Times New Roman" w:hAnsi="Times New Roman" w:cs="Times New Roman"/>
          <w:sz w:val="24"/>
          <w:szCs w:val="24"/>
          <w:vertAlign w:val="subscript"/>
        </w:rPr>
        <w:t>j,CD,y</w:t>
      </w:r>
      <w:r w:rsidRPr="002F61F6">
        <w:rPr>
          <w:rFonts w:ascii="Times New Roman" w:hAnsi="Times New Roman" w:cs="Times New Roman"/>
          <w:sz w:val="24"/>
          <w:szCs w:val="24"/>
        </w:rPr>
        <w:t>), принимается равной доли соответствующего карбоната j в составе сырья, израсходованного в обжиговой печи за отчетный период. Степень кальцинирования цементной пыли, не возвращенной в обжиговую печь (F</w:t>
      </w:r>
      <w:r w:rsidRPr="002F61F6">
        <w:rPr>
          <w:rFonts w:ascii="Times New Roman" w:hAnsi="Times New Roman" w:cs="Times New Roman"/>
          <w:sz w:val="24"/>
          <w:szCs w:val="24"/>
          <w:vertAlign w:val="subscript"/>
        </w:rPr>
        <w:t>CD,y</w:t>
      </w:r>
      <w:r w:rsidRPr="002F61F6">
        <w:rPr>
          <w:rFonts w:ascii="Times New Roman" w:hAnsi="Times New Roman" w:cs="Times New Roman"/>
          <w:sz w:val="24"/>
          <w:szCs w:val="24"/>
        </w:rPr>
        <w:t>), определяется по фактическим данным измерений. Значение коэффициента выбросов для карбоната j (EF</w:t>
      </w:r>
      <w:r w:rsidRPr="002F61F6">
        <w:rPr>
          <w:rFonts w:ascii="Times New Roman" w:hAnsi="Times New Roman" w:cs="Times New Roman"/>
          <w:sz w:val="24"/>
          <w:szCs w:val="24"/>
          <w:vertAlign w:val="subscript"/>
        </w:rPr>
        <w:t>j</w:t>
      </w:r>
      <w:r w:rsidRPr="002F61F6">
        <w:rPr>
          <w:rFonts w:ascii="Times New Roman" w:hAnsi="Times New Roman" w:cs="Times New Roman"/>
          <w:sz w:val="24"/>
          <w:szCs w:val="24"/>
        </w:rPr>
        <w:t xml:space="preserve">) принимается по </w:t>
      </w:r>
      <w:hyperlink w:anchor="P1269" w:history="1">
        <w:r w:rsidRPr="002F61F6">
          <w:rPr>
            <w:rFonts w:ascii="Times New Roman" w:hAnsi="Times New Roman" w:cs="Times New Roman"/>
            <w:sz w:val="24"/>
            <w:szCs w:val="24"/>
          </w:rPr>
          <w:t>таблице 6.1 приложения N 2</w:t>
        </w:r>
      </w:hyperlink>
      <w:r w:rsidRPr="002F61F6">
        <w:rPr>
          <w:rFonts w:ascii="Times New Roman" w:hAnsi="Times New Roman" w:cs="Times New Roman"/>
          <w:sz w:val="24"/>
          <w:szCs w:val="24"/>
        </w:rPr>
        <w:t xml:space="preserve"> к методическим указаниям или при отсутствии необходимых данных рассчитывается как стехиометрическое отношение молекулярной массы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к молекулярной массе карбоната.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6.5.5. При использовании в обжиговых печах углеродсодержащих нетопливных сырьевых материалов, за исключением карбонатов, организации определяют расход таких материалов за отчетный период (RMC</w:t>
      </w:r>
      <w:r w:rsidRPr="002F61F6">
        <w:rPr>
          <w:rFonts w:ascii="Times New Roman" w:hAnsi="Times New Roman" w:cs="Times New Roman"/>
          <w:sz w:val="24"/>
          <w:szCs w:val="24"/>
          <w:vertAlign w:val="subscript"/>
        </w:rPr>
        <w:t>k,y</w:t>
      </w:r>
      <w:r w:rsidRPr="002F61F6">
        <w:rPr>
          <w:rFonts w:ascii="Times New Roman" w:hAnsi="Times New Roman" w:cs="Times New Roman"/>
          <w:sz w:val="24"/>
          <w:szCs w:val="24"/>
        </w:rPr>
        <w:t>) по результатам фактических измерений (взвешивания), а содержание углерода в них за отчетный период (W</w:t>
      </w:r>
      <w:r w:rsidRPr="002F61F6">
        <w:rPr>
          <w:rFonts w:ascii="Times New Roman" w:hAnsi="Times New Roman" w:cs="Times New Roman"/>
          <w:sz w:val="24"/>
          <w:szCs w:val="24"/>
          <w:vertAlign w:val="subscript"/>
        </w:rPr>
        <w:t>C,k,y</w:t>
      </w:r>
      <w:r w:rsidRPr="002F61F6">
        <w:rPr>
          <w:rFonts w:ascii="Times New Roman" w:hAnsi="Times New Roman" w:cs="Times New Roman"/>
          <w:sz w:val="24"/>
          <w:szCs w:val="24"/>
        </w:rPr>
        <w:t>) принимается по результатам испытаний или справочным данным.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6.6. 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на основе данных о производстве клинкера и расходе углеродсодержащих нетопливных материалов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6.6.1. Расчет выбросов выполняется по формуле (6.2):</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30" w:name="P1249"/>
      <w:bookmarkEnd w:id="30"/>
      <w:r>
        <w:rPr>
          <w:rFonts w:ascii="Times New Roman" w:hAnsi="Times New Roman" w:cs="Times New Roman"/>
          <w:position w:val="-24"/>
          <w:sz w:val="24"/>
          <w:szCs w:val="24"/>
        </w:rPr>
        <w:pict>
          <v:shape id="_x0000_i1057" style="width:418.5pt;height:36pt" coordsize="" o:spt="100" adj="0,,0" path="" filled="f" stroked="f">
            <v:stroke joinstyle="miter"/>
            <v:imagedata r:id="rId47" o:title="base_1_190838_32801"/>
            <v:formulas/>
            <v:path o:connecttype="segments"/>
          </v:shape>
        </w:pict>
      </w:r>
      <w:r w:rsidR="00F76761" w:rsidRPr="002F61F6">
        <w:rPr>
          <w:rFonts w:ascii="Times New Roman" w:hAnsi="Times New Roman" w:cs="Times New Roman"/>
          <w:sz w:val="24"/>
          <w:szCs w:val="24"/>
        </w:rPr>
        <w:t>, (6.2)</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цемента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CP</w:t>
      </w:r>
      <w:r w:rsidRPr="002F61F6">
        <w:rPr>
          <w:rFonts w:ascii="Times New Roman" w:hAnsi="Times New Roman" w:cs="Times New Roman"/>
          <w:sz w:val="24"/>
          <w:szCs w:val="24"/>
          <w:vertAlign w:val="subscript"/>
        </w:rPr>
        <w:t>y</w:t>
      </w:r>
      <w:r w:rsidRPr="002F61F6">
        <w:rPr>
          <w:rFonts w:ascii="Times New Roman" w:hAnsi="Times New Roman" w:cs="Times New Roman"/>
          <w:sz w:val="24"/>
          <w:szCs w:val="24"/>
        </w:rPr>
        <w:t xml:space="preserve"> - производство клинкера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i,C,y</w:t>
      </w:r>
      <w:r w:rsidRPr="002F61F6">
        <w:rPr>
          <w:rFonts w:ascii="Times New Roman" w:hAnsi="Times New Roman" w:cs="Times New Roman"/>
          <w:sz w:val="24"/>
          <w:szCs w:val="24"/>
        </w:rPr>
        <w:t xml:space="preserve"> - массовая доля i-оксида (CaO, MgO) в клинкере, полученного при кальцинировании карбонатного сырья за период y,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CO2,i</w:t>
      </w:r>
      <w:r w:rsidRPr="002F61F6">
        <w:rPr>
          <w:rFonts w:ascii="Times New Roman" w:hAnsi="Times New Roman" w:cs="Times New Roman"/>
          <w:sz w:val="24"/>
          <w:szCs w:val="24"/>
        </w:rPr>
        <w:t xml:space="preserve"> - коэффициент выбросов для оксида i, полученного из карбонатного сырья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CD,y</w:t>
      </w:r>
      <w:r w:rsidRPr="002F61F6">
        <w:rPr>
          <w:rFonts w:ascii="Times New Roman" w:hAnsi="Times New Roman" w:cs="Times New Roman"/>
          <w:sz w:val="24"/>
          <w:szCs w:val="24"/>
        </w:rPr>
        <w:t xml:space="preserve"> - масса цементной пыли, не возвращенной в обжиговую печь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i,CD,y</w:t>
      </w:r>
      <w:r w:rsidRPr="002F61F6">
        <w:rPr>
          <w:rFonts w:ascii="Times New Roman" w:hAnsi="Times New Roman" w:cs="Times New Roman"/>
          <w:sz w:val="24"/>
          <w:szCs w:val="24"/>
        </w:rPr>
        <w:t xml:space="preserve"> - массовая доля i-оксида (CaO, MgO) в цементной пыли, не возвращенной в обжиговую печь за период y,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RMC</w:t>
      </w:r>
      <w:r w:rsidRPr="002F61F6">
        <w:rPr>
          <w:rFonts w:ascii="Times New Roman" w:hAnsi="Times New Roman" w:cs="Times New Roman"/>
          <w:sz w:val="24"/>
          <w:szCs w:val="24"/>
          <w:vertAlign w:val="subscript"/>
        </w:rPr>
        <w:t>k,y</w:t>
      </w:r>
      <w:r w:rsidRPr="002F61F6">
        <w:rPr>
          <w:rFonts w:ascii="Times New Roman" w:hAnsi="Times New Roman" w:cs="Times New Roman"/>
          <w:sz w:val="24"/>
          <w:szCs w:val="24"/>
        </w:rPr>
        <w:t xml:space="preserve"> - расход углеродсодержащего нетопливного сырьевого материала k,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C,k,y</w:t>
      </w:r>
      <w:r w:rsidRPr="002F61F6">
        <w:rPr>
          <w:rFonts w:ascii="Times New Roman" w:hAnsi="Times New Roman" w:cs="Times New Roman"/>
          <w:sz w:val="24"/>
          <w:szCs w:val="24"/>
        </w:rPr>
        <w:t xml:space="preserve"> - содержание углерода в составе нетопливного сырьевого материала k,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3,664 - коэффициент перевода,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 C;</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i - оксиды (CaO, MgO) в клинкере и цементной пыли;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видов оксидов (CaO, MgO) в клинкере и цементной пыли;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k - вид углеродсодержащего нетопливного сырьевого материала, подаваемого в обжиговую печь (кероген, зольная пыль и другие);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 - количество видов карбонатов, подаваемых в обжиговую печь.</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6.6.2. Производство клинкера (CP</w:t>
      </w:r>
      <w:r w:rsidRPr="002F61F6">
        <w:rPr>
          <w:rFonts w:ascii="Times New Roman" w:hAnsi="Times New Roman" w:cs="Times New Roman"/>
          <w:sz w:val="24"/>
          <w:szCs w:val="24"/>
          <w:vertAlign w:val="subscript"/>
        </w:rPr>
        <w:t>y</w:t>
      </w:r>
      <w:r w:rsidRPr="002F61F6">
        <w:rPr>
          <w:rFonts w:ascii="Times New Roman" w:hAnsi="Times New Roman" w:cs="Times New Roman"/>
          <w:sz w:val="24"/>
          <w:szCs w:val="24"/>
        </w:rPr>
        <w:t>) принимается по фактическим данным организации за отчетный период. Массовое содержание CaO и MgO в клинкере, полученного при кальцинирования карбонатного сырья (W</w:t>
      </w:r>
      <w:r w:rsidRPr="002F61F6">
        <w:rPr>
          <w:rFonts w:ascii="Times New Roman" w:hAnsi="Times New Roman" w:cs="Times New Roman"/>
          <w:sz w:val="24"/>
          <w:szCs w:val="24"/>
          <w:vertAlign w:val="subscript"/>
        </w:rPr>
        <w:t>i,C,y</w:t>
      </w:r>
      <w:r w:rsidRPr="002F61F6">
        <w:rPr>
          <w:rFonts w:ascii="Times New Roman" w:hAnsi="Times New Roman" w:cs="Times New Roman"/>
          <w:sz w:val="24"/>
          <w:szCs w:val="24"/>
        </w:rPr>
        <w:t>) определяется по результатам лабораторных измерений содержания соответствующих оксидов в клинкере за отчетный период за вычетом доли оксидов, поступающих из некарбонатного сырья и содержащихся в не кальцинированных карбонатах в клинкере. Если некарбонатные источники CaO и MgO не применяются при производстве клинкера и лабораторные измерения содержания не кальцинированных карбонатов в клинкере на проводятся, значение (W</w:t>
      </w:r>
      <w:r w:rsidRPr="002F61F6">
        <w:rPr>
          <w:rFonts w:ascii="Times New Roman" w:hAnsi="Times New Roman" w:cs="Times New Roman"/>
          <w:sz w:val="24"/>
          <w:szCs w:val="24"/>
          <w:vertAlign w:val="subscript"/>
        </w:rPr>
        <w:t>i,C,y</w:t>
      </w:r>
      <w:r w:rsidRPr="002F61F6">
        <w:rPr>
          <w:rFonts w:ascii="Times New Roman" w:hAnsi="Times New Roman" w:cs="Times New Roman"/>
          <w:sz w:val="24"/>
          <w:szCs w:val="24"/>
        </w:rPr>
        <w:t>) принимается равным содержанию соответствующих оксидов в клинкере. Значение коэффициента выбросов для i-оксида (EF</w:t>
      </w:r>
      <w:r w:rsidRPr="002F61F6">
        <w:rPr>
          <w:rFonts w:ascii="Times New Roman" w:hAnsi="Times New Roman" w:cs="Times New Roman"/>
          <w:sz w:val="24"/>
          <w:szCs w:val="24"/>
          <w:vertAlign w:val="subscript"/>
        </w:rPr>
        <w:t>i</w:t>
      </w:r>
      <w:r w:rsidRPr="002F61F6">
        <w:rPr>
          <w:rFonts w:ascii="Times New Roman" w:hAnsi="Times New Roman" w:cs="Times New Roman"/>
          <w:sz w:val="24"/>
          <w:szCs w:val="24"/>
        </w:rPr>
        <w:t xml:space="preserve">) принимается по </w:t>
      </w:r>
      <w:hyperlink w:anchor="P1282" w:history="1">
        <w:r w:rsidRPr="002F61F6">
          <w:rPr>
            <w:rFonts w:ascii="Times New Roman" w:hAnsi="Times New Roman" w:cs="Times New Roman"/>
            <w:sz w:val="24"/>
            <w:szCs w:val="24"/>
          </w:rPr>
          <w:t>таблице 6.2 приложения N 2</w:t>
        </w:r>
      </w:hyperlink>
      <w:r w:rsidRPr="002F61F6">
        <w:rPr>
          <w:rFonts w:ascii="Times New Roman" w:hAnsi="Times New Roman" w:cs="Times New Roman"/>
          <w:sz w:val="24"/>
          <w:szCs w:val="24"/>
        </w:rPr>
        <w:t xml:space="preserve">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6.6.3. Масса цементной пыли, не возвращенной в обжиговую печь за отчетный период (M</w:t>
      </w:r>
      <w:r w:rsidRPr="002F61F6">
        <w:rPr>
          <w:rFonts w:ascii="Times New Roman" w:hAnsi="Times New Roman" w:cs="Times New Roman"/>
          <w:sz w:val="24"/>
          <w:szCs w:val="24"/>
          <w:vertAlign w:val="subscript"/>
        </w:rPr>
        <w:t>CD,y</w:t>
      </w:r>
      <w:r w:rsidRPr="002F61F6">
        <w:rPr>
          <w:rFonts w:ascii="Times New Roman" w:hAnsi="Times New Roman" w:cs="Times New Roman"/>
          <w:sz w:val="24"/>
          <w:szCs w:val="24"/>
        </w:rPr>
        <w:t>), оценивается организациями на основе результатов измерений или расчетов. Массовое содержание CaO и MgO в цементной пыли, не возвращенной в обжиговую печь за отчетный период (W</w:t>
      </w:r>
      <w:r w:rsidRPr="002F61F6">
        <w:rPr>
          <w:rFonts w:ascii="Times New Roman" w:hAnsi="Times New Roman" w:cs="Times New Roman"/>
          <w:sz w:val="24"/>
          <w:szCs w:val="24"/>
          <w:vertAlign w:val="subscript"/>
        </w:rPr>
        <w:t>i,CD,y</w:t>
      </w:r>
      <w:r w:rsidRPr="002F61F6">
        <w:rPr>
          <w:rFonts w:ascii="Times New Roman" w:hAnsi="Times New Roman" w:cs="Times New Roman"/>
          <w:sz w:val="24"/>
          <w:szCs w:val="24"/>
        </w:rPr>
        <w:t>), определяется по результатам лабораторных измерений содержания соответствующих оксидов в цементной пыли за отчетный период за вычетом доли оксидов, поступающих из некарбонатного сырья и содержащихся в не кальцинированных карбонатах цементной пыли. Значение массовой доли CaO и MgO в цементной пыли (W</w:t>
      </w:r>
      <w:r w:rsidRPr="002F61F6">
        <w:rPr>
          <w:rFonts w:ascii="Times New Roman" w:hAnsi="Times New Roman" w:cs="Times New Roman"/>
          <w:sz w:val="24"/>
          <w:szCs w:val="24"/>
          <w:vertAlign w:val="subscript"/>
        </w:rPr>
        <w:t>i,CD,y</w:t>
      </w:r>
      <w:r w:rsidRPr="002F61F6">
        <w:rPr>
          <w:rFonts w:ascii="Times New Roman" w:hAnsi="Times New Roman" w:cs="Times New Roman"/>
          <w:sz w:val="24"/>
          <w:szCs w:val="24"/>
        </w:rPr>
        <w:t>) принимается равным соответствующему значению для клинкера (W</w:t>
      </w:r>
      <w:r w:rsidRPr="002F61F6">
        <w:rPr>
          <w:rFonts w:ascii="Times New Roman" w:hAnsi="Times New Roman" w:cs="Times New Roman"/>
          <w:sz w:val="24"/>
          <w:szCs w:val="24"/>
          <w:vertAlign w:val="subscript"/>
        </w:rPr>
        <w:t>i,C,y</w:t>
      </w:r>
      <w:r w:rsidRPr="002F61F6">
        <w:rPr>
          <w:rFonts w:ascii="Times New Roman" w:hAnsi="Times New Roman" w:cs="Times New Roman"/>
          <w:sz w:val="24"/>
          <w:szCs w:val="24"/>
        </w:rPr>
        <w:t>), в случае, если данных лабораторных измерений отсутствуют. Значение коэффициента выбросов для i-оксида (EF</w:t>
      </w:r>
      <w:r w:rsidRPr="002F61F6">
        <w:rPr>
          <w:rFonts w:ascii="Times New Roman" w:hAnsi="Times New Roman" w:cs="Times New Roman"/>
          <w:sz w:val="24"/>
          <w:szCs w:val="24"/>
          <w:vertAlign w:val="subscript"/>
        </w:rPr>
        <w:t>i</w:t>
      </w:r>
      <w:r w:rsidRPr="002F61F6">
        <w:rPr>
          <w:rFonts w:ascii="Times New Roman" w:hAnsi="Times New Roman" w:cs="Times New Roman"/>
          <w:sz w:val="24"/>
          <w:szCs w:val="24"/>
        </w:rPr>
        <w:t xml:space="preserve">) принимается по </w:t>
      </w:r>
      <w:hyperlink w:anchor="P1282" w:history="1">
        <w:r w:rsidRPr="002F61F6">
          <w:rPr>
            <w:rFonts w:ascii="Times New Roman" w:hAnsi="Times New Roman" w:cs="Times New Roman"/>
            <w:sz w:val="24"/>
            <w:szCs w:val="24"/>
          </w:rPr>
          <w:t>таблице 6.2 приложения N 2</w:t>
        </w:r>
      </w:hyperlink>
      <w:r w:rsidRPr="002F61F6">
        <w:rPr>
          <w:rFonts w:ascii="Times New Roman" w:hAnsi="Times New Roman" w:cs="Times New Roman"/>
          <w:sz w:val="24"/>
          <w:szCs w:val="24"/>
        </w:rPr>
        <w:t xml:space="preserve">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6.6.4. При использовании в обжиговых печах углеродсодержащих нетопливных сырьевых материалов, за исключением карбонатов, организации определяют расход таких материалов за отчетный период (RMC</w:t>
      </w:r>
      <w:r w:rsidRPr="002F61F6">
        <w:rPr>
          <w:rFonts w:ascii="Times New Roman" w:hAnsi="Times New Roman" w:cs="Times New Roman"/>
          <w:sz w:val="24"/>
          <w:szCs w:val="24"/>
          <w:vertAlign w:val="subscript"/>
        </w:rPr>
        <w:t>k,y</w:t>
      </w:r>
      <w:r w:rsidRPr="002F61F6">
        <w:rPr>
          <w:rFonts w:ascii="Times New Roman" w:hAnsi="Times New Roman" w:cs="Times New Roman"/>
          <w:sz w:val="24"/>
          <w:szCs w:val="24"/>
        </w:rPr>
        <w:t>) по результатам фактических измерений (взвешивания), а содержание углерода в них за отчетный период (W</w:t>
      </w:r>
      <w:r w:rsidRPr="002F61F6">
        <w:rPr>
          <w:rFonts w:ascii="Times New Roman" w:hAnsi="Times New Roman" w:cs="Times New Roman"/>
          <w:sz w:val="24"/>
          <w:szCs w:val="24"/>
          <w:vertAlign w:val="subscript"/>
        </w:rPr>
        <w:t>C,k,y</w:t>
      </w:r>
      <w:r w:rsidRPr="002F61F6">
        <w:rPr>
          <w:rFonts w:ascii="Times New Roman" w:hAnsi="Times New Roman" w:cs="Times New Roman"/>
          <w:sz w:val="24"/>
          <w:szCs w:val="24"/>
        </w:rPr>
        <w:t>) принимается по результатам испытаний или справочным данным.</w:t>
      </w:r>
    </w:p>
    <w:p w:rsidR="00F76761" w:rsidRPr="002F61F6" w:rsidRDefault="00F76761">
      <w:pPr>
        <w:pStyle w:val="ConsPlusNormal"/>
        <w:jc w:val="both"/>
        <w:rPr>
          <w:rFonts w:ascii="Times New Roman" w:hAnsi="Times New Roman" w:cs="Times New Roman"/>
          <w:sz w:val="24"/>
          <w:szCs w:val="24"/>
        </w:rPr>
      </w:pPr>
    </w:p>
    <w:p w:rsidR="00F76761" w:rsidRDefault="00F76761">
      <w:pPr>
        <w:pStyle w:val="ConsPlusNormal"/>
        <w:jc w:val="both"/>
        <w:outlineLvl w:val="3"/>
        <w:rPr>
          <w:rFonts w:ascii="Times New Roman" w:hAnsi="Times New Roman" w:cs="Times New Roman"/>
          <w:sz w:val="24"/>
          <w:szCs w:val="24"/>
        </w:rPr>
      </w:pPr>
      <w:bookmarkStart w:id="31" w:name="P1269"/>
      <w:bookmarkEnd w:id="31"/>
      <w:r w:rsidRPr="002F61F6">
        <w:rPr>
          <w:rFonts w:ascii="Times New Roman" w:hAnsi="Times New Roman" w:cs="Times New Roman"/>
          <w:sz w:val="24"/>
          <w:szCs w:val="24"/>
        </w:rPr>
        <w:t>Таблица 6.1 - Коэффициенты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для некоторых карбонатов</w:t>
      </w:r>
    </w:p>
    <w:p w:rsidR="002544BA" w:rsidRDefault="002544BA">
      <w:pPr>
        <w:pStyle w:val="ConsPlusNormal"/>
        <w:jc w:val="both"/>
        <w:outlineLvl w:val="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0"/>
        <w:gridCol w:w="4920"/>
      </w:tblGrid>
      <w:tr w:rsidR="002544BA" w:rsidRPr="002544BA" w:rsidTr="00C801E5">
        <w:tc>
          <w:tcPr>
            <w:tcW w:w="486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Химическая формула карбоната</w:t>
            </w:r>
          </w:p>
        </w:tc>
        <w:tc>
          <w:tcPr>
            <w:tcW w:w="492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Коэффициент выбросов (EF</w:t>
            </w:r>
            <w:r w:rsidRPr="002544BA">
              <w:rPr>
                <w:rFonts w:ascii="Times New Roman" w:hAnsi="Times New Roman" w:cs="Times New Roman"/>
                <w:sz w:val="24"/>
                <w:szCs w:val="24"/>
                <w:vertAlign w:val="subscript"/>
              </w:rPr>
              <w:t>i</w:t>
            </w:r>
            <w:r w:rsidRPr="002544BA">
              <w:rPr>
                <w:rFonts w:ascii="Times New Roman" w:hAnsi="Times New Roman" w:cs="Times New Roman"/>
                <w:sz w:val="24"/>
                <w:szCs w:val="24"/>
              </w:rPr>
              <w:t>), т CO</w:t>
            </w:r>
            <w:r w:rsidRPr="002544BA">
              <w:rPr>
                <w:rFonts w:ascii="Times New Roman" w:hAnsi="Times New Roman" w:cs="Times New Roman"/>
                <w:sz w:val="24"/>
                <w:szCs w:val="24"/>
                <w:vertAlign w:val="subscript"/>
              </w:rPr>
              <w:t>2</w:t>
            </w:r>
            <w:r w:rsidRPr="002544BA">
              <w:rPr>
                <w:rFonts w:ascii="Times New Roman" w:hAnsi="Times New Roman" w:cs="Times New Roman"/>
                <w:sz w:val="24"/>
                <w:szCs w:val="24"/>
              </w:rPr>
              <w:t>/т</w:t>
            </w:r>
          </w:p>
        </w:tc>
      </w:tr>
      <w:tr w:rsidR="002544BA" w:rsidRPr="002544BA" w:rsidTr="00C801E5">
        <w:tc>
          <w:tcPr>
            <w:tcW w:w="486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CaCO</w:t>
            </w:r>
            <w:r w:rsidRPr="002544BA">
              <w:rPr>
                <w:rFonts w:ascii="Times New Roman" w:hAnsi="Times New Roman" w:cs="Times New Roman"/>
                <w:sz w:val="24"/>
                <w:szCs w:val="24"/>
                <w:vertAlign w:val="subscript"/>
              </w:rPr>
              <w:t>3</w:t>
            </w:r>
          </w:p>
        </w:tc>
        <w:tc>
          <w:tcPr>
            <w:tcW w:w="492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0,440</w:t>
            </w:r>
          </w:p>
        </w:tc>
      </w:tr>
      <w:tr w:rsidR="002544BA" w:rsidRPr="002544BA" w:rsidTr="00C801E5">
        <w:tc>
          <w:tcPr>
            <w:tcW w:w="486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MgCO</w:t>
            </w:r>
            <w:r w:rsidRPr="002544BA">
              <w:rPr>
                <w:rFonts w:ascii="Times New Roman" w:hAnsi="Times New Roman" w:cs="Times New Roman"/>
                <w:sz w:val="24"/>
                <w:szCs w:val="24"/>
                <w:vertAlign w:val="subscript"/>
              </w:rPr>
              <w:t>3</w:t>
            </w:r>
          </w:p>
        </w:tc>
        <w:tc>
          <w:tcPr>
            <w:tcW w:w="492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0,522</w:t>
            </w:r>
          </w:p>
        </w:tc>
      </w:tr>
      <w:tr w:rsidR="002544BA" w:rsidRPr="002544BA" w:rsidTr="00C801E5">
        <w:tc>
          <w:tcPr>
            <w:tcW w:w="486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CaMg(CO</w:t>
            </w:r>
            <w:r w:rsidRPr="002544BA">
              <w:rPr>
                <w:rFonts w:ascii="Times New Roman" w:hAnsi="Times New Roman" w:cs="Times New Roman"/>
                <w:sz w:val="24"/>
                <w:szCs w:val="24"/>
                <w:vertAlign w:val="subscript"/>
              </w:rPr>
              <w:t>3</w:t>
            </w:r>
            <w:r w:rsidRPr="002544BA">
              <w:rPr>
                <w:rFonts w:ascii="Times New Roman" w:hAnsi="Times New Roman" w:cs="Times New Roman"/>
                <w:sz w:val="24"/>
                <w:szCs w:val="24"/>
              </w:rPr>
              <w:t>)</w:t>
            </w:r>
            <w:r w:rsidRPr="002544BA">
              <w:rPr>
                <w:rFonts w:ascii="Times New Roman" w:hAnsi="Times New Roman" w:cs="Times New Roman"/>
                <w:sz w:val="24"/>
                <w:szCs w:val="24"/>
                <w:vertAlign w:val="subscript"/>
              </w:rPr>
              <w:t>2</w:t>
            </w:r>
          </w:p>
        </w:tc>
        <w:tc>
          <w:tcPr>
            <w:tcW w:w="492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0,477</w:t>
            </w:r>
          </w:p>
        </w:tc>
      </w:tr>
      <w:tr w:rsidR="002544BA" w:rsidRPr="002544BA" w:rsidTr="00C801E5">
        <w:tc>
          <w:tcPr>
            <w:tcW w:w="486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FeCO</w:t>
            </w:r>
            <w:r w:rsidRPr="002544BA">
              <w:rPr>
                <w:rFonts w:ascii="Times New Roman" w:hAnsi="Times New Roman" w:cs="Times New Roman"/>
                <w:sz w:val="24"/>
                <w:szCs w:val="24"/>
                <w:vertAlign w:val="subscript"/>
              </w:rPr>
              <w:t>3</w:t>
            </w:r>
          </w:p>
        </w:tc>
        <w:tc>
          <w:tcPr>
            <w:tcW w:w="492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0,380</w:t>
            </w:r>
          </w:p>
        </w:tc>
      </w:tr>
    </w:tbl>
    <w:p w:rsidR="002544BA" w:rsidRDefault="002544BA">
      <w:pPr>
        <w:pStyle w:val="ConsPlusNormal"/>
        <w:jc w:val="both"/>
        <w:outlineLvl w:val="3"/>
        <w:rPr>
          <w:rFonts w:ascii="Times New Roman" w:hAnsi="Times New Roman" w:cs="Times New Roman"/>
          <w:sz w:val="24"/>
          <w:szCs w:val="24"/>
        </w:rPr>
      </w:pPr>
    </w:p>
    <w:p w:rsidR="002544BA" w:rsidRPr="002F61F6" w:rsidRDefault="002544BA" w:rsidP="002544BA">
      <w:pPr>
        <w:pStyle w:val="ConsPlusNormal"/>
        <w:jc w:val="both"/>
        <w:outlineLvl w:val="3"/>
        <w:rPr>
          <w:rFonts w:ascii="Times New Roman" w:hAnsi="Times New Roman" w:cs="Times New Roman"/>
          <w:sz w:val="24"/>
          <w:szCs w:val="24"/>
        </w:rPr>
      </w:pPr>
      <w:r w:rsidRPr="002F61F6">
        <w:rPr>
          <w:rFonts w:ascii="Times New Roman" w:hAnsi="Times New Roman" w:cs="Times New Roman"/>
          <w:sz w:val="24"/>
          <w:szCs w:val="24"/>
        </w:rPr>
        <w:t>Таблица 6.2 - Коэффициенты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для некоторых оксидов, полученных из карбонатного сырья</w:t>
      </w:r>
    </w:p>
    <w:p w:rsidR="002544BA" w:rsidRDefault="002544BA">
      <w:pPr>
        <w:pStyle w:val="ConsPlusNormal"/>
        <w:jc w:val="both"/>
        <w:outlineLvl w:val="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0"/>
        <w:gridCol w:w="4800"/>
      </w:tblGrid>
      <w:tr w:rsidR="002544BA" w:rsidRPr="002544BA" w:rsidTr="00C801E5">
        <w:tc>
          <w:tcPr>
            <w:tcW w:w="486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Химическая формула оксида</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Коэффициент выбросов (EF</w:t>
            </w:r>
            <w:r w:rsidRPr="002544BA">
              <w:rPr>
                <w:rFonts w:ascii="Times New Roman" w:hAnsi="Times New Roman" w:cs="Times New Roman"/>
                <w:sz w:val="24"/>
                <w:szCs w:val="24"/>
                <w:vertAlign w:val="subscript"/>
              </w:rPr>
              <w:t>j</w:t>
            </w:r>
            <w:r w:rsidRPr="002544BA">
              <w:rPr>
                <w:rFonts w:ascii="Times New Roman" w:hAnsi="Times New Roman" w:cs="Times New Roman"/>
                <w:sz w:val="24"/>
                <w:szCs w:val="24"/>
              </w:rPr>
              <w:t>), т CO</w:t>
            </w:r>
            <w:r w:rsidRPr="002544BA">
              <w:rPr>
                <w:rFonts w:ascii="Times New Roman" w:hAnsi="Times New Roman" w:cs="Times New Roman"/>
                <w:sz w:val="24"/>
                <w:szCs w:val="24"/>
                <w:vertAlign w:val="subscript"/>
              </w:rPr>
              <w:t>2</w:t>
            </w:r>
            <w:r w:rsidRPr="002544BA">
              <w:rPr>
                <w:rFonts w:ascii="Times New Roman" w:hAnsi="Times New Roman" w:cs="Times New Roman"/>
                <w:sz w:val="24"/>
                <w:szCs w:val="24"/>
              </w:rPr>
              <w:t>/т</w:t>
            </w:r>
          </w:p>
        </w:tc>
      </w:tr>
      <w:tr w:rsidR="002544BA" w:rsidRPr="002544BA" w:rsidTr="00C801E5">
        <w:tc>
          <w:tcPr>
            <w:tcW w:w="486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CaO</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0,785</w:t>
            </w:r>
          </w:p>
        </w:tc>
      </w:tr>
      <w:tr w:rsidR="002544BA" w:rsidRPr="002544BA" w:rsidTr="00C801E5">
        <w:tc>
          <w:tcPr>
            <w:tcW w:w="486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MgO</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1,092</w:t>
            </w:r>
          </w:p>
        </w:tc>
      </w:tr>
    </w:tbl>
    <w:p w:rsidR="002544BA" w:rsidRDefault="002544BA">
      <w:pPr>
        <w:pStyle w:val="ConsPlusNormal"/>
        <w:jc w:val="both"/>
        <w:outlineLvl w:val="3"/>
        <w:rPr>
          <w:rFonts w:ascii="Times New Roman" w:hAnsi="Times New Roman" w:cs="Times New Roman"/>
          <w:sz w:val="24"/>
          <w:szCs w:val="24"/>
        </w:rPr>
      </w:pPr>
    </w:p>
    <w:p w:rsidR="00F76761" w:rsidRPr="002F61F6" w:rsidRDefault="00F76761">
      <w:pPr>
        <w:pStyle w:val="ConsPlusNormal"/>
        <w:jc w:val="both"/>
        <w:rPr>
          <w:rFonts w:ascii="Times New Roman" w:hAnsi="Times New Roman" w:cs="Times New Roman"/>
          <w:sz w:val="24"/>
          <w:szCs w:val="24"/>
        </w:rPr>
      </w:pPr>
      <w:bookmarkStart w:id="32" w:name="P1282"/>
      <w:bookmarkEnd w:id="32"/>
    </w:p>
    <w:p w:rsidR="00F76761" w:rsidRPr="002F61F6" w:rsidRDefault="00F76761">
      <w:pPr>
        <w:pStyle w:val="ConsPlusNormal"/>
        <w:ind w:firstLine="540"/>
        <w:jc w:val="both"/>
        <w:outlineLvl w:val="2"/>
        <w:rPr>
          <w:rFonts w:ascii="Times New Roman" w:hAnsi="Times New Roman" w:cs="Times New Roman"/>
          <w:sz w:val="24"/>
          <w:szCs w:val="24"/>
        </w:rPr>
      </w:pPr>
      <w:r w:rsidRPr="002F61F6">
        <w:rPr>
          <w:rFonts w:ascii="Times New Roman" w:hAnsi="Times New Roman" w:cs="Times New Roman"/>
          <w:sz w:val="24"/>
          <w:szCs w:val="24"/>
        </w:rPr>
        <w:t>7. Производство извести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7.1. Данная категория источников выбросов парниковых газов включает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образующиеся при производстве извести, обжиге известняка, доломита и магнезита в результате кальцинации (высокотемпературного разложения) карбонатного сырья (CaCO</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MgCO</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CaMg(CO</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с получением извести всех типов, включая гашенную (гидратированную) известь.</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7.2. В данную категорию источников парниковых газов не включаются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топлива в печах обжига при производстве извести и других стационарных источников выбросов. Выбросы от стационарного сжигания топлива определяются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В тех случаях, когда производство извести входит в состав предприятия черной металлургии, объем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извести может определяться в совокупности с выбросами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других производств и источников металлургического предприятия в порядке, предусмотренном в </w:t>
      </w:r>
      <w:hyperlink w:anchor="P1596" w:history="1">
        <w:r w:rsidRPr="002F61F6">
          <w:rPr>
            <w:rFonts w:ascii="Times New Roman" w:hAnsi="Times New Roman" w:cs="Times New Roman"/>
            <w:sz w:val="24"/>
            <w:szCs w:val="24"/>
          </w:rPr>
          <w:t>разделе</w:t>
        </w:r>
      </w:hyperlink>
      <w:r w:rsidRPr="002F61F6">
        <w:rPr>
          <w:rFonts w:ascii="Times New Roman" w:hAnsi="Times New Roman" w:cs="Times New Roman"/>
          <w:sz w:val="24"/>
          <w:szCs w:val="24"/>
        </w:rPr>
        <w:t xml:space="preserve"> "Черная металлургия"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7.3. Количественное определение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извести выполняется для отдельных обжиговых печей, технологий производства извести или по организации в целом одним из следующих методов: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на основе данных о расходе карбонатного сырья;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на основе данных о производстве извести.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Выбор метода количественного определения выбросов осуществляется организациями исходя из доступности исходных данных для выполнения расчетов по формулам (</w:t>
      </w:r>
      <w:hyperlink w:anchor="P1302" w:history="1">
        <w:r w:rsidRPr="002F61F6">
          <w:rPr>
            <w:rFonts w:ascii="Times New Roman" w:hAnsi="Times New Roman" w:cs="Times New Roman"/>
            <w:sz w:val="24"/>
            <w:szCs w:val="24"/>
          </w:rPr>
          <w:t>7.1</w:t>
        </w:r>
      </w:hyperlink>
      <w:r w:rsidRPr="002F61F6">
        <w:rPr>
          <w:rFonts w:ascii="Times New Roman" w:hAnsi="Times New Roman" w:cs="Times New Roman"/>
          <w:sz w:val="24"/>
          <w:szCs w:val="24"/>
        </w:rPr>
        <w:t xml:space="preserve">, </w:t>
      </w:r>
      <w:hyperlink w:anchor="P1320" w:history="1">
        <w:r w:rsidRPr="002F61F6">
          <w:rPr>
            <w:rFonts w:ascii="Times New Roman" w:hAnsi="Times New Roman" w:cs="Times New Roman"/>
            <w:sz w:val="24"/>
            <w:szCs w:val="24"/>
          </w:rPr>
          <w:t>7.2</w:t>
        </w:r>
      </w:hyperlink>
      <w:r w:rsidRPr="002F61F6">
        <w:rPr>
          <w:rFonts w:ascii="Times New Roman" w:hAnsi="Times New Roman" w:cs="Times New Roman"/>
          <w:sz w:val="24"/>
          <w:szCs w:val="24"/>
        </w:rPr>
        <w:t>) и обеспечения наилучшей точности результатов.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7.4. 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на основе данных о расходе карбонатного сырья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7.4.1. Расчет выбросов выполняется по формуле (7.1):</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33" w:name="P1302"/>
      <w:bookmarkEnd w:id="33"/>
      <w:r>
        <w:rPr>
          <w:rFonts w:ascii="Times New Roman" w:hAnsi="Times New Roman" w:cs="Times New Roman"/>
          <w:position w:val="-27"/>
          <w:sz w:val="24"/>
          <w:szCs w:val="24"/>
        </w:rPr>
        <w:pict>
          <v:shape id="_x0000_i1058" style="width:392.25pt;height:38.25pt" coordsize="" o:spt="100" adj="0,,0" path="" filled="f" stroked="f">
            <v:stroke joinstyle="miter"/>
            <v:imagedata r:id="rId48" o:title="base_1_190838_32802"/>
            <v:formulas/>
            <v:path o:connecttype="segments"/>
          </v:shape>
        </w:pict>
      </w:r>
      <w:r w:rsidR="00F76761" w:rsidRPr="002F61F6">
        <w:rPr>
          <w:rFonts w:ascii="Times New Roman" w:hAnsi="Times New Roman" w:cs="Times New Roman"/>
          <w:sz w:val="24"/>
          <w:szCs w:val="24"/>
        </w:rPr>
        <w:t>, (7.1)</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извести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масса карбоната j, израсходованного в обжиговой печи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CO2,j</w:t>
      </w:r>
      <w:r w:rsidRPr="002F61F6">
        <w:rPr>
          <w:rFonts w:ascii="Times New Roman" w:hAnsi="Times New Roman" w:cs="Times New Roman"/>
          <w:sz w:val="24"/>
          <w:szCs w:val="24"/>
        </w:rPr>
        <w:t xml:space="preserve"> - коэффициент выбросов для карбоната j,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степень кальцинирования карбоната j за период y,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LD,y</w:t>
      </w:r>
      <w:r w:rsidRPr="002F61F6">
        <w:rPr>
          <w:rFonts w:ascii="Times New Roman" w:hAnsi="Times New Roman" w:cs="Times New Roman"/>
          <w:sz w:val="24"/>
          <w:szCs w:val="24"/>
        </w:rPr>
        <w:t xml:space="preserve"> - масса известковой пыли, образованной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j,LD,y</w:t>
      </w:r>
      <w:r w:rsidRPr="002F61F6">
        <w:rPr>
          <w:rFonts w:ascii="Times New Roman" w:hAnsi="Times New Roman" w:cs="Times New Roman"/>
          <w:sz w:val="24"/>
          <w:szCs w:val="24"/>
        </w:rPr>
        <w:t xml:space="preserve"> - массовая доля исходного карбоната j в составе известковой пыли за период y,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w:t>
      </w:r>
      <w:r w:rsidRPr="002F61F6">
        <w:rPr>
          <w:rFonts w:ascii="Times New Roman" w:hAnsi="Times New Roman" w:cs="Times New Roman"/>
          <w:sz w:val="24"/>
          <w:szCs w:val="24"/>
          <w:vertAlign w:val="subscript"/>
        </w:rPr>
        <w:t>LD,y</w:t>
      </w:r>
      <w:r w:rsidRPr="002F61F6">
        <w:rPr>
          <w:rFonts w:ascii="Times New Roman" w:hAnsi="Times New Roman" w:cs="Times New Roman"/>
          <w:sz w:val="24"/>
          <w:szCs w:val="24"/>
        </w:rPr>
        <w:t xml:space="preserve"> - степень кальцинирования известковой пыли,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вид карбоната, подаваемого в обжиговую печь (кальцит, магнезит и другие);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видов карбонатов, подаваемых в обжиговую печь.</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7.4.2. Масса карбоната j, израсходованного в обжиговой печи за отчетный период (M</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определяется организациями по результатам измерений (взвешивания) карбонатного сырья за вычетом содержания влаги и примесей (при наличии соответствующих данных). Значение коэффициента выбросов для карбоната j (EF</w:t>
      </w:r>
      <w:r w:rsidRPr="002F61F6">
        <w:rPr>
          <w:rFonts w:ascii="Times New Roman" w:hAnsi="Times New Roman" w:cs="Times New Roman"/>
          <w:sz w:val="24"/>
          <w:szCs w:val="24"/>
          <w:vertAlign w:val="subscript"/>
        </w:rPr>
        <w:t>CO2,j</w:t>
      </w:r>
      <w:r w:rsidRPr="002F61F6">
        <w:rPr>
          <w:rFonts w:ascii="Times New Roman" w:hAnsi="Times New Roman" w:cs="Times New Roman"/>
          <w:sz w:val="24"/>
          <w:szCs w:val="24"/>
        </w:rPr>
        <w:t xml:space="preserve">) принимается по </w:t>
      </w:r>
      <w:hyperlink w:anchor="P1269" w:history="1">
        <w:r w:rsidRPr="002F61F6">
          <w:rPr>
            <w:rFonts w:ascii="Times New Roman" w:hAnsi="Times New Roman" w:cs="Times New Roman"/>
            <w:sz w:val="24"/>
            <w:szCs w:val="24"/>
          </w:rPr>
          <w:t>таблице 6.1</w:t>
        </w:r>
      </w:hyperlink>
      <w:r w:rsidRPr="002F61F6">
        <w:rPr>
          <w:rFonts w:ascii="Times New Roman" w:hAnsi="Times New Roman" w:cs="Times New Roman"/>
          <w:sz w:val="24"/>
          <w:szCs w:val="24"/>
        </w:rPr>
        <w:t xml:space="preserve"> приложения N 2 к методическим указаниям или при отсутствии необходимых данных рассчитывается как стехиометрическое отношение молекулярной массы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к молекулярной массе карбоната. Степень кальцинирования карбоната j (F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определяется на основе фактических данных измерений содержания карбонатов в извести отнесенных к общему количеству, израсходованных карбонатов за отчетный период, выраженных в тоннах, а при отсутствии фактических данных принимается для всего карбонатного сырья равным 1,0 (или 100%).</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7.4.3. Поправка (уменьшение) количества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извести, связанная с неполным кальцинированием карбонатов удаленных с известковой пылью и другими сопутствующими продуктами и отходами производства, осуществляется организациями в случае, если в организации имеются фактические данные о степени кальцинировании карбонатов в составе известковой пыли и других сопутствующих отходах. В противном случае, степень кальцинирования известковой пыли (F</w:t>
      </w:r>
      <w:r w:rsidRPr="002F61F6">
        <w:rPr>
          <w:rFonts w:ascii="Times New Roman" w:hAnsi="Times New Roman" w:cs="Times New Roman"/>
          <w:sz w:val="24"/>
          <w:szCs w:val="24"/>
          <w:vertAlign w:val="subscript"/>
        </w:rPr>
        <w:t>LD,y</w:t>
      </w:r>
      <w:r w:rsidRPr="002F61F6">
        <w:rPr>
          <w:rFonts w:ascii="Times New Roman" w:hAnsi="Times New Roman" w:cs="Times New Roman"/>
          <w:sz w:val="24"/>
          <w:szCs w:val="24"/>
        </w:rPr>
        <w:t>) принимается равной 1,0 (или 100%), что дает нулевую вычитаемую поправку.</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7.4.4. Масса известковой пыли, образованной при производстве извести за отчетный период (M</w:t>
      </w:r>
      <w:r w:rsidRPr="002F61F6">
        <w:rPr>
          <w:rFonts w:ascii="Times New Roman" w:hAnsi="Times New Roman" w:cs="Times New Roman"/>
          <w:sz w:val="24"/>
          <w:szCs w:val="24"/>
          <w:vertAlign w:val="subscript"/>
        </w:rPr>
        <w:t>LD,y</w:t>
      </w:r>
      <w:r w:rsidRPr="002F61F6">
        <w:rPr>
          <w:rFonts w:ascii="Times New Roman" w:hAnsi="Times New Roman" w:cs="Times New Roman"/>
          <w:sz w:val="24"/>
          <w:szCs w:val="24"/>
        </w:rPr>
        <w:t>), оценивается организациями на основе результатов измерений или расчетов. Массовая доля исходного карбоната j в составе известковой пыли, не возвращенной в обжиговую печь (W</w:t>
      </w:r>
      <w:r w:rsidRPr="002F61F6">
        <w:rPr>
          <w:rFonts w:ascii="Times New Roman" w:hAnsi="Times New Roman" w:cs="Times New Roman"/>
          <w:sz w:val="24"/>
          <w:szCs w:val="24"/>
          <w:vertAlign w:val="subscript"/>
        </w:rPr>
        <w:t>j,LD,y</w:t>
      </w:r>
      <w:r w:rsidRPr="002F61F6">
        <w:rPr>
          <w:rFonts w:ascii="Times New Roman" w:hAnsi="Times New Roman" w:cs="Times New Roman"/>
          <w:sz w:val="24"/>
          <w:szCs w:val="24"/>
        </w:rPr>
        <w:t>), принимается равной доли соответствующего карбоната j в составе сырья, израсходованного в обжиговой печи за отчетный период. Степень кальцинирования известковой пыли, не возвращенной в обжиговую печь (F</w:t>
      </w:r>
      <w:r w:rsidRPr="002F61F6">
        <w:rPr>
          <w:rFonts w:ascii="Times New Roman" w:hAnsi="Times New Roman" w:cs="Times New Roman"/>
          <w:sz w:val="24"/>
          <w:szCs w:val="24"/>
          <w:vertAlign w:val="subscript"/>
        </w:rPr>
        <w:t>LD,y</w:t>
      </w:r>
      <w:r w:rsidRPr="002F61F6">
        <w:rPr>
          <w:rFonts w:ascii="Times New Roman" w:hAnsi="Times New Roman" w:cs="Times New Roman"/>
          <w:sz w:val="24"/>
          <w:szCs w:val="24"/>
        </w:rPr>
        <w:t>), определяется по фактическим данным измерений. Значение коэффициента выбросов для карбоната j (EF</w:t>
      </w:r>
      <w:r w:rsidRPr="002F61F6">
        <w:rPr>
          <w:rFonts w:ascii="Times New Roman" w:hAnsi="Times New Roman" w:cs="Times New Roman"/>
          <w:sz w:val="24"/>
          <w:szCs w:val="24"/>
          <w:vertAlign w:val="subscript"/>
        </w:rPr>
        <w:t>CO2,j</w:t>
      </w:r>
      <w:r w:rsidRPr="002F61F6">
        <w:rPr>
          <w:rFonts w:ascii="Times New Roman" w:hAnsi="Times New Roman" w:cs="Times New Roman"/>
          <w:sz w:val="24"/>
          <w:szCs w:val="24"/>
        </w:rPr>
        <w:t xml:space="preserve">) принимается по </w:t>
      </w:r>
      <w:hyperlink w:anchor="P1269" w:history="1">
        <w:r w:rsidRPr="002F61F6">
          <w:rPr>
            <w:rFonts w:ascii="Times New Roman" w:hAnsi="Times New Roman" w:cs="Times New Roman"/>
            <w:sz w:val="24"/>
            <w:szCs w:val="24"/>
          </w:rPr>
          <w:t>таблице 6.1</w:t>
        </w:r>
      </w:hyperlink>
      <w:r w:rsidRPr="002F61F6">
        <w:rPr>
          <w:rFonts w:ascii="Times New Roman" w:hAnsi="Times New Roman" w:cs="Times New Roman"/>
          <w:sz w:val="24"/>
          <w:szCs w:val="24"/>
        </w:rPr>
        <w:t xml:space="preserve"> приложения N 2 к методическим указаниям или при отсутствии необходимых данных рассчитывается как стехиометрическое отношение молекулярной массы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к молекулярной массе карбоната.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7.5. 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на основе данных о производстве извести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7.5.1. Расчет выбросов выполняется по формуле (7.2):</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34" w:name="P1320"/>
      <w:bookmarkEnd w:id="34"/>
      <w:r>
        <w:rPr>
          <w:rFonts w:ascii="Times New Roman" w:hAnsi="Times New Roman" w:cs="Times New Roman"/>
          <w:position w:val="-13"/>
          <w:sz w:val="24"/>
          <w:szCs w:val="24"/>
        </w:rPr>
        <w:pict>
          <v:shape id="_x0000_i1059" style="width:358.5pt;height:24.75pt" coordsize="" o:spt="100" adj="0,,0" path="" filled="f" stroked="f">
            <v:stroke joinstyle="miter"/>
            <v:imagedata r:id="rId49" o:title="base_1_190838_32803"/>
            <v:formulas/>
            <v:path o:connecttype="segments"/>
          </v:shape>
        </w:pict>
      </w:r>
      <w:r w:rsidR="00F76761" w:rsidRPr="002F61F6">
        <w:rPr>
          <w:rFonts w:ascii="Times New Roman" w:hAnsi="Times New Roman" w:cs="Times New Roman"/>
          <w:sz w:val="24"/>
          <w:szCs w:val="24"/>
        </w:rPr>
        <w:t>, (7.2)</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извести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LP</w:t>
      </w:r>
      <w:r w:rsidRPr="002F61F6">
        <w:rPr>
          <w:rFonts w:ascii="Times New Roman" w:hAnsi="Times New Roman" w:cs="Times New Roman"/>
          <w:sz w:val="24"/>
          <w:szCs w:val="24"/>
          <w:vertAlign w:val="subscript"/>
        </w:rPr>
        <w:t>y</w:t>
      </w:r>
      <w:r w:rsidRPr="002F61F6">
        <w:rPr>
          <w:rFonts w:ascii="Times New Roman" w:hAnsi="Times New Roman" w:cs="Times New Roman"/>
          <w:sz w:val="24"/>
          <w:szCs w:val="24"/>
        </w:rPr>
        <w:t xml:space="preserve"> - производство извести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i,L,y</w:t>
      </w:r>
      <w:r w:rsidRPr="002F61F6">
        <w:rPr>
          <w:rFonts w:ascii="Times New Roman" w:hAnsi="Times New Roman" w:cs="Times New Roman"/>
          <w:sz w:val="24"/>
          <w:szCs w:val="24"/>
        </w:rPr>
        <w:t xml:space="preserve"> - массовая доля i-оксида (CaO, MgO) в извести за период y,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CO2,i</w:t>
      </w:r>
      <w:r w:rsidRPr="002F61F6">
        <w:rPr>
          <w:rFonts w:ascii="Times New Roman" w:hAnsi="Times New Roman" w:cs="Times New Roman"/>
          <w:sz w:val="24"/>
          <w:szCs w:val="24"/>
        </w:rPr>
        <w:t xml:space="preserve"> - коэффициент выбросов для оксида i, полученного из карбонатного сырья,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LD,y</w:t>
      </w:r>
      <w:r w:rsidRPr="002F61F6">
        <w:rPr>
          <w:rFonts w:ascii="Times New Roman" w:hAnsi="Times New Roman" w:cs="Times New Roman"/>
          <w:sz w:val="24"/>
          <w:szCs w:val="24"/>
        </w:rPr>
        <w:t xml:space="preserve"> - масса известковой пыли, образованной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i,LD,y</w:t>
      </w:r>
      <w:r w:rsidRPr="002F61F6">
        <w:rPr>
          <w:rFonts w:ascii="Times New Roman" w:hAnsi="Times New Roman" w:cs="Times New Roman"/>
          <w:sz w:val="24"/>
          <w:szCs w:val="24"/>
        </w:rPr>
        <w:t xml:space="preserve"> - массовая доля i-оксида (CaO, MgO) в известковой пыли за период y,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i - оксиды (CaO, MgO) в извести и известковой пыли;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видов оксидов (CaO, MgO) в извести и известковой пыли.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7.5.2. Производство извести (LP</w:t>
      </w:r>
      <w:r w:rsidRPr="002F61F6">
        <w:rPr>
          <w:rFonts w:ascii="Times New Roman" w:hAnsi="Times New Roman" w:cs="Times New Roman"/>
          <w:sz w:val="24"/>
          <w:szCs w:val="24"/>
          <w:vertAlign w:val="subscript"/>
        </w:rPr>
        <w:t>y</w:t>
      </w:r>
      <w:r w:rsidRPr="002F61F6">
        <w:rPr>
          <w:rFonts w:ascii="Times New Roman" w:hAnsi="Times New Roman" w:cs="Times New Roman"/>
          <w:sz w:val="24"/>
          <w:szCs w:val="24"/>
        </w:rPr>
        <w:t>) принимается по фактическим данным организации за отчетный период. Массовое содержание CaO и MgO в извести, полученных при кальцинирования карбонатного сырья (W</w:t>
      </w:r>
      <w:r w:rsidRPr="002F61F6">
        <w:rPr>
          <w:rFonts w:ascii="Times New Roman" w:hAnsi="Times New Roman" w:cs="Times New Roman"/>
          <w:sz w:val="24"/>
          <w:szCs w:val="24"/>
          <w:vertAlign w:val="subscript"/>
        </w:rPr>
        <w:t>i,L,y</w:t>
      </w:r>
      <w:r w:rsidRPr="002F61F6">
        <w:rPr>
          <w:rFonts w:ascii="Times New Roman" w:hAnsi="Times New Roman" w:cs="Times New Roman"/>
          <w:sz w:val="24"/>
          <w:szCs w:val="24"/>
        </w:rPr>
        <w:t>) определяется по результатам лабораторных измерений содержания соответствующих оксидов в извести за отчетный период за вычетом доли оксидов, поступающих из некарбонатного сырья и содержащихся в не кальцинированных карбонатах извести. Значение коэффициента выбросов для i-оксида (EF</w:t>
      </w:r>
      <w:r w:rsidRPr="002F61F6">
        <w:rPr>
          <w:rFonts w:ascii="Times New Roman" w:hAnsi="Times New Roman" w:cs="Times New Roman"/>
          <w:sz w:val="24"/>
          <w:szCs w:val="24"/>
          <w:vertAlign w:val="subscript"/>
        </w:rPr>
        <w:t>CO2,i</w:t>
      </w:r>
      <w:r w:rsidRPr="002F61F6">
        <w:rPr>
          <w:rFonts w:ascii="Times New Roman" w:hAnsi="Times New Roman" w:cs="Times New Roman"/>
          <w:sz w:val="24"/>
          <w:szCs w:val="24"/>
        </w:rPr>
        <w:t xml:space="preserve">) принимается по </w:t>
      </w:r>
      <w:hyperlink w:anchor="P1282" w:history="1">
        <w:r w:rsidRPr="002F61F6">
          <w:rPr>
            <w:rFonts w:ascii="Times New Roman" w:hAnsi="Times New Roman" w:cs="Times New Roman"/>
            <w:sz w:val="24"/>
            <w:szCs w:val="24"/>
          </w:rPr>
          <w:t>таблице 6.2</w:t>
        </w:r>
      </w:hyperlink>
      <w:r w:rsidRPr="002F61F6">
        <w:rPr>
          <w:rFonts w:ascii="Times New Roman" w:hAnsi="Times New Roman" w:cs="Times New Roman"/>
          <w:sz w:val="24"/>
          <w:szCs w:val="24"/>
        </w:rPr>
        <w:t xml:space="preserve">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7.5.3. Масса известковой пыли, образованной при производстве извести за отчетный период (M</w:t>
      </w:r>
      <w:r w:rsidRPr="002F61F6">
        <w:rPr>
          <w:rFonts w:ascii="Times New Roman" w:hAnsi="Times New Roman" w:cs="Times New Roman"/>
          <w:sz w:val="24"/>
          <w:szCs w:val="24"/>
          <w:vertAlign w:val="subscript"/>
        </w:rPr>
        <w:t>LD,y</w:t>
      </w:r>
      <w:r w:rsidRPr="002F61F6">
        <w:rPr>
          <w:rFonts w:ascii="Times New Roman" w:hAnsi="Times New Roman" w:cs="Times New Roman"/>
          <w:sz w:val="24"/>
          <w:szCs w:val="24"/>
        </w:rPr>
        <w:t>), оценивается организациями на основе результатов измерений или расчетов. Массовое содержание CaO и MgO в известковой пыли, образованной за отчетный период (W</w:t>
      </w:r>
      <w:r w:rsidRPr="002F61F6">
        <w:rPr>
          <w:rFonts w:ascii="Times New Roman" w:hAnsi="Times New Roman" w:cs="Times New Roman"/>
          <w:sz w:val="24"/>
          <w:szCs w:val="24"/>
          <w:vertAlign w:val="subscript"/>
        </w:rPr>
        <w:t>i,LD,y</w:t>
      </w:r>
      <w:r w:rsidRPr="002F61F6">
        <w:rPr>
          <w:rFonts w:ascii="Times New Roman" w:hAnsi="Times New Roman" w:cs="Times New Roman"/>
          <w:sz w:val="24"/>
          <w:szCs w:val="24"/>
        </w:rPr>
        <w:t>), определяется по результатам лабораторных измерений содержания соответствующих оксидов в известковой пыли за отчетный период за вычетом доли оксидов, поступающих из некарбонатного сырья и содержащихся в не кальцинированных карбонатах известковой пыли. Значение коэффициента выбросов для i-оксида (EF</w:t>
      </w:r>
      <w:r w:rsidRPr="002F61F6">
        <w:rPr>
          <w:rFonts w:ascii="Times New Roman" w:hAnsi="Times New Roman" w:cs="Times New Roman"/>
          <w:sz w:val="24"/>
          <w:szCs w:val="24"/>
          <w:vertAlign w:val="subscript"/>
        </w:rPr>
        <w:t>i</w:t>
      </w:r>
      <w:r w:rsidRPr="002F61F6">
        <w:rPr>
          <w:rFonts w:ascii="Times New Roman" w:hAnsi="Times New Roman" w:cs="Times New Roman"/>
          <w:sz w:val="24"/>
          <w:szCs w:val="24"/>
        </w:rPr>
        <w:t xml:space="preserve">) принимается по </w:t>
      </w:r>
      <w:hyperlink w:anchor="P1282" w:history="1">
        <w:r w:rsidRPr="002F61F6">
          <w:rPr>
            <w:rFonts w:ascii="Times New Roman" w:hAnsi="Times New Roman" w:cs="Times New Roman"/>
            <w:sz w:val="24"/>
            <w:szCs w:val="24"/>
          </w:rPr>
          <w:t>таблице 6.2</w:t>
        </w:r>
      </w:hyperlink>
      <w:r w:rsidRPr="002F61F6">
        <w:rPr>
          <w:rFonts w:ascii="Times New Roman" w:hAnsi="Times New Roman" w:cs="Times New Roman"/>
          <w:sz w:val="24"/>
          <w:szCs w:val="24"/>
        </w:rPr>
        <w:t xml:space="preserve">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7.5.4. В 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извести по </w:t>
      </w:r>
      <w:hyperlink w:anchor="P1320" w:history="1">
        <w:r w:rsidRPr="002F61F6">
          <w:rPr>
            <w:rFonts w:ascii="Times New Roman" w:hAnsi="Times New Roman" w:cs="Times New Roman"/>
            <w:sz w:val="24"/>
            <w:szCs w:val="24"/>
          </w:rPr>
          <w:t>формуле (7.2)</w:t>
        </w:r>
      </w:hyperlink>
      <w:r w:rsidRPr="002F61F6">
        <w:rPr>
          <w:rFonts w:ascii="Times New Roman" w:hAnsi="Times New Roman" w:cs="Times New Roman"/>
          <w:sz w:val="24"/>
          <w:szCs w:val="24"/>
        </w:rPr>
        <w:t xml:space="preserve"> должны быть включены другие продукты и отходы производства извести, за исключением известковой пыли, в случае их образования за отчетный период. Расчет выполняется также как для известковой пыли с учетом массы образования материалов и содержанием в них оксидов CaO и MgO, полученных из карбонатного сырья.</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outlineLvl w:val="2"/>
        <w:rPr>
          <w:rFonts w:ascii="Times New Roman" w:hAnsi="Times New Roman" w:cs="Times New Roman"/>
          <w:sz w:val="24"/>
          <w:szCs w:val="24"/>
        </w:rPr>
      </w:pPr>
      <w:r w:rsidRPr="002F61F6">
        <w:rPr>
          <w:rFonts w:ascii="Times New Roman" w:hAnsi="Times New Roman" w:cs="Times New Roman"/>
          <w:sz w:val="24"/>
          <w:szCs w:val="24"/>
        </w:rPr>
        <w:t>8. Производство стекла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8.1. Данная категория источников выбросов парниковых газов включает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при производстве всех типов стекла, включая тарное стекло, листовое стекло, стекловолокно и стеклянной ваты (категория минеральной ваты), возникающие от стекловаренных печей непрерывного или периодического действия в результате высокотемпературного расплавления карбонатов щелочных и щелочноземельных элементов (CaCO</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CaMg(CO</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Na</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BaCO</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K</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xml:space="preserve"> и другие).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8.2. В данную категорию источников парниковых газов не включаются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топлива в стекловаренных печах и других стационарных источниках выбросов, а также окисления углеродсодержащих добавок. Выбросы от стационарного сжигания топлива определяются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8.3. Количественное определение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при производстве стекла осуществляется расчетным методом для отдельных стекловаренных печах или организации в целом по формуле (8.1):</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15"/>
          <w:sz w:val="24"/>
          <w:szCs w:val="24"/>
        </w:rPr>
        <w:pict>
          <v:shape id="_x0000_i1060" style="width:183pt;height:26.25pt" coordsize="" o:spt="100" adj="0,,0" path="" filled="f" stroked="f">
            <v:stroke joinstyle="miter"/>
            <v:imagedata r:id="rId50" o:title="base_1_190838_32804"/>
            <v:formulas/>
            <v:path o:connecttype="segments"/>
          </v:shape>
        </w:pict>
      </w:r>
      <w:r w:rsidR="00F76761" w:rsidRPr="002F61F6">
        <w:rPr>
          <w:rFonts w:ascii="Times New Roman" w:hAnsi="Times New Roman" w:cs="Times New Roman"/>
          <w:sz w:val="24"/>
          <w:szCs w:val="24"/>
        </w:rPr>
        <w:t>, (8.1)</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стекла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масса карбоната j, израсходованного в стекловаренных печах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j</w:t>
      </w:r>
      <w:r w:rsidRPr="002F61F6">
        <w:rPr>
          <w:rFonts w:ascii="Times New Roman" w:hAnsi="Times New Roman" w:cs="Times New Roman"/>
          <w:sz w:val="24"/>
          <w:szCs w:val="24"/>
        </w:rPr>
        <w:t xml:space="preserve"> - коэффициент выбросов для карбоната j,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степень кальцинирования карбоната j за период y,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вид карбоната, подаваемого в обжиговую печь (CaCO</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CaMg(CO</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Na</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xml:space="preserve"> и другие);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видов карбонатов, подаваемых в стекловаренные печи.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8.4. Масса карбоната j, израсходованного для производства стекла (M</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определяется по фактическим данным организации за отчетный период за вычетом содержания влаги и примесей (при наличии соответствующих данных). При определении расхода карбонатного сырья не учитываются карбонатные материалы, произведенные методом карбонизации гидроксидов.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8.5. Значение коэффициента выбросов для карбоната j (EF</w:t>
      </w:r>
      <w:r w:rsidRPr="002F61F6">
        <w:rPr>
          <w:rFonts w:ascii="Times New Roman" w:hAnsi="Times New Roman" w:cs="Times New Roman"/>
          <w:sz w:val="24"/>
          <w:szCs w:val="24"/>
          <w:vertAlign w:val="subscript"/>
        </w:rPr>
        <w:t>j</w:t>
      </w:r>
      <w:r w:rsidRPr="002F61F6">
        <w:rPr>
          <w:rFonts w:ascii="Times New Roman" w:hAnsi="Times New Roman" w:cs="Times New Roman"/>
          <w:sz w:val="24"/>
          <w:szCs w:val="24"/>
        </w:rPr>
        <w:t xml:space="preserve">) принимается по </w:t>
      </w:r>
      <w:hyperlink w:anchor="P1269" w:history="1">
        <w:r w:rsidRPr="002F61F6">
          <w:rPr>
            <w:rFonts w:ascii="Times New Roman" w:hAnsi="Times New Roman" w:cs="Times New Roman"/>
            <w:sz w:val="24"/>
            <w:szCs w:val="24"/>
          </w:rPr>
          <w:t>таблице 6.1</w:t>
        </w:r>
      </w:hyperlink>
      <w:r w:rsidRPr="002F61F6">
        <w:rPr>
          <w:rFonts w:ascii="Times New Roman" w:hAnsi="Times New Roman" w:cs="Times New Roman"/>
          <w:sz w:val="24"/>
          <w:szCs w:val="24"/>
        </w:rPr>
        <w:t xml:space="preserve"> и </w:t>
      </w:r>
      <w:hyperlink w:anchor="P1353" w:history="1">
        <w:r w:rsidRPr="002F61F6">
          <w:rPr>
            <w:rFonts w:ascii="Times New Roman" w:hAnsi="Times New Roman" w:cs="Times New Roman"/>
            <w:sz w:val="24"/>
            <w:szCs w:val="24"/>
          </w:rPr>
          <w:t>8.1 приложения N 2</w:t>
        </w:r>
      </w:hyperlink>
      <w:r w:rsidRPr="002F61F6">
        <w:rPr>
          <w:rFonts w:ascii="Times New Roman" w:hAnsi="Times New Roman" w:cs="Times New Roman"/>
          <w:sz w:val="24"/>
          <w:szCs w:val="24"/>
        </w:rPr>
        <w:t xml:space="preserve"> к методическим указаниям или при отсутствии необходимых данных рассчитывается как стехиометрическое отношение молекулярной массы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к молекулярной массе карбоната.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8.6. Степень кальцинирования карбоната j (F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определяется на основе фактических данных измерений содержания карбонатов в стекле отнесенных к общему количеству, израсходованных карбонатов за отчетный период, выраженных в тоннах, а при отсутствии фактических данных принимается для всего карбонатного сырья равным 1,0 (или 100%).</w:t>
      </w:r>
    </w:p>
    <w:p w:rsidR="00F76761" w:rsidRPr="002F61F6" w:rsidRDefault="00F76761">
      <w:pPr>
        <w:pStyle w:val="ConsPlusNormal"/>
        <w:jc w:val="both"/>
        <w:rPr>
          <w:rFonts w:ascii="Times New Roman" w:hAnsi="Times New Roman" w:cs="Times New Roman"/>
          <w:sz w:val="24"/>
          <w:szCs w:val="24"/>
        </w:rPr>
      </w:pPr>
    </w:p>
    <w:p w:rsidR="00F76761" w:rsidRDefault="00F76761">
      <w:pPr>
        <w:pStyle w:val="ConsPlusNormal"/>
        <w:jc w:val="both"/>
        <w:outlineLvl w:val="3"/>
        <w:rPr>
          <w:rFonts w:ascii="Times New Roman" w:hAnsi="Times New Roman" w:cs="Times New Roman"/>
          <w:sz w:val="24"/>
          <w:szCs w:val="24"/>
        </w:rPr>
      </w:pPr>
      <w:bookmarkStart w:id="35" w:name="P1353"/>
      <w:bookmarkEnd w:id="35"/>
      <w:r w:rsidRPr="002F61F6">
        <w:rPr>
          <w:rFonts w:ascii="Times New Roman" w:hAnsi="Times New Roman" w:cs="Times New Roman"/>
          <w:sz w:val="24"/>
          <w:szCs w:val="24"/>
        </w:rPr>
        <w:t>Таблица 8.1 - Коэффициенты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для некоторых карбонатов</w:t>
      </w:r>
    </w:p>
    <w:p w:rsidR="002544BA" w:rsidRDefault="002544BA">
      <w:pPr>
        <w:pStyle w:val="ConsPlusNormal"/>
        <w:jc w:val="both"/>
        <w:outlineLvl w:val="3"/>
        <w:rPr>
          <w:rFonts w:ascii="Times New Roman" w:hAnsi="Times New Roman" w:cs="Times New Roman"/>
          <w:sz w:val="24"/>
          <w:szCs w:val="2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5040"/>
      </w:tblGrid>
      <w:tr w:rsidR="002544BA" w:rsidRPr="002544BA" w:rsidTr="004419BC">
        <w:tc>
          <w:tcPr>
            <w:tcW w:w="474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Химическая формула карбоната</w:t>
            </w:r>
          </w:p>
        </w:tc>
        <w:tc>
          <w:tcPr>
            <w:tcW w:w="504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Коэффициент выбросов (EF</w:t>
            </w:r>
            <w:r w:rsidRPr="002544BA">
              <w:rPr>
                <w:rFonts w:ascii="Times New Roman" w:hAnsi="Times New Roman" w:cs="Times New Roman"/>
                <w:sz w:val="24"/>
                <w:szCs w:val="24"/>
                <w:vertAlign w:val="subscript"/>
              </w:rPr>
              <w:t>j</w:t>
            </w:r>
            <w:r w:rsidRPr="002544BA">
              <w:rPr>
                <w:rFonts w:ascii="Times New Roman" w:hAnsi="Times New Roman" w:cs="Times New Roman"/>
                <w:sz w:val="24"/>
                <w:szCs w:val="24"/>
              </w:rPr>
              <w:t>), т CO</w:t>
            </w:r>
            <w:r w:rsidRPr="002544BA">
              <w:rPr>
                <w:rFonts w:ascii="Times New Roman" w:hAnsi="Times New Roman" w:cs="Times New Roman"/>
                <w:sz w:val="24"/>
                <w:szCs w:val="24"/>
                <w:vertAlign w:val="subscript"/>
              </w:rPr>
              <w:t>2</w:t>
            </w:r>
            <w:r w:rsidRPr="002544BA">
              <w:rPr>
                <w:rFonts w:ascii="Times New Roman" w:hAnsi="Times New Roman" w:cs="Times New Roman"/>
                <w:sz w:val="24"/>
                <w:szCs w:val="24"/>
              </w:rPr>
              <w:t>/т</w:t>
            </w:r>
          </w:p>
        </w:tc>
      </w:tr>
      <w:tr w:rsidR="002544BA" w:rsidRPr="002544BA" w:rsidTr="004419BC">
        <w:tc>
          <w:tcPr>
            <w:tcW w:w="474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Na</w:t>
            </w:r>
            <w:r w:rsidRPr="002544BA">
              <w:rPr>
                <w:rFonts w:ascii="Times New Roman" w:hAnsi="Times New Roman" w:cs="Times New Roman"/>
                <w:sz w:val="24"/>
                <w:szCs w:val="24"/>
                <w:vertAlign w:val="subscript"/>
              </w:rPr>
              <w:t>2</w:t>
            </w:r>
            <w:r w:rsidRPr="002544BA">
              <w:rPr>
                <w:rFonts w:ascii="Times New Roman" w:hAnsi="Times New Roman" w:cs="Times New Roman"/>
                <w:sz w:val="24"/>
                <w:szCs w:val="24"/>
              </w:rPr>
              <w:t>CO</w:t>
            </w:r>
            <w:r w:rsidRPr="002544BA">
              <w:rPr>
                <w:rFonts w:ascii="Times New Roman" w:hAnsi="Times New Roman" w:cs="Times New Roman"/>
                <w:sz w:val="24"/>
                <w:szCs w:val="24"/>
                <w:vertAlign w:val="subscript"/>
              </w:rPr>
              <w:t>3</w:t>
            </w:r>
          </w:p>
        </w:tc>
        <w:tc>
          <w:tcPr>
            <w:tcW w:w="504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0,415</w:t>
            </w:r>
          </w:p>
        </w:tc>
      </w:tr>
      <w:tr w:rsidR="002544BA" w:rsidRPr="002544BA" w:rsidTr="004419BC">
        <w:tc>
          <w:tcPr>
            <w:tcW w:w="474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NaHCO</w:t>
            </w:r>
            <w:r w:rsidRPr="002544BA">
              <w:rPr>
                <w:rFonts w:ascii="Times New Roman" w:hAnsi="Times New Roman" w:cs="Times New Roman"/>
                <w:sz w:val="24"/>
                <w:szCs w:val="24"/>
                <w:vertAlign w:val="subscript"/>
              </w:rPr>
              <w:t>3</w:t>
            </w:r>
          </w:p>
        </w:tc>
        <w:tc>
          <w:tcPr>
            <w:tcW w:w="504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0,524</w:t>
            </w:r>
          </w:p>
        </w:tc>
      </w:tr>
      <w:tr w:rsidR="002544BA" w:rsidRPr="002544BA" w:rsidTr="004419BC">
        <w:tc>
          <w:tcPr>
            <w:tcW w:w="474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BaCO</w:t>
            </w:r>
            <w:r w:rsidRPr="002544BA">
              <w:rPr>
                <w:rFonts w:ascii="Times New Roman" w:hAnsi="Times New Roman" w:cs="Times New Roman"/>
                <w:sz w:val="24"/>
                <w:szCs w:val="24"/>
                <w:vertAlign w:val="subscript"/>
              </w:rPr>
              <w:t>3</w:t>
            </w:r>
          </w:p>
        </w:tc>
        <w:tc>
          <w:tcPr>
            <w:tcW w:w="504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0,223</w:t>
            </w:r>
          </w:p>
        </w:tc>
      </w:tr>
      <w:tr w:rsidR="002544BA" w:rsidRPr="002544BA" w:rsidTr="004419BC">
        <w:tc>
          <w:tcPr>
            <w:tcW w:w="474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K</w:t>
            </w:r>
            <w:r w:rsidRPr="002544BA">
              <w:rPr>
                <w:rFonts w:ascii="Times New Roman" w:hAnsi="Times New Roman" w:cs="Times New Roman"/>
                <w:sz w:val="24"/>
                <w:szCs w:val="24"/>
                <w:vertAlign w:val="subscript"/>
              </w:rPr>
              <w:t>2</w:t>
            </w:r>
            <w:r w:rsidRPr="002544BA">
              <w:rPr>
                <w:rFonts w:ascii="Times New Roman" w:hAnsi="Times New Roman" w:cs="Times New Roman"/>
                <w:sz w:val="24"/>
                <w:szCs w:val="24"/>
              </w:rPr>
              <w:t>CO</w:t>
            </w:r>
            <w:r w:rsidRPr="002544BA">
              <w:rPr>
                <w:rFonts w:ascii="Times New Roman" w:hAnsi="Times New Roman" w:cs="Times New Roman"/>
                <w:sz w:val="24"/>
                <w:szCs w:val="24"/>
                <w:vertAlign w:val="subscript"/>
              </w:rPr>
              <w:t>3</w:t>
            </w:r>
          </w:p>
        </w:tc>
        <w:tc>
          <w:tcPr>
            <w:tcW w:w="504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0,318</w:t>
            </w:r>
          </w:p>
        </w:tc>
      </w:tr>
      <w:tr w:rsidR="002544BA" w:rsidRPr="002544BA" w:rsidTr="004419BC">
        <w:tc>
          <w:tcPr>
            <w:tcW w:w="474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Li</w:t>
            </w:r>
            <w:r w:rsidRPr="002544BA">
              <w:rPr>
                <w:rFonts w:ascii="Times New Roman" w:hAnsi="Times New Roman" w:cs="Times New Roman"/>
                <w:sz w:val="24"/>
                <w:szCs w:val="24"/>
                <w:vertAlign w:val="subscript"/>
              </w:rPr>
              <w:t>2</w:t>
            </w:r>
            <w:r w:rsidRPr="002544BA">
              <w:rPr>
                <w:rFonts w:ascii="Times New Roman" w:hAnsi="Times New Roman" w:cs="Times New Roman"/>
                <w:sz w:val="24"/>
                <w:szCs w:val="24"/>
              </w:rPr>
              <w:t>CO</w:t>
            </w:r>
            <w:r w:rsidRPr="002544BA">
              <w:rPr>
                <w:rFonts w:ascii="Times New Roman" w:hAnsi="Times New Roman" w:cs="Times New Roman"/>
                <w:sz w:val="24"/>
                <w:szCs w:val="24"/>
                <w:vertAlign w:val="subscript"/>
              </w:rPr>
              <w:t>3</w:t>
            </w:r>
          </w:p>
        </w:tc>
        <w:tc>
          <w:tcPr>
            <w:tcW w:w="504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0,596</w:t>
            </w:r>
          </w:p>
        </w:tc>
      </w:tr>
      <w:tr w:rsidR="002544BA" w:rsidRPr="002544BA" w:rsidTr="004419BC">
        <w:tc>
          <w:tcPr>
            <w:tcW w:w="474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SrCO</w:t>
            </w:r>
            <w:r w:rsidRPr="002544BA">
              <w:rPr>
                <w:rFonts w:ascii="Times New Roman" w:hAnsi="Times New Roman" w:cs="Times New Roman"/>
                <w:sz w:val="24"/>
                <w:szCs w:val="24"/>
                <w:vertAlign w:val="subscript"/>
              </w:rPr>
              <w:t>3</w:t>
            </w:r>
          </w:p>
        </w:tc>
        <w:tc>
          <w:tcPr>
            <w:tcW w:w="504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0,284</w:t>
            </w:r>
          </w:p>
        </w:tc>
      </w:tr>
    </w:tbl>
    <w:p w:rsidR="002544BA" w:rsidRDefault="002544BA">
      <w:pPr>
        <w:pStyle w:val="ConsPlusNormal"/>
        <w:jc w:val="both"/>
        <w:outlineLvl w:val="3"/>
        <w:rPr>
          <w:rFonts w:ascii="Times New Roman" w:hAnsi="Times New Roman" w:cs="Times New Roman"/>
          <w:sz w:val="24"/>
          <w:szCs w:val="24"/>
        </w:rPr>
      </w:pPr>
    </w:p>
    <w:p w:rsidR="002544BA" w:rsidRPr="002F61F6" w:rsidRDefault="002544BA">
      <w:pPr>
        <w:pStyle w:val="ConsPlusNormal"/>
        <w:jc w:val="both"/>
        <w:outlineLvl w:val="3"/>
        <w:rPr>
          <w:rFonts w:ascii="Times New Roman" w:hAnsi="Times New Roman" w:cs="Times New Roman"/>
          <w:sz w:val="24"/>
          <w:szCs w:val="24"/>
        </w:rPr>
      </w:pPr>
    </w:p>
    <w:p w:rsidR="00F76761" w:rsidRPr="002F61F6" w:rsidRDefault="00F76761">
      <w:pPr>
        <w:pStyle w:val="ConsPlusNormal"/>
        <w:ind w:firstLine="540"/>
        <w:jc w:val="both"/>
        <w:outlineLvl w:val="2"/>
        <w:rPr>
          <w:rFonts w:ascii="Times New Roman" w:hAnsi="Times New Roman" w:cs="Times New Roman"/>
          <w:sz w:val="24"/>
          <w:szCs w:val="24"/>
        </w:rPr>
      </w:pPr>
      <w:r w:rsidRPr="002F61F6">
        <w:rPr>
          <w:rFonts w:ascii="Times New Roman" w:hAnsi="Times New Roman" w:cs="Times New Roman"/>
          <w:sz w:val="24"/>
          <w:szCs w:val="24"/>
        </w:rPr>
        <w:t>9. Производство керамических изделий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9.1. Данная категория источников выбросов парниковых газов включает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при производстве кирпичей, кровельной черепицы, глазурованных керамических труб, огнеупорных и керамзитовых изделий, напольной и стеновой плитки, столовых и декоративных предметов (бытовая керамика), керамической сантехники, технической керамики и неорганических абразивных материалов со связующим. Выбросы при производстве керамических изделий происходят в результате кальцинации карбонатов глины, а также добавок (использование известняка в качестве флюса). Большая часть керамической продукции изготавливается из одного или нескольких типов глины (например, огнеупорная глина и комовая глина).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9.2. В данную категорию источников парниковых газов не включаются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топлива в печах обжига и других стационарных источников выбросов. Выбросы от стационарного сжигания топлива определяются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9.3. Количественное определение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керамических изделий выполняется по формуле (9.1):</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15"/>
          <w:sz w:val="24"/>
          <w:szCs w:val="24"/>
        </w:rPr>
        <w:pict>
          <v:shape id="_x0000_i1061" style="width:222pt;height:26.25pt" coordsize="" o:spt="100" adj="0,,0" path="" filled="f" stroked="f">
            <v:stroke joinstyle="miter"/>
            <v:imagedata r:id="rId51" o:title="base_1_190838_32805"/>
            <v:formulas/>
            <v:path o:connecttype="segments"/>
          </v:shape>
        </w:pict>
      </w:r>
      <w:r w:rsidR="00F76761" w:rsidRPr="002F61F6">
        <w:rPr>
          <w:rFonts w:ascii="Times New Roman" w:hAnsi="Times New Roman" w:cs="Times New Roman"/>
          <w:sz w:val="24"/>
          <w:szCs w:val="24"/>
        </w:rPr>
        <w:t>, (9.1)</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керамических изделий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расход минерального сырья, содержащего карбонат j, загруженное в обжиговую печь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содержание карбоната j в минеральном сырье,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CO2,j</w:t>
      </w:r>
      <w:r w:rsidRPr="002F61F6">
        <w:rPr>
          <w:rFonts w:ascii="Times New Roman" w:hAnsi="Times New Roman" w:cs="Times New Roman"/>
          <w:sz w:val="24"/>
          <w:szCs w:val="24"/>
        </w:rPr>
        <w:t xml:space="preserve"> - коэффициент выбросов для карбоната j,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степень кальцинирования карбоната j за период y,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вид карбоната, подаваемого с минеральным сырьем в обжиговую печь (кальцит, магнезит и другие);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видов карбонатов, подаваемых в обжиговую печь.</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9.4. Расход минерального сырья, содержащего карбонаты, загруженного в обжиговую печь для производства керамических изделий (M</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принимается по фактическим данным организации за отчетный период. Содержание карбонатов в минеральном сырье (MF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определяется по фактическим данным измерений или справочным данным для соответствующих видов сырья.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9.5. Степень кальцинирования карбоната j (F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определяется на основе фактических данных измерений содержания карбонатов в керамической продукции, отнесенных к общему количеству, израсходованных карбонатов за отчетный период, выраженных в тоннах, а при отсутствии фактических данных принимается для всего карбонатного сырья равным 1,0 (или 100%).</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9.6. Значение коэффициента выбросов для карбоната j (EF</w:t>
      </w:r>
      <w:r w:rsidRPr="002F61F6">
        <w:rPr>
          <w:rFonts w:ascii="Times New Roman" w:hAnsi="Times New Roman" w:cs="Times New Roman"/>
          <w:sz w:val="24"/>
          <w:szCs w:val="24"/>
          <w:vertAlign w:val="subscript"/>
        </w:rPr>
        <w:t>CO2,j</w:t>
      </w:r>
      <w:r w:rsidRPr="002F61F6">
        <w:rPr>
          <w:rFonts w:ascii="Times New Roman" w:hAnsi="Times New Roman" w:cs="Times New Roman"/>
          <w:sz w:val="24"/>
          <w:szCs w:val="24"/>
        </w:rPr>
        <w:t xml:space="preserve">) принимается по </w:t>
      </w:r>
      <w:hyperlink w:anchor="P1269" w:history="1">
        <w:r w:rsidRPr="002F61F6">
          <w:rPr>
            <w:rFonts w:ascii="Times New Roman" w:hAnsi="Times New Roman" w:cs="Times New Roman"/>
            <w:sz w:val="24"/>
            <w:szCs w:val="24"/>
          </w:rPr>
          <w:t>таблице 6.1 приложения N 2</w:t>
        </w:r>
      </w:hyperlink>
      <w:r w:rsidRPr="002F61F6">
        <w:rPr>
          <w:rFonts w:ascii="Times New Roman" w:hAnsi="Times New Roman" w:cs="Times New Roman"/>
          <w:sz w:val="24"/>
          <w:szCs w:val="24"/>
        </w:rPr>
        <w:t xml:space="preserve"> к методическим указаниям или при отсутствии необходимых данных рассчитывается как стехиометрическое отношение молекулярной массы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к молекулярной массе карбоната.</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outlineLvl w:val="2"/>
        <w:rPr>
          <w:rFonts w:ascii="Times New Roman" w:hAnsi="Times New Roman" w:cs="Times New Roman"/>
          <w:sz w:val="24"/>
          <w:szCs w:val="24"/>
        </w:rPr>
      </w:pPr>
      <w:r w:rsidRPr="002F61F6">
        <w:rPr>
          <w:rFonts w:ascii="Times New Roman" w:hAnsi="Times New Roman" w:cs="Times New Roman"/>
          <w:sz w:val="24"/>
          <w:szCs w:val="24"/>
        </w:rPr>
        <w:t>10. Производство аммиака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10.1. Данная категория источников выбросов парниковых газов включает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при производстве аммиака (NH</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методом парового реформинга газообразного углеродсодержащего сырья или частичного окисления жидкого или твердого углеродсодержащего сырья.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10.2. При использовании диоксида углерода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образованного в процессе производства аммиака, в качестве сырья для получения карбамида (мочевины), товарного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или других химических веществ,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аммиака должны быть определены за вычетом количества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уловленного и использованного для производства других веществ.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10.3.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связанные с использованием топлива для осуществления технологических процессов производства аммиака должны учитываться в данной категории. Выбросы от стационарного сжигания топлива для других технологических и энергетических целей определяются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10.4. Количественное определение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аммиака выполняется расчетным методом по формуле (10.1):</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15"/>
          <w:sz w:val="24"/>
          <w:szCs w:val="24"/>
        </w:rPr>
        <w:pict>
          <v:shape id="_x0000_i1062" style="width:251.25pt;height:26.25pt" coordsize="" o:spt="100" adj="0,,0" path="" filled="f" stroked="f">
            <v:stroke joinstyle="miter"/>
            <v:imagedata r:id="rId52" o:title="base_1_190838_32806"/>
            <v:formulas/>
            <v:path o:connecttype="segments"/>
          </v:shape>
        </w:pict>
      </w:r>
      <w:r w:rsidR="00F76761" w:rsidRPr="002F61F6">
        <w:rPr>
          <w:rFonts w:ascii="Times New Roman" w:hAnsi="Times New Roman" w:cs="Times New Roman"/>
          <w:sz w:val="24"/>
          <w:szCs w:val="24"/>
        </w:rPr>
        <w:t>, (10.1)</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697358">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10"/>
          <w:sz w:val="24"/>
          <w:szCs w:val="24"/>
        </w:rPr>
        <w:pict>
          <v:shape id="_x0000_i1063" style="width:33pt;height:21pt" coordsize="" o:spt="100" adj="0,,0" path="" filled="f" stroked="f">
            <v:stroke joinstyle="miter"/>
            <v:imagedata r:id="rId53" o:title="base_1_190838_32807"/>
            <v:formulas/>
            <v:path o:connecttype="segments"/>
          </v:shape>
        </w:pict>
      </w:r>
      <w:r w:rsidR="00F76761" w:rsidRPr="002F61F6">
        <w:rPr>
          <w:rFonts w:ascii="Times New Roman" w:hAnsi="Times New Roman" w:cs="Times New Roman"/>
          <w:sz w:val="24"/>
          <w:szCs w:val="24"/>
        </w:rPr>
        <w:t xml:space="preserve"> - выбросы CO</w:t>
      </w:r>
      <w:r w:rsidR="00F76761" w:rsidRPr="002F61F6">
        <w:rPr>
          <w:rFonts w:ascii="Times New Roman" w:hAnsi="Times New Roman" w:cs="Times New Roman"/>
          <w:sz w:val="24"/>
          <w:szCs w:val="24"/>
          <w:vertAlign w:val="subscript"/>
        </w:rPr>
        <w:t>2</w:t>
      </w:r>
      <w:r w:rsidR="00F76761" w:rsidRPr="002F61F6">
        <w:rPr>
          <w:rFonts w:ascii="Times New Roman" w:hAnsi="Times New Roman" w:cs="Times New Roman"/>
          <w:sz w:val="24"/>
          <w:szCs w:val="24"/>
        </w:rPr>
        <w:t xml:space="preserve"> от производства аммиака за период y, т CO</w:t>
      </w:r>
      <w:r w:rsidR="00F76761" w:rsidRPr="002F61F6">
        <w:rPr>
          <w:rFonts w:ascii="Times New Roman" w:hAnsi="Times New Roman" w:cs="Times New Roman"/>
          <w:sz w:val="24"/>
          <w:szCs w:val="24"/>
          <w:vertAlign w:val="subscript"/>
        </w:rPr>
        <w:t>2</w:t>
      </w:r>
      <w:r w:rsidR="00F76761"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RMC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расход углеродсодержащего сырья (топлива) j на производство аммиака за период y,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т, т у.т. или ТДж;</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CO2,j,y</w:t>
      </w:r>
      <w:r w:rsidRPr="002F61F6">
        <w:rPr>
          <w:rFonts w:ascii="Times New Roman" w:hAnsi="Times New Roman" w:cs="Times New Roman"/>
          <w:sz w:val="24"/>
          <w:szCs w:val="24"/>
        </w:rPr>
        <w:t xml:space="preserve"> - коэффициент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использования углеродсодержащего сырья (топлива) j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/ед.;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OF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коэффициент окисления углеродсодержащего сырья (топлива) j,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R</w:t>
      </w:r>
      <w:r w:rsidRPr="002F61F6">
        <w:rPr>
          <w:rFonts w:ascii="Times New Roman" w:hAnsi="Times New Roman" w:cs="Times New Roman"/>
          <w:sz w:val="24"/>
          <w:szCs w:val="24"/>
          <w:vertAlign w:val="subscript"/>
        </w:rPr>
        <w:t>CO2</w:t>
      </w:r>
      <w:r w:rsidRPr="002F61F6">
        <w:rPr>
          <w:rFonts w:ascii="Times New Roman" w:hAnsi="Times New Roman" w:cs="Times New Roman"/>
          <w:sz w:val="24"/>
          <w:szCs w:val="24"/>
        </w:rPr>
        <w:t xml:space="preserve"> - масса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образовавшегося в процессе производства аммиака, извлеченного для дальнейшего использования в качестве сырья для получения товарной продукции,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вид углеродсодержащего сырья (топлива);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видов углеродсодержащего сырья (топлива), используемых за период y.</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10.5. Расход углеродсодержащего сырья и топлива (RMC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используемого на технологические и энергетические цели при производстве аммиака, принимается по фактическим данным организации за отчетный период.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10.6. Коэффициент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для используемых видов углеродсодержащего сырья и топлива (EF</w:t>
      </w:r>
      <w:r w:rsidRPr="002F61F6">
        <w:rPr>
          <w:rFonts w:ascii="Times New Roman" w:hAnsi="Times New Roman" w:cs="Times New Roman"/>
          <w:sz w:val="24"/>
          <w:szCs w:val="24"/>
          <w:vertAlign w:val="subscript"/>
        </w:rPr>
        <w:t>CO2,j,y</w:t>
      </w:r>
      <w:r w:rsidRPr="002F61F6">
        <w:rPr>
          <w:rFonts w:ascii="Times New Roman" w:hAnsi="Times New Roman" w:cs="Times New Roman"/>
          <w:sz w:val="24"/>
          <w:szCs w:val="24"/>
        </w:rPr>
        <w:t>) рассчитывается на основе фактических данных о компонентном составе газообразного топлива и содержании углерода в твердом и жидком топливе по формулам (</w:t>
      </w:r>
      <w:hyperlink w:anchor="P270" w:history="1">
        <w:r w:rsidRPr="002F61F6">
          <w:rPr>
            <w:rFonts w:ascii="Times New Roman" w:hAnsi="Times New Roman" w:cs="Times New Roman"/>
            <w:sz w:val="24"/>
            <w:szCs w:val="24"/>
          </w:rPr>
          <w:t>1.3</w:t>
        </w:r>
      </w:hyperlink>
      <w:r w:rsidRPr="002F61F6">
        <w:rPr>
          <w:rFonts w:ascii="Times New Roman" w:hAnsi="Times New Roman" w:cs="Times New Roman"/>
          <w:sz w:val="24"/>
          <w:szCs w:val="24"/>
        </w:rPr>
        <w:t xml:space="preserve"> - </w:t>
      </w:r>
      <w:hyperlink w:anchor="P288" w:history="1">
        <w:r w:rsidRPr="002F61F6">
          <w:rPr>
            <w:rFonts w:ascii="Times New Roman" w:hAnsi="Times New Roman" w:cs="Times New Roman"/>
            <w:sz w:val="24"/>
            <w:szCs w:val="24"/>
          </w:rPr>
          <w:t>1.5</w:t>
        </w:r>
      </w:hyperlink>
      <w:r w:rsidRPr="002F61F6">
        <w:rPr>
          <w:rFonts w:ascii="Times New Roman" w:hAnsi="Times New Roman" w:cs="Times New Roman"/>
          <w:sz w:val="24"/>
          <w:szCs w:val="24"/>
        </w:rPr>
        <w:t>) раздела "Стационарное сжигание топлива"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При отсутствии фактических данных по компонентному химическому составу газообразного топлива и содержанию углерода в твердом и жидком топливе за отчетный период используются значения коэффициентов выбросов для соответствующих видов топлива, представленные в </w:t>
      </w:r>
      <w:hyperlink w:anchor="P331" w:history="1">
        <w:r w:rsidRPr="002F61F6">
          <w:rPr>
            <w:rFonts w:ascii="Times New Roman" w:hAnsi="Times New Roman" w:cs="Times New Roman"/>
            <w:sz w:val="24"/>
            <w:szCs w:val="24"/>
          </w:rPr>
          <w:t>таблице 1.1 приложения N 2</w:t>
        </w:r>
      </w:hyperlink>
      <w:r w:rsidRPr="002F61F6">
        <w:rPr>
          <w:rFonts w:ascii="Times New Roman" w:hAnsi="Times New Roman" w:cs="Times New Roman"/>
          <w:sz w:val="24"/>
          <w:szCs w:val="24"/>
        </w:rPr>
        <w:t xml:space="preserve"> к методическим указаниям, либо иные справочные данные в соответствии с </w:t>
      </w:r>
      <w:hyperlink w:anchor="P65" w:history="1">
        <w:r w:rsidRPr="002F61F6">
          <w:rPr>
            <w:rFonts w:ascii="Times New Roman" w:hAnsi="Times New Roman" w:cs="Times New Roman"/>
            <w:sz w:val="24"/>
            <w:szCs w:val="24"/>
          </w:rPr>
          <w:t>пунктом 12</w:t>
        </w:r>
      </w:hyperlink>
      <w:r w:rsidRPr="002F61F6">
        <w:rPr>
          <w:rFonts w:ascii="Times New Roman" w:hAnsi="Times New Roman" w:cs="Times New Roman"/>
          <w:sz w:val="24"/>
          <w:szCs w:val="24"/>
        </w:rPr>
        <w:t xml:space="preserve"> настоящих методических указаний.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10.7. Коэффициент окисления (OF</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принимается для всех видов газообразного, жидкого и твердого углеродсодержащего сырья (топлива) по умолчанию равным 1,0 (соответствует 100% окислению).</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10.8. Если в процессе производства аммиака часть образованного углекислого газа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улавливается и используется в качестве сырья для производства карбамида и другой товарной продукции, содержащей углерод, то объем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аммиака должен быть скорректирован на соответствующее количество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(R</w:t>
      </w:r>
      <w:r w:rsidRPr="002F61F6">
        <w:rPr>
          <w:rFonts w:ascii="Times New Roman" w:hAnsi="Times New Roman" w:cs="Times New Roman"/>
          <w:sz w:val="24"/>
          <w:szCs w:val="24"/>
          <w:vertAlign w:val="subscript"/>
        </w:rPr>
        <w:t>CO2</w:t>
      </w:r>
      <w:r w:rsidRPr="002F61F6">
        <w:rPr>
          <w:rFonts w:ascii="Times New Roman" w:hAnsi="Times New Roman" w:cs="Times New Roman"/>
          <w:sz w:val="24"/>
          <w:szCs w:val="24"/>
        </w:rPr>
        <w:t>) на основе оценок или материальных балансов производства.</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outlineLvl w:val="2"/>
        <w:rPr>
          <w:rFonts w:ascii="Times New Roman" w:hAnsi="Times New Roman" w:cs="Times New Roman"/>
          <w:sz w:val="24"/>
          <w:szCs w:val="24"/>
        </w:rPr>
      </w:pPr>
      <w:r w:rsidRPr="002F61F6">
        <w:rPr>
          <w:rFonts w:ascii="Times New Roman" w:hAnsi="Times New Roman" w:cs="Times New Roman"/>
          <w:sz w:val="24"/>
          <w:szCs w:val="24"/>
        </w:rPr>
        <w:t>11. Производство азотной кислоты, капролактама, глиоксаля и глиоксиловой кислоты</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11.1. Данная категория источников выбросов включает выбросы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при производстве азотной кислоты, капролактама, глиоксаля и глиоксиловой кислоты, образующиеся как побочный продукт при каталитическом окислении аммиака и протекании химических реакций с окислами азота и азотной кислотой в процессе производства. Выбросы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зависят от применяемых технологий очистки и разрушения отходящих газов, которые необходимо принимать во внимание при количественном определении выбросов парниковых газов.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11.2. Выбросы от сжигания топлива в химическом производстве для энергетических и технологических целей определяются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 и не включаются в данную категорию.</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11.3. Количественное определение выбросов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при производстве азотной кислоты, капролактама, глиоксаля и глиоксиловой кислоты осуществляется одним из следующих методов: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расчет выбросов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на основе данных измерений концентрации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и расхода отходящих газов от установок химического производства;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расчет выбросов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на основе данных о производстве химической продукции и коэффициентах выбросов.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Выбор метода количественного определения выбросов осуществляется организациями исходя из доступности исходных данных для выполнения расчетов по формулам и обеспечения наилучшей точности результатов.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11.4. Расчет выбросов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на основе данных измерений концентрации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и расхода отходящих газов от установок химического производства: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11.4.1. Расчет выбросов выполняется по формуле (11.1)</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lang w:val="en-US"/>
        </w:rPr>
      </w:pPr>
      <w:r w:rsidRPr="002F61F6">
        <w:rPr>
          <w:rFonts w:ascii="Times New Roman" w:hAnsi="Times New Roman" w:cs="Times New Roman"/>
          <w:sz w:val="24"/>
          <w:szCs w:val="24"/>
          <w:lang w:val="en-US"/>
        </w:rPr>
        <w:t>E</w:t>
      </w:r>
      <w:r w:rsidRPr="002F61F6">
        <w:rPr>
          <w:rFonts w:ascii="Times New Roman" w:hAnsi="Times New Roman" w:cs="Times New Roman"/>
          <w:sz w:val="24"/>
          <w:szCs w:val="24"/>
          <w:vertAlign w:val="subscript"/>
          <w:lang w:val="en-US"/>
        </w:rPr>
        <w:t>N2O,i,y</w:t>
      </w:r>
      <w:r w:rsidRPr="002F61F6">
        <w:rPr>
          <w:rFonts w:ascii="Times New Roman" w:hAnsi="Times New Roman" w:cs="Times New Roman"/>
          <w:sz w:val="24"/>
          <w:szCs w:val="24"/>
          <w:lang w:val="en-US"/>
        </w:rPr>
        <w:t xml:space="preserve"> = Q</w:t>
      </w:r>
      <w:r w:rsidRPr="002F61F6">
        <w:rPr>
          <w:rFonts w:ascii="Times New Roman" w:hAnsi="Times New Roman" w:cs="Times New Roman"/>
          <w:sz w:val="24"/>
          <w:szCs w:val="24"/>
          <w:vertAlign w:val="subscript"/>
          <w:lang w:val="en-US"/>
        </w:rPr>
        <w:t>i,y</w:t>
      </w:r>
      <w:r w:rsidRPr="002F61F6">
        <w:rPr>
          <w:rFonts w:ascii="Times New Roman" w:hAnsi="Times New Roman" w:cs="Times New Roman"/>
          <w:sz w:val="24"/>
          <w:szCs w:val="24"/>
          <w:lang w:val="en-US"/>
        </w:rPr>
        <w:t xml:space="preserve"> x C</w:t>
      </w:r>
      <w:r w:rsidRPr="002F61F6">
        <w:rPr>
          <w:rFonts w:ascii="Times New Roman" w:hAnsi="Times New Roman" w:cs="Times New Roman"/>
          <w:sz w:val="24"/>
          <w:szCs w:val="24"/>
          <w:vertAlign w:val="subscript"/>
          <w:lang w:val="en-US"/>
        </w:rPr>
        <w:t>N2O,i,y</w:t>
      </w:r>
      <w:r w:rsidRPr="002F61F6">
        <w:rPr>
          <w:rFonts w:ascii="Times New Roman" w:hAnsi="Times New Roman" w:cs="Times New Roman"/>
          <w:sz w:val="24"/>
          <w:szCs w:val="24"/>
          <w:lang w:val="en-US"/>
        </w:rPr>
        <w:t xml:space="preserve"> x 10</w:t>
      </w:r>
      <w:r w:rsidRPr="002F61F6">
        <w:rPr>
          <w:rFonts w:ascii="Times New Roman" w:hAnsi="Times New Roman" w:cs="Times New Roman"/>
          <w:sz w:val="24"/>
          <w:szCs w:val="24"/>
          <w:vertAlign w:val="superscript"/>
          <w:lang w:val="en-US"/>
        </w:rPr>
        <w:t>-9</w:t>
      </w:r>
      <w:r w:rsidRPr="002F61F6">
        <w:rPr>
          <w:rFonts w:ascii="Times New Roman" w:hAnsi="Times New Roman" w:cs="Times New Roman"/>
          <w:sz w:val="24"/>
          <w:szCs w:val="24"/>
          <w:lang w:val="en-US"/>
        </w:rPr>
        <w:t>, (11.1)</w:t>
      </w:r>
    </w:p>
    <w:p w:rsidR="00F76761" w:rsidRPr="002F61F6" w:rsidRDefault="00F76761">
      <w:pPr>
        <w:pStyle w:val="ConsPlusNormal"/>
        <w:jc w:val="both"/>
        <w:rPr>
          <w:rFonts w:ascii="Times New Roman" w:hAnsi="Times New Roman" w:cs="Times New Roman"/>
          <w:sz w:val="24"/>
          <w:szCs w:val="24"/>
          <w:lang w:val="en-US"/>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N2O,i,y</w:t>
      </w:r>
      <w:r w:rsidRPr="002F61F6">
        <w:rPr>
          <w:rFonts w:ascii="Times New Roman" w:hAnsi="Times New Roman" w:cs="Times New Roman"/>
          <w:sz w:val="24"/>
          <w:szCs w:val="24"/>
        </w:rPr>
        <w:t xml:space="preserve"> - выбросы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от производства химической продукции i за период y, т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Q</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xml:space="preserve"> - расход отходящих газов от установки производства химической продукции i выбрасываемых в атмосферу за период y,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xml:space="preserve"> (кг);</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C</w:t>
      </w:r>
      <w:r w:rsidRPr="002F61F6">
        <w:rPr>
          <w:rFonts w:ascii="Times New Roman" w:hAnsi="Times New Roman" w:cs="Times New Roman"/>
          <w:sz w:val="24"/>
          <w:szCs w:val="24"/>
          <w:vertAlign w:val="subscript"/>
        </w:rPr>
        <w:t>N2O,i,y</w:t>
      </w:r>
      <w:r w:rsidRPr="002F61F6">
        <w:rPr>
          <w:rFonts w:ascii="Times New Roman" w:hAnsi="Times New Roman" w:cs="Times New Roman"/>
          <w:sz w:val="24"/>
          <w:szCs w:val="24"/>
        </w:rPr>
        <w:t xml:space="preserve"> - средняя концентрация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в отходящих газах, выбрасываемых в атмосферу от установки производства химической продукции i за период y, мг/м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xml:space="preserve"> (мг/кг);</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i - вид производимой химической продукции (азотная кислота, капролактам, глиоксаль и глиоксиловая кислота).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11.4.2. Расход отходящих газов от установки производства химической продукции i выбрасываемых в атмосферу (Q</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определяется путем непрерывных или периодических измерений. Периодические измерения должны проводиться не реже 1 раза в три месяца и использоваться для определения расхода отходящих газов с учетом продолжительности работы установки в течение отчетного периода.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11.4.3. Концентрация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в отходящих газах, выбрасываемых в атмосферу, определяется путем непрерывных или периодических измерений. Измерения концентрации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в отходящих газах должно проводиться после всех применяемых систем очистки и разрушения отходящих газов. Периодические измерения должны проводиться не реже 1 раза в три месяца.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11.5. Расчет выбросов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на основе данных о производстве химической продукции и коэффициентах выбросов: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11.5.1. Расчет выполняется по формуле (11.2):</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N2O,i,y</w:t>
      </w:r>
      <w:r w:rsidRPr="002F61F6">
        <w:rPr>
          <w:rFonts w:ascii="Times New Roman" w:hAnsi="Times New Roman" w:cs="Times New Roman"/>
          <w:sz w:val="24"/>
          <w:szCs w:val="24"/>
        </w:rPr>
        <w:t xml:space="preserve"> = P</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xml:space="preserve"> x EF</w:t>
      </w:r>
      <w:r w:rsidRPr="002F61F6">
        <w:rPr>
          <w:rFonts w:ascii="Times New Roman" w:hAnsi="Times New Roman" w:cs="Times New Roman"/>
          <w:sz w:val="24"/>
          <w:szCs w:val="24"/>
          <w:vertAlign w:val="subscript"/>
        </w:rPr>
        <w:t>N2O,i,y</w:t>
      </w:r>
      <w:r w:rsidRPr="002F61F6">
        <w:rPr>
          <w:rFonts w:ascii="Times New Roman" w:hAnsi="Times New Roman" w:cs="Times New Roman"/>
          <w:sz w:val="24"/>
          <w:szCs w:val="24"/>
        </w:rPr>
        <w:t xml:space="preserve"> x 10</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(11.2)</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N2O,i,y</w:t>
      </w:r>
      <w:r w:rsidRPr="002F61F6">
        <w:rPr>
          <w:rFonts w:ascii="Times New Roman" w:hAnsi="Times New Roman" w:cs="Times New Roman"/>
          <w:sz w:val="24"/>
          <w:szCs w:val="24"/>
        </w:rPr>
        <w:t xml:space="preserve"> - выбросы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от производства химической продукции i за период y, т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P</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xml:space="preserve"> - производство химической продукции i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N2O,i,y</w:t>
      </w:r>
      <w:r w:rsidRPr="002F61F6">
        <w:rPr>
          <w:rFonts w:ascii="Times New Roman" w:hAnsi="Times New Roman" w:cs="Times New Roman"/>
          <w:sz w:val="24"/>
          <w:szCs w:val="24"/>
        </w:rPr>
        <w:t xml:space="preserve"> - коэффициент выбросов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от производства химической продукции i за период y, кг/т;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i - вид производимой химической продукции (азотная кислота, капролактам, глиоксаль и глиоксиловая кислота).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11.5.2. Производство химической продукции (P</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принимается по фактическим данным организации за отчетный период. Производство химической продукции (азотная кислота, капролактам, глиоксаль и глиоксиловая кислота) должно включать общее количество производимой продукции данного вида в организации, а не только товарной продукции, отпущенной сторонним потребителям. Количество произведенной азотной кислоты определяется в пересчете на 100% азотную кислоту.</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11.5.3. Коэффициент выбросов (EF</w:t>
      </w:r>
      <w:r w:rsidRPr="002F61F6">
        <w:rPr>
          <w:rFonts w:ascii="Times New Roman" w:hAnsi="Times New Roman" w:cs="Times New Roman"/>
          <w:sz w:val="24"/>
          <w:szCs w:val="24"/>
          <w:vertAlign w:val="subscript"/>
        </w:rPr>
        <w:t>N2O,i,y</w:t>
      </w:r>
      <w:r w:rsidRPr="002F61F6">
        <w:rPr>
          <w:rFonts w:ascii="Times New Roman" w:hAnsi="Times New Roman" w:cs="Times New Roman"/>
          <w:sz w:val="24"/>
          <w:szCs w:val="24"/>
        </w:rPr>
        <w:t xml:space="preserve">) рассчитывается по </w:t>
      </w:r>
      <w:hyperlink w:anchor="P1443" w:history="1">
        <w:r w:rsidRPr="002F61F6">
          <w:rPr>
            <w:rFonts w:ascii="Times New Roman" w:hAnsi="Times New Roman" w:cs="Times New Roman"/>
            <w:sz w:val="24"/>
            <w:szCs w:val="24"/>
          </w:rPr>
          <w:t>формуле (11.3)</w:t>
        </w:r>
      </w:hyperlink>
      <w:r w:rsidRPr="002F61F6">
        <w:rPr>
          <w:rFonts w:ascii="Times New Roman" w:hAnsi="Times New Roman" w:cs="Times New Roman"/>
          <w:sz w:val="24"/>
          <w:szCs w:val="24"/>
        </w:rPr>
        <w:t xml:space="preserve">, а при отсутствии возможности выполнения необходимых измерений принимается по </w:t>
      </w:r>
      <w:hyperlink w:anchor="P1453" w:history="1">
        <w:r w:rsidRPr="002F61F6">
          <w:rPr>
            <w:rFonts w:ascii="Times New Roman" w:hAnsi="Times New Roman" w:cs="Times New Roman"/>
            <w:sz w:val="24"/>
            <w:szCs w:val="24"/>
          </w:rPr>
          <w:t>таблице 11.1 приложения N 2</w:t>
        </w:r>
      </w:hyperlink>
      <w:r w:rsidRPr="002F61F6">
        <w:rPr>
          <w:rFonts w:ascii="Times New Roman" w:hAnsi="Times New Roman" w:cs="Times New Roman"/>
          <w:sz w:val="24"/>
          <w:szCs w:val="24"/>
        </w:rPr>
        <w:t xml:space="preserve"> к методическим указаниям.</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36" w:name="P1443"/>
      <w:bookmarkEnd w:id="36"/>
      <w:r>
        <w:rPr>
          <w:rFonts w:ascii="Times New Roman" w:hAnsi="Times New Roman" w:cs="Times New Roman"/>
          <w:position w:val="-30"/>
          <w:sz w:val="24"/>
          <w:szCs w:val="24"/>
        </w:rPr>
        <w:pict>
          <v:shape id="_x0000_i1064" style="width:161.25pt;height:41.25pt" coordsize="" o:spt="100" adj="0,,0" path="" filled="f" stroked="f">
            <v:stroke joinstyle="miter"/>
            <v:imagedata r:id="rId54" o:title="base_1_190838_32808"/>
            <v:formulas/>
            <v:path o:connecttype="segments"/>
          </v:shape>
        </w:pict>
      </w:r>
      <w:r w:rsidR="00F76761" w:rsidRPr="002F61F6">
        <w:rPr>
          <w:rFonts w:ascii="Times New Roman" w:hAnsi="Times New Roman" w:cs="Times New Roman"/>
          <w:sz w:val="24"/>
          <w:szCs w:val="24"/>
        </w:rPr>
        <w:t>, (11.3)</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N2O,i,y</w:t>
      </w:r>
      <w:r w:rsidRPr="002F61F6">
        <w:rPr>
          <w:rFonts w:ascii="Times New Roman" w:hAnsi="Times New Roman" w:cs="Times New Roman"/>
          <w:sz w:val="24"/>
          <w:szCs w:val="24"/>
        </w:rPr>
        <w:t xml:space="preserve"> - коэффициент выбросов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от производства химической продукции i за период y, кг/т;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Q</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xml:space="preserve"> - средний расход отходящих газов от установки производства химической продукции i выбрасываемых в атмосферу за период y,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/час (кг/час);</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C</w:t>
      </w:r>
      <w:r w:rsidRPr="002F61F6">
        <w:rPr>
          <w:rFonts w:ascii="Times New Roman" w:hAnsi="Times New Roman" w:cs="Times New Roman"/>
          <w:sz w:val="24"/>
          <w:szCs w:val="24"/>
          <w:vertAlign w:val="subscript"/>
        </w:rPr>
        <w:t>N2O,i,y</w:t>
      </w:r>
      <w:r w:rsidRPr="002F61F6">
        <w:rPr>
          <w:rFonts w:ascii="Times New Roman" w:hAnsi="Times New Roman" w:cs="Times New Roman"/>
          <w:sz w:val="24"/>
          <w:szCs w:val="24"/>
        </w:rPr>
        <w:t xml:space="preserve"> - средняя концентрация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в отходящих газах, выбрасываемых в атмосферу от установки производства химической продукции i за период y, мг/м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xml:space="preserve"> (мг/кг);</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P</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xml:space="preserve"> - среднее производство химической продукции i за период y, т/час;</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i - вид производимой химической продукции (азотная кислота, капролактам, глиоксаль и глиоксиловая кислота).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11.5.4. Коэффициент выбросов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от производства химической продукции i должен определяться ежегодно на основе измерений расхода отходящих газов, концентрации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в отходящих газах и производства продукции за соответствующий период, выполненных при нормальных условиях ведения технологического процесса. Измерения концентрации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в отходящих газах должно проводиться после всех применяемых систем очистки и разрушения отходящих газов. Производство химической продукции должно включать общее количество производимой продукции данного вида в организации, а не только товарной продукции, отпущенной сторонним потребителям.</w:t>
      </w:r>
    </w:p>
    <w:p w:rsidR="00F76761" w:rsidRPr="002F61F6" w:rsidRDefault="00F76761">
      <w:pPr>
        <w:pStyle w:val="ConsPlusNormal"/>
        <w:jc w:val="both"/>
        <w:rPr>
          <w:rFonts w:ascii="Times New Roman" w:hAnsi="Times New Roman" w:cs="Times New Roman"/>
          <w:sz w:val="24"/>
          <w:szCs w:val="24"/>
        </w:rPr>
      </w:pPr>
    </w:p>
    <w:p w:rsidR="00F76761" w:rsidRDefault="00F76761">
      <w:pPr>
        <w:pStyle w:val="ConsPlusNormal"/>
        <w:jc w:val="both"/>
        <w:outlineLvl w:val="3"/>
        <w:rPr>
          <w:rFonts w:ascii="Times New Roman" w:hAnsi="Times New Roman" w:cs="Times New Roman"/>
          <w:sz w:val="24"/>
          <w:szCs w:val="24"/>
        </w:rPr>
      </w:pPr>
      <w:bookmarkStart w:id="37" w:name="P1453"/>
      <w:bookmarkEnd w:id="37"/>
      <w:r w:rsidRPr="002F61F6">
        <w:rPr>
          <w:rFonts w:ascii="Times New Roman" w:hAnsi="Times New Roman" w:cs="Times New Roman"/>
          <w:sz w:val="24"/>
          <w:szCs w:val="24"/>
        </w:rPr>
        <w:t>Таблица 11.1 - Коэффициенты выбросов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для производства азотной кислоты, капролактама, глиоксаля, глиоксиловой кислоты</w:t>
      </w:r>
    </w:p>
    <w:p w:rsidR="002544BA" w:rsidRDefault="002544BA">
      <w:pPr>
        <w:pStyle w:val="ConsPlusNormal"/>
        <w:jc w:val="both"/>
        <w:outlineLvl w:val="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0"/>
        <w:gridCol w:w="5280"/>
      </w:tblGrid>
      <w:tr w:rsidR="002544BA" w:rsidRPr="002544BA" w:rsidTr="00C801E5">
        <w:tc>
          <w:tcPr>
            <w:tcW w:w="45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Производственный процесс</w:t>
            </w:r>
          </w:p>
        </w:tc>
        <w:tc>
          <w:tcPr>
            <w:tcW w:w="528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Коэффициент выбросов</w:t>
            </w:r>
          </w:p>
        </w:tc>
      </w:tr>
      <w:tr w:rsidR="002544BA" w:rsidRPr="002544BA" w:rsidTr="00C801E5">
        <w:tc>
          <w:tcPr>
            <w:tcW w:w="450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Производство азотной кислоты</w:t>
            </w:r>
          </w:p>
        </w:tc>
        <w:tc>
          <w:tcPr>
            <w:tcW w:w="52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2,0 кг N</w:t>
            </w:r>
            <w:r w:rsidRPr="002544BA">
              <w:rPr>
                <w:rFonts w:ascii="Times New Roman" w:hAnsi="Times New Roman" w:cs="Times New Roman"/>
                <w:sz w:val="24"/>
                <w:szCs w:val="24"/>
                <w:vertAlign w:val="subscript"/>
              </w:rPr>
              <w:t>2</w:t>
            </w:r>
            <w:r w:rsidRPr="002544BA">
              <w:rPr>
                <w:rFonts w:ascii="Times New Roman" w:hAnsi="Times New Roman" w:cs="Times New Roman"/>
                <w:sz w:val="24"/>
                <w:szCs w:val="24"/>
              </w:rPr>
              <w:t>O/т азотной кислоты (100%)</w:t>
            </w:r>
          </w:p>
        </w:tc>
      </w:tr>
      <w:tr w:rsidR="002544BA" w:rsidRPr="002544BA" w:rsidTr="00C801E5">
        <w:tc>
          <w:tcPr>
            <w:tcW w:w="450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Производство капролактама</w:t>
            </w:r>
          </w:p>
        </w:tc>
        <w:tc>
          <w:tcPr>
            <w:tcW w:w="52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9,0 кг N</w:t>
            </w:r>
            <w:r w:rsidRPr="002544BA">
              <w:rPr>
                <w:rFonts w:ascii="Times New Roman" w:hAnsi="Times New Roman" w:cs="Times New Roman"/>
                <w:sz w:val="24"/>
                <w:szCs w:val="24"/>
                <w:vertAlign w:val="subscript"/>
              </w:rPr>
              <w:t>2</w:t>
            </w:r>
            <w:r w:rsidRPr="002544BA">
              <w:rPr>
                <w:rFonts w:ascii="Times New Roman" w:hAnsi="Times New Roman" w:cs="Times New Roman"/>
                <w:sz w:val="24"/>
                <w:szCs w:val="24"/>
              </w:rPr>
              <w:t>O/т капролактама</w:t>
            </w:r>
          </w:p>
        </w:tc>
      </w:tr>
      <w:tr w:rsidR="002544BA" w:rsidRPr="002544BA" w:rsidTr="00C801E5">
        <w:tc>
          <w:tcPr>
            <w:tcW w:w="450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Производство глиоксаля</w:t>
            </w:r>
          </w:p>
        </w:tc>
        <w:tc>
          <w:tcPr>
            <w:tcW w:w="52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0,1 кг N</w:t>
            </w:r>
            <w:r w:rsidRPr="002544BA">
              <w:rPr>
                <w:rFonts w:ascii="Times New Roman" w:hAnsi="Times New Roman" w:cs="Times New Roman"/>
                <w:sz w:val="24"/>
                <w:szCs w:val="24"/>
                <w:vertAlign w:val="subscript"/>
              </w:rPr>
              <w:t>2</w:t>
            </w:r>
            <w:r w:rsidRPr="002544BA">
              <w:rPr>
                <w:rFonts w:ascii="Times New Roman" w:hAnsi="Times New Roman" w:cs="Times New Roman"/>
                <w:sz w:val="24"/>
                <w:szCs w:val="24"/>
              </w:rPr>
              <w:t>O/т глиоксаля</w:t>
            </w:r>
          </w:p>
        </w:tc>
      </w:tr>
      <w:tr w:rsidR="002544BA" w:rsidRPr="002544BA" w:rsidTr="00C801E5">
        <w:tc>
          <w:tcPr>
            <w:tcW w:w="450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Производство глиоксиловой кислоты</w:t>
            </w:r>
          </w:p>
        </w:tc>
        <w:tc>
          <w:tcPr>
            <w:tcW w:w="52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0,02 кг N</w:t>
            </w:r>
            <w:r w:rsidRPr="002544BA">
              <w:rPr>
                <w:rFonts w:ascii="Times New Roman" w:hAnsi="Times New Roman" w:cs="Times New Roman"/>
                <w:sz w:val="24"/>
                <w:szCs w:val="24"/>
                <w:vertAlign w:val="subscript"/>
              </w:rPr>
              <w:t>2</w:t>
            </w:r>
            <w:r w:rsidRPr="002544BA">
              <w:rPr>
                <w:rFonts w:ascii="Times New Roman" w:hAnsi="Times New Roman" w:cs="Times New Roman"/>
                <w:sz w:val="24"/>
                <w:szCs w:val="24"/>
              </w:rPr>
              <w:t>O/т глиоксиловая кислота</w:t>
            </w:r>
          </w:p>
        </w:tc>
      </w:tr>
    </w:tbl>
    <w:p w:rsidR="002544BA" w:rsidRDefault="002544BA">
      <w:pPr>
        <w:pStyle w:val="ConsPlusNormal"/>
        <w:jc w:val="both"/>
        <w:outlineLvl w:val="3"/>
        <w:rPr>
          <w:rFonts w:ascii="Times New Roman" w:hAnsi="Times New Roman" w:cs="Times New Roman"/>
          <w:sz w:val="24"/>
          <w:szCs w:val="24"/>
        </w:rPr>
      </w:pPr>
    </w:p>
    <w:p w:rsidR="00F76761" w:rsidRPr="002F61F6" w:rsidRDefault="00F76761">
      <w:pPr>
        <w:pStyle w:val="ConsPlusNormal"/>
        <w:ind w:firstLine="540"/>
        <w:jc w:val="both"/>
        <w:outlineLvl w:val="2"/>
        <w:rPr>
          <w:rFonts w:ascii="Times New Roman" w:hAnsi="Times New Roman" w:cs="Times New Roman"/>
          <w:sz w:val="24"/>
          <w:szCs w:val="24"/>
        </w:rPr>
      </w:pPr>
      <w:bookmarkStart w:id="38" w:name="P1466"/>
      <w:bookmarkEnd w:id="38"/>
      <w:r w:rsidRPr="002F61F6">
        <w:rPr>
          <w:rFonts w:ascii="Times New Roman" w:hAnsi="Times New Roman" w:cs="Times New Roman"/>
          <w:sz w:val="24"/>
          <w:szCs w:val="24"/>
        </w:rPr>
        <w:t>12. Нефтехимическое производство</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12.1. Данная категория источников выбросов парниковых газов включает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в нефтехимическом производстве, возникающие при получении метанола, этилена и пропилена, этилендихлорида, окиси этилена, акрилонитрила, сажи различными методами (реформинг, крекинг, частичное окисление и другие) в результате дожигания отходящих технологических газов и отходов производства в печах дожига и факельных установках, отведения технологических газов в атмосферу без сжигания, а также сжигании отходящих технологических газов, побочных продуктов и отходов производства для энергетических и технологических целей.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12.2. К нефтехимическому производству относится производство указанных веществ, получаемых как конечный товарный продукт, так и промежуточное сырье для производства других веществ. Выбросы от получения других продуктов нефтехимического производства могут быть оценены организациями в соответствии с данным разделом настоящих методических указаний. К нефтехимическому производству не относится продукция, получаемая как побочная в процессе других производств.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12.3. В данную категорию источников парниковых газов не включаются выбросы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и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связанные со сжиганием топлива для осуществления технологических процессов нефтехимического производства, могут учитываться в данной категории, если учет данного топлива не осуществляется раздельно.</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12.4. Выбросы от стационарного сжигания топлива для технологических и энергетических целей определяются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12.5. Количественное определение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нефтехимического производства осуществляется для отдельных источников (технологических процессов, производственных объектов) или групп источников одним их следующих методов: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на основе углеродного баланса нефтехимического производства по </w:t>
      </w:r>
      <w:hyperlink w:anchor="P1478" w:history="1">
        <w:r w:rsidRPr="002F61F6">
          <w:rPr>
            <w:rFonts w:ascii="Times New Roman" w:hAnsi="Times New Roman" w:cs="Times New Roman"/>
            <w:sz w:val="24"/>
            <w:szCs w:val="24"/>
          </w:rPr>
          <w:t>формуле (12.1)</w:t>
        </w:r>
      </w:hyperlink>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для нефтехимического производства на основе раздельного определения выбросов от стационарного сжигания топлива, фугитивных выбросов и выбросов от сжигания на факелах </w:t>
      </w:r>
      <w:hyperlink w:anchor="P1500" w:history="1">
        <w:r w:rsidRPr="002F61F6">
          <w:rPr>
            <w:rFonts w:ascii="Times New Roman" w:hAnsi="Times New Roman" w:cs="Times New Roman"/>
            <w:sz w:val="24"/>
            <w:szCs w:val="24"/>
          </w:rPr>
          <w:t>(12.2)</w:t>
        </w:r>
      </w:hyperlink>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Выбор метода количественного определения выбросов осуществляется организациями исходя из доступности исходных данных для выполнения расчетов по формулам (</w:t>
      </w:r>
      <w:hyperlink w:anchor="P1478" w:history="1">
        <w:r w:rsidRPr="002F61F6">
          <w:rPr>
            <w:rFonts w:ascii="Times New Roman" w:hAnsi="Times New Roman" w:cs="Times New Roman"/>
            <w:sz w:val="24"/>
            <w:szCs w:val="24"/>
          </w:rPr>
          <w:t>12.1</w:t>
        </w:r>
      </w:hyperlink>
      <w:r w:rsidRPr="002F61F6">
        <w:rPr>
          <w:rFonts w:ascii="Times New Roman" w:hAnsi="Times New Roman" w:cs="Times New Roman"/>
          <w:sz w:val="24"/>
          <w:szCs w:val="24"/>
        </w:rPr>
        <w:t xml:space="preserve">, </w:t>
      </w:r>
      <w:hyperlink w:anchor="P1500" w:history="1">
        <w:r w:rsidRPr="002F61F6">
          <w:rPr>
            <w:rFonts w:ascii="Times New Roman" w:hAnsi="Times New Roman" w:cs="Times New Roman"/>
            <w:sz w:val="24"/>
            <w:szCs w:val="24"/>
          </w:rPr>
          <w:t>12.2</w:t>
        </w:r>
      </w:hyperlink>
      <w:r w:rsidRPr="002F61F6">
        <w:rPr>
          <w:rFonts w:ascii="Times New Roman" w:hAnsi="Times New Roman" w:cs="Times New Roman"/>
          <w:sz w:val="24"/>
          <w:szCs w:val="24"/>
        </w:rPr>
        <w:t>) и обеспечения наилучшей точности результатов.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12.6. 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на основе углеродного баланса нефтехимического производства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12.6.1. Расчет выбросов выполняется по формуле:</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39" w:name="P1478"/>
      <w:bookmarkEnd w:id="39"/>
      <w:r>
        <w:rPr>
          <w:rFonts w:ascii="Times New Roman" w:hAnsi="Times New Roman" w:cs="Times New Roman"/>
          <w:position w:val="-15"/>
          <w:sz w:val="24"/>
          <w:szCs w:val="24"/>
        </w:rPr>
        <w:pict>
          <v:shape id="_x0000_i1065" style="width:391.5pt;height:26.25pt" coordsize="" o:spt="100" adj="0,,0" path="" filled="f" stroked="f">
            <v:stroke joinstyle="miter"/>
            <v:imagedata r:id="rId55" o:title="base_1_190838_32809"/>
            <v:formulas/>
            <v:path o:connecttype="segments"/>
          </v:shape>
        </w:pict>
      </w:r>
      <w:r w:rsidR="00F76761" w:rsidRPr="002F61F6">
        <w:rPr>
          <w:rFonts w:ascii="Times New Roman" w:hAnsi="Times New Roman" w:cs="Times New Roman"/>
          <w:sz w:val="24"/>
          <w:szCs w:val="24"/>
        </w:rPr>
        <w:t>, (12.1)</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нефтехимической продукции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RMC</w:t>
      </w:r>
      <w:r w:rsidRPr="002F61F6">
        <w:rPr>
          <w:rFonts w:ascii="Times New Roman" w:hAnsi="Times New Roman" w:cs="Times New Roman"/>
          <w:sz w:val="24"/>
          <w:szCs w:val="24"/>
          <w:vertAlign w:val="subscript"/>
        </w:rPr>
        <w:t>k,i,y</w:t>
      </w:r>
      <w:r w:rsidRPr="002F61F6">
        <w:rPr>
          <w:rFonts w:ascii="Times New Roman" w:hAnsi="Times New Roman" w:cs="Times New Roman"/>
          <w:sz w:val="24"/>
          <w:szCs w:val="24"/>
        </w:rPr>
        <w:t xml:space="preserve"> - расход углеродсодержащего сырья k на производство нефтехимического продукта i за период y, т,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т у.т. или ТДж;</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C,k,y</w:t>
      </w:r>
      <w:r w:rsidRPr="002F61F6">
        <w:rPr>
          <w:rFonts w:ascii="Times New Roman" w:hAnsi="Times New Roman" w:cs="Times New Roman"/>
          <w:sz w:val="24"/>
          <w:szCs w:val="24"/>
        </w:rPr>
        <w:t xml:space="preserve"> - содержание углерода в углеродсодержащем сырья k за период y, т C/ед.;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PP</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xml:space="preserve"> - производство нефтехимического продукта i за период y, т,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т у.т. или ТДж;</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C,i,y</w:t>
      </w:r>
      <w:r w:rsidRPr="002F61F6">
        <w:rPr>
          <w:rFonts w:ascii="Times New Roman" w:hAnsi="Times New Roman" w:cs="Times New Roman"/>
          <w:sz w:val="24"/>
          <w:szCs w:val="24"/>
        </w:rPr>
        <w:t xml:space="preserve"> - содержание углерода в нефтехимическом продукте i за период y, т C/ед.;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SP</w:t>
      </w:r>
      <w:r w:rsidRPr="002F61F6">
        <w:rPr>
          <w:rFonts w:ascii="Times New Roman" w:hAnsi="Times New Roman" w:cs="Times New Roman"/>
          <w:sz w:val="24"/>
          <w:szCs w:val="24"/>
          <w:vertAlign w:val="subscript"/>
        </w:rPr>
        <w:t>j,i,y</w:t>
      </w:r>
      <w:r w:rsidRPr="002F61F6">
        <w:rPr>
          <w:rFonts w:ascii="Times New Roman" w:hAnsi="Times New Roman" w:cs="Times New Roman"/>
          <w:sz w:val="24"/>
          <w:szCs w:val="24"/>
        </w:rPr>
        <w:t xml:space="preserve"> - производство вторичного (сопутствующего) продукта j в процессе производства нефтехимического продукта i за период y, т,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т у.т. или ТДж;</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C,j,y</w:t>
      </w:r>
      <w:r w:rsidRPr="002F61F6">
        <w:rPr>
          <w:rFonts w:ascii="Times New Roman" w:hAnsi="Times New Roman" w:cs="Times New Roman"/>
          <w:sz w:val="24"/>
          <w:szCs w:val="24"/>
        </w:rPr>
        <w:t xml:space="preserve"> - содержание углерода во вторичном (сопутствующем) продукте j за период y, т C/ед.;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i - вид производимой нефтехимической продукции;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k - вид углеродсодержащего сырья, используемого для производства нефтехимической продукции;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вид вторичного (сопутствующего) продукта, произведенного в процессе производства нефтехимической продукции;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видов нефтехимической продукции;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 - количество видов углеродсодержащего сырья, используемого для производства нефтехимической продукции;</w:t>
      </w:r>
    </w:p>
    <w:p w:rsidR="00F76761"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l - количество вторичных (сопутствующих) продуктов при производстве нефтехимической продукции.</w:t>
      </w:r>
    </w:p>
    <w:p w:rsidR="004E09EB" w:rsidRPr="002F61F6" w:rsidRDefault="004E09EB">
      <w:pPr>
        <w:pStyle w:val="ConsPlusNormal"/>
        <w:spacing w:before="220"/>
        <w:ind w:firstLine="540"/>
        <w:jc w:val="both"/>
        <w:rPr>
          <w:rFonts w:ascii="Times New Roman" w:hAnsi="Times New Roman" w:cs="Times New Roman"/>
          <w:sz w:val="24"/>
          <w:szCs w:val="24"/>
        </w:rPr>
      </w:pPr>
      <w:r w:rsidRPr="004E09EB">
        <w:rPr>
          <w:rFonts w:ascii="Times New Roman" w:hAnsi="Times New Roman" w:cs="Times New Roman"/>
          <w:sz w:val="24"/>
          <w:szCs w:val="24"/>
        </w:rPr>
        <w:t>При расчете выбросов CO2 на основе углеродного баланса нефтехимического производства выбросы от сжигания на факеле не учитываются.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12.6.2. Производство нефтехимической продукции (PP</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расход углеродсодержащего сырья на производство нефтехимического продукта (RMC</w:t>
      </w:r>
      <w:r w:rsidRPr="002F61F6">
        <w:rPr>
          <w:rFonts w:ascii="Times New Roman" w:hAnsi="Times New Roman" w:cs="Times New Roman"/>
          <w:sz w:val="24"/>
          <w:szCs w:val="24"/>
          <w:vertAlign w:val="subscript"/>
        </w:rPr>
        <w:t>k,i,y</w:t>
      </w:r>
      <w:r w:rsidRPr="002F61F6">
        <w:rPr>
          <w:rFonts w:ascii="Times New Roman" w:hAnsi="Times New Roman" w:cs="Times New Roman"/>
          <w:sz w:val="24"/>
          <w:szCs w:val="24"/>
        </w:rPr>
        <w:t>), производство вторичных (сопутствующих) продуктов при производстве нефтехимической продукции (SP</w:t>
      </w:r>
      <w:r w:rsidRPr="002F61F6">
        <w:rPr>
          <w:rFonts w:ascii="Times New Roman" w:hAnsi="Times New Roman" w:cs="Times New Roman"/>
          <w:sz w:val="24"/>
          <w:szCs w:val="24"/>
          <w:vertAlign w:val="subscript"/>
        </w:rPr>
        <w:t>j,i,y</w:t>
      </w:r>
      <w:r w:rsidRPr="002F61F6">
        <w:rPr>
          <w:rFonts w:ascii="Times New Roman" w:hAnsi="Times New Roman" w:cs="Times New Roman"/>
          <w:sz w:val="24"/>
          <w:szCs w:val="24"/>
        </w:rPr>
        <w:t>) принимается по фактическим данным организации за отчетный период. Количество вторичных (сопутствующих) нефтехимических продуктов при производстве метанола, этилендихлорида, окиси этилена и сажи принимается равным нулю, поскольку не образуются в процессе производства.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12.6.3. Содержание углерода в углеродсодержащем сырье (W</w:t>
      </w:r>
      <w:r w:rsidRPr="002F61F6">
        <w:rPr>
          <w:rFonts w:ascii="Times New Roman" w:hAnsi="Times New Roman" w:cs="Times New Roman"/>
          <w:sz w:val="24"/>
          <w:szCs w:val="24"/>
          <w:vertAlign w:val="subscript"/>
        </w:rPr>
        <w:t>C,k,y</w:t>
      </w:r>
      <w:r w:rsidRPr="002F61F6">
        <w:rPr>
          <w:rFonts w:ascii="Times New Roman" w:hAnsi="Times New Roman" w:cs="Times New Roman"/>
          <w:sz w:val="24"/>
          <w:szCs w:val="24"/>
        </w:rPr>
        <w:t>), основных и вторичных (сопутствующих) продуктах нефтехимического производства (W</w:t>
      </w:r>
      <w:r w:rsidRPr="002F61F6">
        <w:rPr>
          <w:rFonts w:ascii="Times New Roman" w:hAnsi="Times New Roman" w:cs="Times New Roman"/>
          <w:sz w:val="24"/>
          <w:szCs w:val="24"/>
          <w:vertAlign w:val="subscript"/>
        </w:rPr>
        <w:t>C,i,y</w:t>
      </w:r>
      <w:r w:rsidRPr="002F61F6">
        <w:rPr>
          <w:rFonts w:ascii="Times New Roman" w:hAnsi="Times New Roman" w:cs="Times New Roman"/>
          <w:sz w:val="24"/>
          <w:szCs w:val="24"/>
        </w:rPr>
        <w:t>, W</w:t>
      </w:r>
      <w:r w:rsidRPr="002F61F6">
        <w:rPr>
          <w:rFonts w:ascii="Times New Roman" w:hAnsi="Times New Roman" w:cs="Times New Roman"/>
          <w:sz w:val="24"/>
          <w:szCs w:val="24"/>
          <w:vertAlign w:val="subscript"/>
        </w:rPr>
        <w:t>C,j,y</w:t>
      </w:r>
      <w:r w:rsidRPr="002F61F6">
        <w:rPr>
          <w:rFonts w:ascii="Times New Roman" w:hAnsi="Times New Roman" w:cs="Times New Roman"/>
          <w:sz w:val="24"/>
          <w:szCs w:val="24"/>
        </w:rPr>
        <w:t xml:space="preserve">) определяется по фактическим данным организации за отчетный период, рассчитывается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 или при отсутствии необходимых данных принимается по </w:t>
      </w:r>
      <w:hyperlink w:anchor="P331" w:history="1">
        <w:r w:rsidRPr="002F61F6">
          <w:rPr>
            <w:rFonts w:ascii="Times New Roman" w:hAnsi="Times New Roman" w:cs="Times New Roman"/>
            <w:sz w:val="24"/>
            <w:szCs w:val="24"/>
          </w:rPr>
          <w:t>таблице 1.1 приложения N 2</w:t>
        </w:r>
      </w:hyperlink>
      <w:r w:rsidRPr="002F61F6">
        <w:rPr>
          <w:rFonts w:ascii="Times New Roman" w:hAnsi="Times New Roman" w:cs="Times New Roman"/>
          <w:sz w:val="24"/>
          <w:szCs w:val="24"/>
        </w:rPr>
        <w:t xml:space="preserve">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При отсутствии необходимых данных о содержании углерода в настоящих методических указаниях допускается использование справочных данных из других источников в соответствии с </w:t>
      </w:r>
      <w:hyperlink w:anchor="P65" w:history="1">
        <w:r w:rsidRPr="002F61F6">
          <w:rPr>
            <w:rFonts w:ascii="Times New Roman" w:hAnsi="Times New Roman" w:cs="Times New Roman"/>
            <w:sz w:val="24"/>
            <w:szCs w:val="24"/>
          </w:rPr>
          <w:t>пунктом 12</w:t>
        </w:r>
      </w:hyperlink>
      <w:r w:rsidRPr="002F61F6">
        <w:rPr>
          <w:rFonts w:ascii="Times New Roman" w:hAnsi="Times New Roman" w:cs="Times New Roman"/>
          <w:sz w:val="24"/>
          <w:szCs w:val="24"/>
        </w:rPr>
        <w:t xml:space="preserve"> методических указаний.</w:t>
      </w:r>
    </w:p>
    <w:p w:rsidR="0025739B" w:rsidRPr="002F61F6" w:rsidRDefault="0025739B">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При расчете выбросов CO</w:t>
      </w:r>
      <w:r w:rsidRPr="002F61F6">
        <w:rPr>
          <w:rFonts w:ascii="Times New Roman" w:hAnsi="Times New Roman" w:cs="Times New Roman"/>
          <w:sz w:val="24"/>
          <w:szCs w:val="24"/>
          <w:vertAlign w:val="subscript"/>
        </w:rPr>
        <w:t xml:space="preserve">2 </w:t>
      </w:r>
      <w:r w:rsidRPr="002F61F6">
        <w:rPr>
          <w:rFonts w:ascii="Times New Roman" w:hAnsi="Times New Roman" w:cs="Times New Roman"/>
          <w:sz w:val="24"/>
          <w:szCs w:val="24"/>
        </w:rPr>
        <w:t>на основе углеродного баланса нефтехимического производства выбросы от сжигания на факеле не учитываются</w:t>
      </w:r>
      <w:r w:rsidRPr="002F61F6">
        <w:rPr>
          <w:rFonts w:ascii="Times New Roman" w:hAnsi="Times New Roman" w:cs="Times New Roman"/>
          <w:sz w:val="24"/>
          <w:szCs w:val="24"/>
          <w:vertAlign w:val="subscript"/>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12.7. 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на основе раздельного определения выбросов от стационарного сжигания топлива, фугитивных выбросов и выбросов от сжигания на факелах:</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12.7.1. Расчет выполняется по формуле:</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bookmarkStart w:id="40" w:name="P1500"/>
      <w:bookmarkEnd w:id="40"/>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E</w:t>
      </w:r>
      <w:r w:rsidRPr="002F61F6">
        <w:rPr>
          <w:rFonts w:ascii="Times New Roman" w:hAnsi="Times New Roman" w:cs="Times New Roman"/>
          <w:sz w:val="24"/>
          <w:szCs w:val="24"/>
          <w:vertAlign w:val="subscript"/>
        </w:rPr>
        <w:t>CO2,стац.,y</w:t>
      </w:r>
      <w:r w:rsidRPr="002F61F6">
        <w:rPr>
          <w:rFonts w:ascii="Times New Roman" w:hAnsi="Times New Roman" w:cs="Times New Roman"/>
          <w:sz w:val="24"/>
          <w:szCs w:val="24"/>
        </w:rPr>
        <w:t xml:space="preserve"> + E</w:t>
      </w:r>
      <w:r w:rsidRPr="002F61F6">
        <w:rPr>
          <w:rFonts w:ascii="Times New Roman" w:hAnsi="Times New Roman" w:cs="Times New Roman"/>
          <w:sz w:val="24"/>
          <w:szCs w:val="24"/>
          <w:vertAlign w:val="subscript"/>
        </w:rPr>
        <w:t>CO2,фугитив.,y</w:t>
      </w:r>
      <w:r w:rsidRPr="002F61F6">
        <w:rPr>
          <w:rFonts w:ascii="Times New Roman" w:hAnsi="Times New Roman" w:cs="Times New Roman"/>
          <w:sz w:val="24"/>
          <w:szCs w:val="24"/>
        </w:rPr>
        <w:t xml:space="preserve"> + E</w:t>
      </w:r>
      <w:r w:rsidRPr="002F61F6">
        <w:rPr>
          <w:rFonts w:ascii="Times New Roman" w:hAnsi="Times New Roman" w:cs="Times New Roman"/>
          <w:sz w:val="24"/>
          <w:szCs w:val="24"/>
          <w:vertAlign w:val="subscript"/>
        </w:rPr>
        <w:t>CO2,факел.,y</w:t>
      </w:r>
      <w:r w:rsidRPr="002F61F6">
        <w:rPr>
          <w:rFonts w:ascii="Times New Roman" w:hAnsi="Times New Roman" w:cs="Times New Roman"/>
          <w:sz w:val="24"/>
          <w:szCs w:val="24"/>
        </w:rPr>
        <w:t>, (12.2)</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нефтехимической продукции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CO2,стац.,y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стационарного сжигания топлива и побочных продуктов при производстве нефтехимической продукции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CO2,фугитив.,y</w:t>
      </w:r>
      <w:r w:rsidRPr="002F61F6">
        <w:rPr>
          <w:rFonts w:ascii="Times New Roman" w:hAnsi="Times New Roman" w:cs="Times New Roman"/>
          <w:sz w:val="24"/>
          <w:szCs w:val="24"/>
        </w:rPr>
        <w:t xml:space="preserve"> - фугитивные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при производстве нефтехимической продукции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CO2,факел.,y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при сжигании углеводородных газов на факельной установке при производстве нефтехимической продукции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12.7.2. 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стационарного сжигания топлива в нефтехимическом производстве (E</w:t>
      </w:r>
      <w:r w:rsidRPr="002F61F6">
        <w:rPr>
          <w:rFonts w:ascii="Times New Roman" w:hAnsi="Times New Roman" w:cs="Times New Roman"/>
          <w:sz w:val="24"/>
          <w:szCs w:val="24"/>
          <w:vertAlign w:val="subscript"/>
        </w:rPr>
        <w:t>CO2,стац.,y</w:t>
      </w:r>
      <w:r w:rsidRPr="002F61F6">
        <w:rPr>
          <w:rFonts w:ascii="Times New Roman" w:hAnsi="Times New Roman" w:cs="Times New Roman"/>
          <w:sz w:val="24"/>
          <w:szCs w:val="24"/>
        </w:rPr>
        <w:t xml:space="preserve">) должен проводиться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методических указаний.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12.7.3. Расчет фугитивных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(E</w:t>
      </w:r>
      <w:r w:rsidRPr="002F61F6">
        <w:rPr>
          <w:rFonts w:ascii="Times New Roman" w:hAnsi="Times New Roman" w:cs="Times New Roman"/>
          <w:sz w:val="24"/>
          <w:szCs w:val="24"/>
          <w:vertAlign w:val="subscript"/>
        </w:rPr>
        <w:t>CO2,фугитив.,y</w:t>
      </w:r>
      <w:r w:rsidRPr="002F61F6">
        <w:rPr>
          <w:rFonts w:ascii="Times New Roman" w:hAnsi="Times New Roman" w:cs="Times New Roman"/>
          <w:sz w:val="24"/>
          <w:szCs w:val="24"/>
        </w:rPr>
        <w:t xml:space="preserve">), возникающих в результате отведения в атмосферу углеводородных газов нефтехимического производства без дожигания в печах дожига, факельных установках или каталитического окисления должен проводиться в соответствии с </w:t>
      </w:r>
      <w:hyperlink w:anchor="P1076"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"Фугитивные выбросы" приложения N 2 методических указаний.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12.7.4. 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углеводородных газов на факельной установке при производстве нефтехимической продукции (E</w:t>
      </w:r>
      <w:r w:rsidRPr="002F61F6">
        <w:rPr>
          <w:rFonts w:ascii="Times New Roman" w:hAnsi="Times New Roman" w:cs="Times New Roman"/>
          <w:sz w:val="24"/>
          <w:szCs w:val="24"/>
          <w:vertAlign w:val="subscript"/>
        </w:rPr>
        <w:t>CO2,факел.,y</w:t>
      </w:r>
      <w:r w:rsidRPr="002F61F6">
        <w:rPr>
          <w:rFonts w:ascii="Times New Roman" w:hAnsi="Times New Roman" w:cs="Times New Roman"/>
          <w:sz w:val="24"/>
          <w:szCs w:val="24"/>
        </w:rPr>
        <w:t xml:space="preserve">) должен проводиться в соответствии с </w:t>
      </w:r>
      <w:hyperlink w:anchor="P964"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"Сжигание в факелах" приложения N 2 методических указаний.</w:t>
      </w:r>
    </w:p>
    <w:p w:rsidR="00F76761" w:rsidRPr="002F61F6" w:rsidRDefault="00F76761">
      <w:pPr>
        <w:pStyle w:val="ConsPlusNormal"/>
        <w:jc w:val="both"/>
        <w:rPr>
          <w:rFonts w:ascii="Times New Roman" w:hAnsi="Times New Roman" w:cs="Times New Roman"/>
          <w:sz w:val="24"/>
          <w:szCs w:val="24"/>
        </w:rPr>
      </w:pPr>
    </w:p>
    <w:p w:rsidR="00F76761" w:rsidRDefault="00F76761">
      <w:pPr>
        <w:pStyle w:val="ConsPlusNormal"/>
        <w:jc w:val="both"/>
        <w:outlineLvl w:val="3"/>
        <w:rPr>
          <w:rFonts w:ascii="Times New Roman" w:hAnsi="Times New Roman" w:cs="Times New Roman"/>
          <w:sz w:val="24"/>
          <w:szCs w:val="24"/>
        </w:rPr>
      </w:pPr>
      <w:r w:rsidRPr="002F61F6">
        <w:rPr>
          <w:rFonts w:ascii="Times New Roman" w:hAnsi="Times New Roman" w:cs="Times New Roman"/>
          <w:sz w:val="24"/>
          <w:szCs w:val="24"/>
        </w:rPr>
        <w:t>Таблица 12.1 - Содержание углерода в сырье и продуктах нефтехимического производства</w:t>
      </w:r>
    </w:p>
    <w:p w:rsidR="002544BA" w:rsidRDefault="002544BA">
      <w:pPr>
        <w:pStyle w:val="ConsPlusNormal"/>
        <w:jc w:val="both"/>
        <w:outlineLvl w:val="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0"/>
        <w:gridCol w:w="4800"/>
      </w:tblGrid>
      <w:tr w:rsidR="002544BA" w:rsidRPr="002544BA" w:rsidTr="00C801E5">
        <w:tc>
          <w:tcPr>
            <w:tcW w:w="498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Вещество</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Содержание углерода, т C/т</w:t>
            </w:r>
          </w:p>
        </w:tc>
      </w:tr>
      <w:tr w:rsidR="002544BA" w:rsidRPr="002544BA" w:rsidTr="00C801E5">
        <w:tc>
          <w:tcPr>
            <w:tcW w:w="49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Ацетонитрил</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0,5852</w:t>
            </w:r>
          </w:p>
        </w:tc>
      </w:tr>
      <w:tr w:rsidR="002544BA" w:rsidRPr="002544BA" w:rsidTr="00C801E5">
        <w:tc>
          <w:tcPr>
            <w:tcW w:w="49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Акрилонитрил</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0,6664</w:t>
            </w:r>
          </w:p>
        </w:tc>
      </w:tr>
      <w:tr w:rsidR="002544BA" w:rsidRPr="002544BA" w:rsidTr="00C801E5">
        <w:tc>
          <w:tcPr>
            <w:tcW w:w="49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Бутадиен</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0,888</w:t>
            </w:r>
          </w:p>
        </w:tc>
      </w:tr>
      <w:tr w:rsidR="002544BA" w:rsidRPr="002544BA" w:rsidTr="00C801E5">
        <w:tc>
          <w:tcPr>
            <w:tcW w:w="49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Сажа</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0,970</w:t>
            </w:r>
          </w:p>
        </w:tc>
      </w:tr>
      <w:tr w:rsidR="002544BA" w:rsidRPr="002544BA" w:rsidTr="00C801E5">
        <w:tc>
          <w:tcPr>
            <w:tcW w:w="49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Сырье углеродной сажи</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0,900</w:t>
            </w:r>
          </w:p>
        </w:tc>
      </w:tr>
      <w:tr w:rsidR="002544BA" w:rsidRPr="002544BA" w:rsidTr="00C801E5">
        <w:tc>
          <w:tcPr>
            <w:tcW w:w="49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Этан</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0,856</w:t>
            </w:r>
          </w:p>
        </w:tc>
      </w:tr>
      <w:tr w:rsidR="002544BA" w:rsidRPr="002544BA" w:rsidTr="00C801E5">
        <w:tc>
          <w:tcPr>
            <w:tcW w:w="49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Этилен</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0,856</w:t>
            </w:r>
          </w:p>
        </w:tc>
      </w:tr>
      <w:tr w:rsidR="002544BA" w:rsidRPr="002544BA" w:rsidTr="00C801E5">
        <w:tc>
          <w:tcPr>
            <w:tcW w:w="49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Этилендихлорид</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0,245</w:t>
            </w:r>
          </w:p>
        </w:tc>
      </w:tr>
      <w:tr w:rsidR="002544BA" w:rsidRPr="002544BA" w:rsidTr="00C801E5">
        <w:tc>
          <w:tcPr>
            <w:tcW w:w="49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Этиленгликоль</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0,387</w:t>
            </w:r>
          </w:p>
        </w:tc>
      </w:tr>
      <w:tr w:rsidR="002544BA" w:rsidRPr="002544BA" w:rsidTr="00C801E5">
        <w:tc>
          <w:tcPr>
            <w:tcW w:w="49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Окись этилена</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0,545</w:t>
            </w:r>
          </w:p>
        </w:tc>
      </w:tr>
      <w:tr w:rsidR="002544BA" w:rsidRPr="002544BA" w:rsidTr="00C801E5">
        <w:tc>
          <w:tcPr>
            <w:tcW w:w="49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Циановодород</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0,4444</w:t>
            </w:r>
          </w:p>
        </w:tc>
      </w:tr>
      <w:tr w:rsidR="002544BA" w:rsidRPr="002544BA" w:rsidTr="00C801E5">
        <w:tc>
          <w:tcPr>
            <w:tcW w:w="49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Метанол</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0,375</w:t>
            </w:r>
          </w:p>
        </w:tc>
      </w:tr>
      <w:tr w:rsidR="002544BA" w:rsidRPr="002544BA" w:rsidTr="00C801E5">
        <w:tc>
          <w:tcPr>
            <w:tcW w:w="49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Метан</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0,749</w:t>
            </w:r>
          </w:p>
        </w:tc>
      </w:tr>
      <w:tr w:rsidR="002544BA" w:rsidRPr="002544BA" w:rsidTr="00C801E5">
        <w:tc>
          <w:tcPr>
            <w:tcW w:w="49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Пропан</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0,817</w:t>
            </w:r>
          </w:p>
        </w:tc>
      </w:tr>
      <w:tr w:rsidR="002544BA" w:rsidRPr="002544BA" w:rsidTr="00C801E5">
        <w:tc>
          <w:tcPr>
            <w:tcW w:w="49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Пропилен</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0,8563</w:t>
            </w:r>
          </w:p>
        </w:tc>
      </w:tr>
      <w:tr w:rsidR="002544BA" w:rsidRPr="002544BA" w:rsidTr="00C801E5">
        <w:tc>
          <w:tcPr>
            <w:tcW w:w="498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Мономер хлористый винил</w:t>
            </w:r>
          </w:p>
        </w:tc>
        <w:tc>
          <w:tcPr>
            <w:tcW w:w="4800" w:type="dxa"/>
            <w:vAlign w:val="center"/>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0,384</w:t>
            </w:r>
          </w:p>
        </w:tc>
      </w:tr>
    </w:tbl>
    <w:p w:rsidR="002544BA" w:rsidRDefault="002544BA">
      <w:pPr>
        <w:pStyle w:val="ConsPlusNormal"/>
        <w:jc w:val="both"/>
        <w:outlineLvl w:val="3"/>
        <w:rPr>
          <w:rFonts w:ascii="Times New Roman" w:hAnsi="Times New Roman" w:cs="Times New Roman"/>
          <w:sz w:val="24"/>
          <w:szCs w:val="24"/>
        </w:rPr>
      </w:pPr>
    </w:p>
    <w:p w:rsidR="00F76761" w:rsidRPr="002F61F6" w:rsidRDefault="00F76761">
      <w:pPr>
        <w:pStyle w:val="ConsPlusNormal"/>
        <w:ind w:firstLine="540"/>
        <w:jc w:val="both"/>
        <w:outlineLvl w:val="2"/>
        <w:rPr>
          <w:rFonts w:ascii="Times New Roman" w:hAnsi="Times New Roman" w:cs="Times New Roman"/>
          <w:sz w:val="24"/>
          <w:szCs w:val="24"/>
        </w:rPr>
      </w:pPr>
      <w:r w:rsidRPr="002F61F6">
        <w:rPr>
          <w:rFonts w:ascii="Times New Roman" w:hAnsi="Times New Roman" w:cs="Times New Roman"/>
          <w:sz w:val="24"/>
          <w:szCs w:val="24"/>
        </w:rPr>
        <w:t>13. Производство фторсодержащих веществ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13.1. Данная категория источников выбросов включает выбросы фторсодержащих соединений CHF</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xml:space="preserve"> (трифторметана, ГФУ-23), образующегося как побочный продукт в процессе производства CHClF</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(хлордифторметана, ГХФУ-22, хладон-22) и выбросы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xml:space="preserve"> (гексафторид серы), возникающие в процессе производства элегаза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При количественном определении выбросов парниковых газов CHF</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xml:space="preserve"> и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xml:space="preserve"> необходимо принимать во внимание применяемые технологии разрушения отходящих газов.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13.2. Выбросы от сжигания топлива в химическом производстве для энергетических и технологических целей определяются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 и не включаются в данную категорию.</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13.3. Количественное определение выбросов CHF</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xml:space="preserve"> и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xml:space="preserve"> при производстве фторсодержащих соединений осуществляется одним из следующих методов: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расчет выбросов CHF</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xml:space="preserve"> и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xml:space="preserve"> на основе данных измерений их концентраций и расхода отходящих газов от установок химического производства;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расчет выбросов CHF</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xml:space="preserve"> и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xml:space="preserve"> на основе данных о производстве химической продукции и коэффициентах выбросов.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Выбор метода количественного определения выбросов осуществляется организациями исходя из доступности исходных данных для выполнения расчетов по формулам и обеспечения наилучшей точности результатов количественного определения.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13.4. Расчет выбросов CHF</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xml:space="preserve"> и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xml:space="preserve"> на основе измерения их концентраций и расхода отходящих газов от установок химического производства: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13.4.1. Расчет выбросов выполняется по формуле:</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lang w:val="en-US"/>
        </w:rPr>
      </w:pPr>
      <w:r w:rsidRPr="002F61F6">
        <w:rPr>
          <w:rFonts w:ascii="Times New Roman" w:hAnsi="Times New Roman" w:cs="Times New Roman"/>
          <w:sz w:val="24"/>
          <w:szCs w:val="24"/>
          <w:lang w:val="en-US"/>
        </w:rPr>
        <w:t>E</w:t>
      </w:r>
      <w:r w:rsidRPr="002F61F6">
        <w:rPr>
          <w:rFonts w:ascii="Times New Roman" w:hAnsi="Times New Roman" w:cs="Times New Roman"/>
          <w:sz w:val="24"/>
          <w:szCs w:val="24"/>
          <w:vertAlign w:val="subscript"/>
          <w:lang w:val="en-US"/>
        </w:rPr>
        <w:t>j,i,y</w:t>
      </w:r>
      <w:r w:rsidRPr="002F61F6">
        <w:rPr>
          <w:rFonts w:ascii="Times New Roman" w:hAnsi="Times New Roman" w:cs="Times New Roman"/>
          <w:sz w:val="24"/>
          <w:szCs w:val="24"/>
          <w:lang w:val="en-US"/>
        </w:rPr>
        <w:t xml:space="preserve"> = Q</w:t>
      </w:r>
      <w:r w:rsidRPr="002F61F6">
        <w:rPr>
          <w:rFonts w:ascii="Times New Roman" w:hAnsi="Times New Roman" w:cs="Times New Roman"/>
          <w:sz w:val="24"/>
          <w:szCs w:val="24"/>
          <w:vertAlign w:val="subscript"/>
          <w:lang w:val="en-US"/>
        </w:rPr>
        <w:t>i,y</w:t>
      </w:r>
      <w:r w:rsidRPr="002F61F6">
        <w:rPr>
          <w:rFonts w:ascii="Times New Roman" w:hAnsi="Times New Roman" w:cs="Times New Roman"/>
          <w:sz w:val="24"/>
          <w:szCs w:val="24"/>
          <w:lang w:val="en-US"/>
        </w:rPr>
        <w:t xml:space="preserve"> x C</w:t>
      </w:r>
      <w:r w:rsidRPr="002F61F6">
        <w:rPr>
          <w:rFonts w:ascii="Times New Roman" w:hAnsi="Times New Roman" w:cs="Times New Roman"/>
          <w:sz w:val="24"/>
          <w:szCs w:val="24"/>
          <w:vertAlign w:val="subscript"/>
          <w:lang w:val="en-US"/>
        </w:rPr>
        <w:t>j,i,y</w:t>
      </w:r>
      <w:r w:rsidRPr="002F61F6">
        <w:rPr>
          <w:rFonts w:ascii="Times New Roman" w:hAnsi="Times New Roman" w:cs="Times New Roman"/>
          <w:sz w:val="24"/>
          <w:szCs w:val="24"/>
          <w:lang w:val="en-US"/>
        </w:rPr>
        <w:t xml:space="preserve"> x 10</w:t>
      </w:r>
      <w:r w:rsidRPr="002F61F6">
        <w:rPr>
          <w:rFonts w:ascii="Times New Roman" w:hAnsi="Times New Roman" w:cs="Times New Roman"/>
          <w:sz w:val="24"/>
          <w:szCs w:val="24"/>
          <w:vertAlign w:val="superscript"/>
          <w:lang w:val="en-US"/>
        </w:rPr>
        <w:t>-9</w:t>
      </w:r>
      <w:r w:rsidRPr="002F61F6">
        <w:rPr>
          <w:rFonts w:ascii="Times New Roman" w:hAnsi="Times New Roman" w:cs="Times New Roman"/>
          <w:sz w:val="24"/>
          <w:szCs w:val="24"/>
          <w:lang w:val="en-US"/>
        </w:rPr>
        <w:t>, (13.1)</w:t>
      </w:r>
    </w:p>
    <w:p w:rsidR="00F76761" w:rsidRPr="002F61F6" w:rsidRDefault="00F76761">
      <w:pPr>
        <w:pStyle w:val="ConsPlusNormal"/>
        <w:jc w:val="both"/>
        <w:rPr>
          <w:rFonts w:ascii="Times New Roman" w:hAnsi="Times New Roman" w:cs="Times New Roman"/>
          <w:sz w:val="24"/>
          <w:szCs w:val="24"/>
          <w:lang w:val="en-US"/>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j,i,y</w:t>
      </w:r>
      <w:r w:rsidRPr="002F61F6">
        <w:rPr>
          <w:rFonts w:ascii="Times New Roman" w:hAnsi="Times New Roman" w:cs="Times New Roman"/>
          <w:sz w:val="24"/>
          <w:szCs w:val="24"/>
        </w:rPr>
        <w:t xml:space="preserve"> - выбросы j-парникового газа от производства химической продукции i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Q</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xml:space="preserve"> - расход отходящих газов от установки производства химической продукции i, выбрасываемых в атмосферу за период y,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xml:space="preserve"> (кг);</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C</w:t>
      </w:r>
      <w:r w:rsidRPr="002F61F6">
        <w:rPr>
          <w:rFonts w:ascii="Times New Roman" w:hAnsi="Times New Roman" w:cs="Times New Roman"/>
          <w:sz w:val="24"/>
          <w:szCs w:val="24"/>
          <w:vertAlign w:val="subscript"/>
        </w:rPr>
        <w:t>j,i,y</w:t>
      </w:r>
      <w:r w:rsidRPr="002F61F6">
        <w:rPr>
          <w:rFonts w:ascii="Times New Roman" w:hAnsi="Times New Roman" w:cs="Times New Roman"/>
          <w:sz w:val="24"/>
          <w:szCs w:val="24"/>
        </w:rPr>
        <w:t xml:space="preserve"> - средняя концентрация j-парникового газа в отходящих газах, выбрасываемых в атмосферу от установки производства химической продукции i за период y, мг/м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xml:space="preserve"> (мг/кг);</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вид парникового газа (CHF</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i - вид производимой химической продукции (ГХФУ-22,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13.4.2. Расход отходящих газов от установки производства химической продукции i выбрасываемых в атмосферу (Q</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определяется путем непрерывных или периодических измерений. Периодические измерения должны проводиться не реже 1 раза в три месяца и использоваться для определения расхода отходящих газов с учетом продолжительности работы установки в течение отчетного периода.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13.4.3. Концентрация парниковых газов (CHF</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в отходящих газах, выбрасываемых в атмосферу, определяется путем непрерывных или периодических измерений. Измерения концентрации CHF</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xml:space="preserve"> в отходящих газах должны проводиться после всех применяемых систем очистки и разрушения отходящих газов. Периодические измерения должны проводиться не реже 1 раза в три месяца.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13.5. Расчет выбросов CHF</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xml:space="preserve"> и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xml:space="preserve"> на основе данных о производстве химической продукции и коэффициентах выбросов: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13.5.1. Расчет выбросов выполняется по формуле:</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lang w:val="en-US"/>
        </w:rPr>
      </w:pPr>
      <w:r w:rsidRPr="002F61F6">
        <w:rPr>
          <w:rFonts w:ascii="Times New Roman" w:hAnsi="Times New Roman" w:cs="Times New Roman"/>
          <w:sz w:val="24"/>
          <w:szCs w:val="24"/>
          <w:lang w:val="en-US"/>
        </w:rPr>
        <w:t>E</w:t>
      </w:r>
      <w:r w:rsidRPr="002F61F6">
        <w:rPr>
          <w:rFonts w:ascii="Times New Roman" w:hAnsi="Times New Roman" w:cs="Times New Roman"/>
          <w:sz w:val="24"/>
          <w:szCs w:val="24"/>
          <w:vertAlign w:val="subscript"/>
          <w:lang w:val="en-US"/>
        </w:rPr>
        <w:t>j,i,y</w:t>
      </w:r>
      <w:r w:rsidRPr="002F61F6">
        <w:rPr>
          <w:rFonts w:ascii="Times New Roman" w:hAnsi="Times New Roman" w:cs="Times New Roman"/>
          <w:sz w:val="24"/>
          <w:szCs w:val="24"/>
          <w:lang w:val="en-US"/>
        </w:rPr>
        <w:t xml:space="preserve"> = P</w:t>
      </w:r>
      <w:r w:rsidRPr="002F61F6">
        <w:rPr>
          <w:rFonts w:ascii="Times New Roman" w:hAnsi="Times New Roman" w:cs="Times New Roman"/>
          <w:sz w:val="24"/>
          <w:szCs w:val="24"/>
          <w:vertAlign w:val="subscript"/>
          <w:lang w:val="en-US"/>
        </w:rPr>
        <w:t>i,y</w:t>
      </w:r>
      <w:r w:rsidRPr="002F61F6">
        <w:rPr>
          <w:rFonts w:ascii="Times New Roman" w:hAnsi="Times New Roman" w:cs="Times New Roman"/>
          <w:sz w:val="24"/>
          <w:szCs w:val="24"/>
          <w:lang w:val="en-US"/>
        </w:rPr>
        <w:t xml:space="preserve"> x EF</w:t>
      </w:r>
      <w:r w:rsidRPr="002F61F6">
        <w:rPr>
          <w:rFonts w:ascii="Times New Roman" w:hAnsi="Times New Roman" w:cs="Times New Roman"/>
          <w:sz w:val="24"/>
          <w:szCs w:val="24"/>
          <w:vertAlign w:val="subscript"/>
          <w:lang w:val="en-US"/>
        </w:rPr>
        <w:t>j,i,y</w:t>
      </w:r>
      <w:r w:rsidRPr="002F61F6">
        <w:rPr>
          <w:rFonts w:ascii="Times New Roman" w:hAnsi="Times New Roman" w:cs="Times New Roman"/>
          <w:sz w:val="24"/>
          <w:szCs w:val="24"/>
          <w:lang w:val="en-US"/>
        </w:rPr>
        <w:t xml:space="preserve"> x 10</w:t>
      </w:r>
      <w:r w:rsidRPr="002F61F6">
        <w:rPr>
          <w:rFonts w:ascii="Times New Roman" w:hAnsi="Times New Roman" w:cs="Times New Roman"/>
          <w:sz w:val="24"/>
          <w:szCs w:val="24"/>
          <w:vertAlign w:val="superscript"/>
          <w:lang w:val="en-US"/>
        </w:rPr>
        <w:t>-3</w:t>
      </w:r>
      <w:r w:rsidRPr="002F61F6">
        <w:rPr>
          <w:rFonts w:ascii="Times New Roman" w:hAnsi="Times New Roman" w:cs="Times New Roman"/>
          <w:sz w:val="24"/>
          <w:szCs w:val="24"/>
          <w:lang w:val="en-US"/>
        </w:rPr>
        <w:t>, (13.2)</w:t>
      </w:r>
    </w:p>
    <w:p w:rsidR="00F76761" w:rsidRPr="002F61F6" w:rsidRDefault="00F76761">
      <w:pPr>
        <w:pStyle w:val="ConsPlusNormal"/>
        <w:jc w:val="both"/>
        <w:rPr>
          <w:rFonts w:ascii="Times New Roman" w:hAnsi="Times New Roman" w:cs="Times New Roman"/>
          <w:sz w:val="24"/>
          <w:szCs w:val="24"/>
          <w:lang w:val="en-US"/>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j,i,y</w:t>
      </w:r>
      <w:r w:rsidRPr="002F61F6">
        <w:rPr>
          <w:rFonts w:ascii="Times New Roman" w:hAnsi="Times New Roman" w:cs="Times New Roman"/>
          <w:sz w:val="24"/>
          <w:szCs w:val="24"/>
        </w:rPr>
        <w:t xml:space="preserve"> - выбросы j-парникового газа от производства химической продукции i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P</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xml:space="preserve"> - производство химической продукции i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j,i,y</w:t>
      </w:r>
      <w:r w:rsidRPr="002F61F6">
        <w:rPr>
          <w:rFonts w:ascii="Times New Roman" w:hAnsi="Times New Roman" w:cs="Times New Roman"/>
          <w:sz w:val="24"/>
          <w:szCs w:val="24"/>
        </w:rPr>
        <w:t xml:space="preserve"> - коэффициент выбросов j-парникового газа от производства химической продукции i за период y, кг/т;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вид парникового газа (CHF</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i - вид производимой химической продукции (ГХФУ-22,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13.5.2. Производство химической продукции (P</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принимается по фактическим данным организации за отчетный период. Производство химической продукции (ГХФУ-22,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должно включать общее количество производимой продукции данного вида в организации, а не только товарной продукции, отпущенной сторонним потребителям.</w:t>
      </w:r>
    </w:p>
    <w:p w:rsidR="00F76761"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13.5.3. Коэффициент выбросов (EF</w:t>
      </w:r>
      <w:r w:rsidRPr="002F61F6">
        <w:rPr>
          <w:rFonts w:ascii="Times New Roman" w:hAnsi="Times New Roman" w:cs="Times New Roman"/>
          <w:sz w:val="24"/>
          <w:szCs w:val="24"/>
          <w:vertAlign w:val="subscript"/>
        </w:rPr>
        <w:t>j,i,y</w:t>
      </w:r>
      <w:r w:rsidRPr="002F61F6">
        <w:rPr>
          <w:rFonts w:ascii="Times New Roman" w:hAnsi="Times New Roman" w:cs="Times New Roman"/>
          <w:sz w:val="24"/>
          <w:szCs w:val="24"/>
        </w:rPr>
        <w:t xml:space="preserve">) рассчитывается по </w:t>
      </w:r>
      <w:hyperlink w:anchor="P1585" w:history="1">
        <w:r w:rsidRPr="002F61F6">
          <w:rPr>
            <w:rFonts w:ascii="Times New Roman" w:hAnsi="Times New Roman" w:cs="Times New Roman"/>
            <w:sz w:val="24"/>
            <w:szCs w:val="24"/>
          </w:rPr>
          <w:t>формуле (13.3)</w:t>
        </w:r>
      </w:hyperlink>
      <w:r w:rsidRPr="002F61F6">
        <w:rPr>
          <w:rFonts w:ascii="Times New Roman" w:hAnsi="Times New Roman" w:cs="Times New Roman"/>
          <w:sz w:val="24"/>
          <w:szCs w:val="24"/>
        </w:rPr>
        <w:t xml:space="preserve">, а при отсутствии возможности выполнения необходимых измерений принимается по данным мониторинга выбросов парниковых газов, проведенного в период 2008 - 2012 гг. в рамках проектов совместного осуществления в соответствии со </w:t>
      </w:r>
      <w:hyperlink r:id="rId56" w:history="1">
        <w:r w:rsidRPr="002F61F6">
          <w:rPr>
            <w:rFonts w:ascii="Times New Roman" w:hAnsi="Times New Roman" w:cs="Times New Roman"/>
            <w:sz w:val="24"/>
            <w:szCs w:val="24"/>
          </w:rPr>
          <w:t>статьей 6</w:t>
        </w:r>
      </w:hyperlink>
      <w:r w:rsidRPr="002F61F6">
        <w:rPr>
          <w:rFonts w:ascii="Times New Roman" w:hAnsi="Times New Roman" w:cs="Times New Roman"/>
          <w:sz w:val="24"/>
          <w:szCs w:val="24"/>
        </w:rPr>
        <w:t xml:space="preserve"> Киотского протокола &lt;1&gt;.</w:t>
      </w:r>
    </w:p>
    <w:p w:rsidR="004419BC" w:rsidRDefault="004419BC">
      <w:pPr>
        <w:pStyle w:val="ConsPlusNormal"/>
        <w:spacing w:before="220"/>
        <w:ind w:firstLine="540"/>
        <w:jc w:val="both"/>
        <w:rPr>
          <w:rFonts w:ascii="Times New Roman" w:hAnsi="Times New Roman" w:cs="Times New Roman"/>
          <w:sz w:val="24"/>
          <w:szCs w:val="24"/>
        </w:rPr>
      </w:pPr>
    </w:p>
    <w:p w:rsidR="004419BC" w:rsidRDefault="004419BC">
      <w:pPr>
        <w:pStyle w:val="ConsPlusNormal"/>
        <w:spacing w:before="220"/>
        <w:ind w:firstLine="540"/>
        <w:jc w:val="both"/>
        <w:rPr>
          <w:rFonts w:ascii="Times New Roman" w:hAnsi="Times New Roman" w:cs="Times New Roman"/>
          <w:sz w:val="24"/>
          <w:szCs w:val="24"/>
        </w:rPr>
      </w:pPr>
    </w:p>
    <w:p w:rsidR="004419BC" w:rsidRDefault="004419BC">
      <w:pPr>
        <w:pStyle w:val="ConsPlusNormal"/>
        <w:spacing w:before="220"/>
        <w:ind w:firstLine="540"/>
        <w:jc w:val="both"/>
        <w:rPr>
          <w:rFonts w:ascii="Times New Roman" w:hAnsi="Times New Roman" w:cs="Times New Roman"/>
          <w:sz w:val="24"/>
          <w:szCs w:val="24"/>
        </w:rPr>
      </w:pPr>
    </w:p>
    <w:p w:rsidR="004419BC" w:rsidRDefault="004419BC">
      <w:pPr>
        <w:pStyle w:val="ConsPlusNormal"/>
        <w:spacing w:before="220"/>
        <w:ind w:firstLine="540"/>
        <w:jc w:val="both"/>
        <w:rPr>
          <w:rFonts w:ascii="Times New Roman" w:hAnsi="Times New Roman" w:cs="Times New Roman"/>
          <w:sz w:val="24"/>
          <w:szCs w:val="24"/>
        </w:rPr>
      </w:pPr>
    </w:p>
    <w:p w:rsidR="004419BC" w:rsidRDefault="004419BC">
      <w:pPr>
        <w:pStyle w:val="ConsPlusNormal"/>
        <w:spacing w:before="220"/>
        <w:ind w:firstLine="540"/>
        <w:jc w:val="both"/>
        <w:rPr>
          <w:rFonts w:ascii="Times New Roman" w:hAnsi="Times New Roman" w:cs="Times New Roman"/>
          <w:sz w:val="24"/>
          <w:szCs w:val="24"/>
        </w:rPr>
      </w:pPr>
    </w:p>
    <w:p w:rsidR="004419BC" w:rsidRDefault="004419BC">
      <w:pPr>
        <w:pStyle w:val="ConsPlusNormal"/>
        <w:spacing w:before="220"/>
        <w:ind w:firstLine="540"/>
        <w:jc w:val="both"/>
        <w:rPr>
          <w:rFonts w:ascii="Times New Roman" w:hAnsi="Times New Roman" w:cs="Times New Roman"/>
          <w:sz w:val="24"/>
          <w:szCs w:val="24"/>
        </w:rPr>
      </w:pPr>
    </w:p>
    <w:p w:rsidR="004419BC" w:rsidRDefault="004419BC">
      <w:pPr>
        <w:pStyle w:val="ConsPlusNormal"/>
        <w:spacing w:before="220"/>
        <w:ind w:firstLine="540"/>
        <w:jc w:val="both"/>
        <w:rPr>
          <w:rFonts w:ascii="Times New Roman" w:hAnsi="Times New Roman" w:cs="Times New Roman"/>
          <w:sz w:val="24"/>
          <w:szCs w:val="24"/>
        </w:rPr>
      </w:pPr>
    </w:p>
    <w:p w:rsidR="004419BC" w:rsidRDefault="004419BC">
      <w:pPr>
        <w:pStyle w:val="ConsPlusNormal"/>
        <w:spacing w:before="220"/>
        <w:ind w:firstLine="540"/>
        <w:jc w:val="both"/>
        <w:rPr>
          <w:rFonts w:ascii="Times New Roman" w:hAnsi="Times New Roman" w:cs="Times New Roman"/>
          <w:sz w:val="24"/>
          <w:szCs w:val="24"/>
        </w:rPr>
      </w:pPr>
    </w:p>
    <w:p w:rsidR="004419BC" w:rsidRDefault="004419BC">
      <w:pPr>
        <w:pStyle w:val="ConsPlusNormal"/>
        <w:spacing w:before="220"/>
        <w:ind w:firstLine="540"/>
        <w:jc w:val="both"/>
        <w:rPr>
          <w:rFonts w:ascii="Times New Roman" w:hAnsi="Times New Roman" w:cs="Times New Roman"/>
          <w:sz w:val="24"/>
          <w:szCs w:val="24"/>
        </w:rPr>
      </w:pPr>
    </w:p>
    <w:p w:rsidR="004419BC" w:rsidRPr="002F61F6" w:rsidRDefault="004419BC">
      <w:pPr>
        <w:pStyle w:val="ConsPlusNormal"/>
        <w:spacing w:before="220"/>
        <w:ind w:firstLine="540"/>
        <w:jc w:val="both"/>
        <w:rPr>
          <w:rFonts w:ascii="Times New Roman" w:hAnsi="Times New Roman" w:cs="Times New Roman"/>
          <w:sz w:val="24"/>
          <w:szCs w:val="24"/>
        </w:rPr>
      </w:pPr>
    </w:p>
    <w:p w:rsidR="00F76761" w:rsidRPr="002F61F6" w:rsidRDefault="00F76761" w:rsidP="005B0840">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&lt;1&gt; Киотский </w:t>
      </w:r>
      <w:hyperlink r:id="rId57" w:history="1">
        <w:r w:rsidRPr="002F61F6">
          <w:rPr>
            <w:rFonts w:ascii="Times New Roman" w:hAnsi="Times New Roman" w:cs="Times New Roman"/>
            <w:sz w:val="24"/>
            <w:szCs w:val="24"/>
          </w:rPr>
          <w:t>протокол</w:t>
        </w:r>
      </w:hyperlink>
      <w:r w:rsidRPr="002F61F6">
        <w:rPr>
          <w:rFonts w:ascii="Times New Roman" w:hAnsi="Times New Roman" w:cs="Times New Roman"/>
          <w:sz w:val="24"/>
          <w:szCs w:val="24"/>
        </w:rPr>
        <w:t xml:space="preserve"> к Рамочной конвенции Организации Объединенных Наций об изменении климата, ратифицированный Федеральным </w:t>
      </w:r>
      <w:hyperlink r:id="rId58" w:history="1">
        <w:r w:rsidRPr="002F61F6">
          <w:rPr>
            <w:rFonts w:ascii="Times New Roman" w:hAnsi="Times New Roman" w:cs="Times New Roman"/>
            <w:sz w:val="24"/>
            <w:szCs w:val="24"/>
          </w:rPr>
          <w:t>законом</w:t>
        </w:r>
      </w:hyperlink>
      <w:r w:rsidRPr="002F61F6">
        <w:rPr>
          <w:rFonts w:ascii="Times New Roman" w:hAnsi="Times New Roman" w:cs="Times New Roman"/>
          <w:sz w:val="24"/>
          <w:szCs w:val="24"/>
        </w:rPr>
        <w:t xml:space="preserve"> от 04.11.2004 N 128-ФЗ "О ратификации Киотского протокола к Рамочной конвенции Организации Объединенных наций об изменении климата" (Собрание законодательства Российской Федерации, 08.11.2004 N 445, ст. 4378).</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41" w:name="P1585"/>
      <w:bookmarkEnd w:id="41"/>
      <w:r>
        <w:rPr>
          <w:rFonts w:ascii="Times New Roman" w:hAnsi="Times New Roman" w:cs="Times New Roman"/>
          <w:position w:val="-30"/>
          <w:sz w:val="24"/>
          <w:szCs w:val="24"/>
        </w:rPr>
        <w:pict>
          <v:shape id="_x0000_i1066" style="width:133.5pt;height:41.25pt" coordsize="" o:spt="100" adj="0,,0" path="" filled="f" stroked="f">
            <v:stroke joinstyle="miter"/>
            <v:imagedata r:id="rId59" o:title="base_1_190838_32810"/>
            <v:formulas/>
            <v:path o:connecttype="segments"/>
          </v:shape>
        </w:pict>
      </w:r>
      <w:r w:rsidR="00F76761" w:rsidRPr="002F61F6">
        <w:rPr>
          <w:rFonts w:ascii="Times New Roman" w:hAnsi="Times New Roman" w:cs="Times New Roman"/>
          <w:sz w:val="24"/>
          <w:szCs w:val="24"/>
        </w:rPr>
        <w:t>, (13.3)</w:t>
      </w: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j,i,y</w:t>
      </w:r>
      <w:r w:rsidRPr="002F61F6">
        <w:rPr>
          <w:rFonts w:ascii="Times New Roman" w:hAnsi="Times New Roman" w:cs="Times New Roman"/>
          <w:sz w:val="24"/>
          <w:szCs w:val="24"/>
        </w:rPr>
        <w:t xml:space="preserve"> - коэффициент выбросов j-парникового газа от производства химической продукции i за период y, кг/т;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Q</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xml:space="preserve"> - средний расход отходящих газов от установки производства химической продукции i выбрасываемых в атмосферу за период y,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/час (кг/час);</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C</w:t>
      </w:r>
      <w:r w:rsidRPr="002F61F6">
        <w:rPr>
          <w:rFonts w:ascii="Times New Roman" w:hAnsi="Times New Roman" w:cs="Times New Roman"/>
          <w:sz w:val="24"/>
          <w:szCs w:val="24"/>
          <w:vertAlign w:val="subscript"/>
        </w:rPr>
        <w:t>j,i,y</w:t>
      </w:r>
      <w:r w:rsidRPr="002F61F6">
        <w:rPr>
          <w:rFonts w:ascii="Times New Roman" w:hAnsi="Times New Roman" w:cs="Times New Roman"/>
          <w:sz w:val="24"/>
          <w:szCs w:val="24"/>
        </w:rPr>
        <w:t xml:space="preserve"> - средняя концентрация j-парникового газа в отходящих газах, выбрасываемых в атмосферу от установки производства химической продукции i за период y, мг/м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xml:space="preserve"> (мг/кг);</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P</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xml:space="preserve"> - среднее производство химической продукции i за период y, т/час;</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вид парникового газа (CHF</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i - вид производимой химической продукции (ГХФУ-22,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13.5.4. Коэффициенты выбросов CHF</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xml:space="preserve"> и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xml:space="preserve"> от производства химической продукции ГХФУ-22 и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xml:space="preserve"> соответственно должны определяться на основе измерений расхода отходящих газов, концентрации CHF</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xml:space="preserve"> и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xml:space="preserve"> в отходящих газах и производства продукции за соответствующий период, выполненных при нормальных условиях ведения технологического процесса. Измерения концентрации CHF</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xml:space="preserve"> и SF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xml:space="preserve"> в отходящих газах должны проводиться после всех применяемых систем разрушения отходящих газов. Производство химической продукции должно включать общее количество производимой продукции данного вида в организации, а не только товарной продукции, отпущенной сторонним потребителям.</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outlineLvl w:val="2"/>
        <w:rPr>
          <w:rFonts w:ascii="Times New Roman" w:hAnsi="Times New Roman" w:cs="Times New Roman"/>
          <w:sz w:val="24"/>
          <w:szCs w:val="24"/>
        </w:rPr>
      </w:pPr>
      <w:bookmarkStart w:id="42" w:name="P1596"/>
      <w:bookmarkEnd w:id="42"/>
      <w:r w:rsidRPr="002F61F6">
        <w:rPr>
          <w:rFonts w:ascii="Times New Roman" w:hAnsi="Times New Roman" w:cs="Times New Roman"/>
          <w:sz w:val="24"/>
          <w:szCs w:val="24"/>
        </w:rPr>
        <w:t>14. Черная металлургия</w:t>
      </w:r>
    </w:p>
    <w:p w:rsidR="004E09EB"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14.1. </w:t>
      </w:r>
      <w:r w:rsidR="004E09EB" w:rsidRPr="004E09EB">
        <w:rPr>
          <w:rFonts w:ascii="Times New Roman" w:hAnsi="Times New Roman" w:cs="Times New Roman"/>
          <w:sz w:val="24"/>
          <w:szCs w:val="24"/>
        </w:rPr>
        <w:t>Данная категория источников выбросов парниковых газов включает выбросы CO2 при производстве железорудных окатышей, агломерата, железа прямого восстановления, чугуна, стали, возникающие в результате окисления углерода топлива, сырья, восстановителей, углеродсодержащих материалов и разложения карбонатов с учетом сохранения части углерода в составе основных и сопутствующих продуктах и отходах производства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14.2.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на металлургических предприятиях, возникающие при стационарном сжигании топлива, не связанном непосредственно с производством железорудных окатышей, агломерата, железа прямого</w:t>
      </w:r>
      <w:r w:rsidR="004C5583">
        <w:rPr>
          <w:rFonts w:ascii="Times New Roman" w:hAnsi="Times New Roman" w:cs="Times New Roman"/>
          <w:sz w:val="24"/>
          <w:szCs w:val="24"/>
        </w:rPr>
        <w:t xml:space="preserve"> восстановления, чугуна, стали</w:t>
      </w:r>
      <w:r w:rsidRPr="002F61F6">
        <w:rPr>
          <w:rFonts w:ascii="Times New Roman" w:hAnsi="Times New Roman" w:cs="Times New Roman"/>
          <w:sz w:val="24"/>
          <w:szCs w:val="24"/>
        </w:rPr>
        <w:t xml:space="preserve">, а также при производстве извести и кокса, определяются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 либо в целом для металлургического производства по </w:t>
      </w:r>
      <w:hyperlink w:anchor="P1627" w:history="1">
        <w:r w:rsidRPr="002F61F6">
          <w:rPr>
            <w:rFonts w:ascii="Times New Roman" w:hAnsi="Times New Roman" w:cs="Times New Roman"/>
            <w:sz w:val="24"/>
            <w:szCs w:val="24"/>
          </w:rPr>
          <w:t>формуле (14.2)</w:t>
        </w:r>
      </w:hyperlink>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14.3. Выбросы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и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фугитивные выбросы, выбросы от обращения с отходами потребления и производства в данной категории не учитываются.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14.4. Количественное определение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для предприятий черной металлургии осуществляется одним из следующих методов: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для каждого металлургического процесса в отдельности на основе углеродного баланса по </w:t>
      </w:r>
      <w:hyperlink w:anchor="P1606" w:history="1">
        <w:r w:rsidRPr="002F61F6">
          <w:rPr>
            <w:rFonts w:ascii="Times New Roman" w:hAnsi="Times New Roman" w:cs="Times New Roman"/>
            <w:sz w:val="24"/>
            <w:szCs w:val="24"/>
          </w:rPr>
          <w:t>формуле (14.1)</w:t>
        </w:r>
      </w:hyperlink>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всех металлургических процессов и иных источников предприятия в совокупности на основе сводного углеродного баланса по </w:t>
      </w:r>
      <w:hyperlink w:anchor="P1627" w:history="1">
        <w:r w:rsidRPr="002F61F6">
          <w:rPr>
            <w:rFonts w:ascii="Times New Roman" w:hAnsi="Times New Roman" w:cs="Times New Roman"/>
            <w:sz w:val="24"/>
            <w:szCs w:val="24"/>
          </w:rPr>
          <w:t>формуле (14.2)</w:t>
        </w:r>
      </w:hyperlink>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Выбор метода количественного определения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осуществляется организациями самостоятельно исходя из доступности исходных данных.</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14.4.1. 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для каждого металлургического процесса в отдельности (производства железорудных окатышей, агломерата, железа прямого восстановления, чугуна и стали) выполняется на основе углеродного баланса в целом для металлургического процесса или с выделением отдельных источников или групп источников (производственных объектов, технологического оборудования) по формуле:</w:t>
      </w:r>
    </w:p>
    <w:p w:rsidR="002544BA" w:rsidRPr="002F61F6" w:rsidRDefault="002544BA" w:rsidP="002544BA">
      <w:pPr>
        <w:pStyle w:val="ConsPlusNormal"/>
        <w:ind w:hanging="709"/>
        <w:jc w:val="both"/>
        <w:rPr>
          <w:rFonts w:ascii="Times New Roman" w:hAnsi="Times New Roman" w:cs="Times New Roman"/>
          <w:sz w:val="24"/>
          <w:szCs w:val="24"/>
        </w:rPr>
      </w:pPr>
      <w:r>
        <w:rPr>
          <w:rFonts w:ascii="Times New Roman" w:hAnsi="Times New Roman" w:cs="Times New Roman"/>
          <w:noProof/>
          <w:position w:val="-13"/>
          <w:sz w:val="24"/>
          <w:szCs w:val="24"/>
        </w:rPr>
        <w:drawing>
          <wp:inline distT="0" distB="0" distL="0" distR="0" wp14:anchorId="6DB3D5EA" wp14:editId="272256DD">
            <wp:extent cx="5908040" cy="309880"/>
            <wp:effectExtent l="0" t="0" r="0" b="0"/>
            <wp:docPr id="3" name="Рисунок 3" descr="base_1_190838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1_190838_32811"/>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08040" cy="309880"/>
                    </a:xfrm>
                    <a:prstGeom prst="rect">
                      <a:avLst/>
                    </a:prstGeom>
                    <a:noFill/>
                    <a:ln>
                      <a:noFill/>
                    </a:ln>
                  </pic:spPr>
                </pic:pic>
              </a:graphicData>
            </a:graphic>
          </wp:inline>
        </w:drawing>
      </w:r>
      <w:r>
        <w:rPr>
          <w:rFonts w:ascii="Times New Roman" w:hAnsi="Times New Roman" w:cs="Times New Roman"/>
          <w:sz w:val="24"/>
          <w:szCs w:val="24"/>
        </w:rPr>
        <w:t xml:space="preserve">, </w:t>
      </w:r>
      <w:r w:rsidRPr="002F61F6">
        <w:rPr>
          <w:rFonts w:ascii="Times New Roman" w:hAnsi="Times New Roman" w:cs="Times New Roman"/>
          <w:sz w:val="24"/>
          <w:szCs w:val="24"/>
        </w:rPr>
        <w:t>(14.1)</w:t>
      </w:r>
    </w:p>
    <w:p w:rsidR="00F76761" w:rsidRPr="002F61F6" w:rsidRDefault="00F76761" w:rsidP="005B0840">
      <w:pPr>
        <w:pStyle w:val="ConsPlusNormal"/>
        <w:spacing w:line="276" w:lineRule="auto"/>
        <w:ind w:firstLine="540"/>
        <w:jc w:val="both"/>
        <w:rPr>
          <w:rFonts w:ascii="Times New Roman" w:hAnsi="Times New Roman" w:cs="Times New Roman"/>
          <w:sz w:val="24"/>
          <w:szCs w:val="24"/>
        </w:rPr>
      </w:pPr>
      <w:bookmarkStart w:id="43" w:name="P1606"/>
      <w:bookmarkEnd w:id="43"/>
      <w:r w:rsidRPr="002F61F6">
        <w:rPr>
          <w:rFonts w:ascii="Times New Roman" w:hAnsi="Times New Roman" w:cs="Times New Roman"/>
          <w:sz w:val="24"/>
          <w:szCs w:val="24"/>
        </w:rPr>
        <w:t>где</w:t>
      </w:r>
    </w:p>
    <w:p w:rsidR="00F76761" w:rsidRPr="002F61F6" w:rsidRDefault="00F76761" w:rsidP="005B0840">
      <w:pPr>
        <w:pStyle w:val="ConsPlusNormal"/>
        <w:spacing w:line="276" w:lineRule="auto"/>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CO2,k,y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металлургической продукции-k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rsidP="005B0840">
      <w:pPr>
        <w:pStyle w:val="ConsPlusNormal"/>
        <w:spacing w:line="276" w:lineRule="auto"/>
        <w:ind w:firstLine="540"/>
        <w:jc w:val="both"/>
        <w:rPr>
          <w:rFonts w:ascii="Times New Roman" w:hAnsi="Times New Roman" w:cs="Times New Roman"/>
          <w:sz w:val="24"/>
          <w:szCs w:val="24"/>
        </w:rPr>
      </w:pPr>
      <w:r w:rsidRPr="002F61F6">
        <w:rPr>
          <w:rFonts w:ascii="Times New Roman" w:hAnsi="Times New Roman" w:cs="Times New Roman"/>
          <w:sz w:val="24"/>
          <w:szCs w:val="24"/>
        </w:rPr>
        <w:t>RMC</w:t>
      </w:r>
      <w:r w:rsidRPr="002F61F6">
        <w:rPr>
          <w:rFonts w:ascii="Times New Roman" w:hAnsi="Times New Roman" w:cs="Times New Roman"/>
          <w:sz w:val="24"/>
          <w:szCs w:val="24"/>
          <w:vertAlign w:val="subscript"/>
        </w:rPr>
        <w:t>i,k,y</w:t>
      </w:r>
      <w:r w:rsidRPr="002F61F6">
        <w:rPr>
          <w:rFonts w:ascii="Times New Roman" w:hAnsi="Times New Roman" w:cs="Times New Roman"/>
          <w:sz w:val="24"/>
          <w:szCs w:val="24"/>
        </w:rPr>
        <w:t xml:space="preserve"> - расход i-углеродсодержащего сырья, материала и восстановителя на производство металлургической продукции-k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C,i,y</w:t>
      </w:r>
      <w:r w:rsidRPr="002F61F6">
        <w:rPr>
          <w:rFonts w:ascii="Times New Roman" w:hAnsi="Times New Roman" w:cs="Times New Roman"/>
          <w:sz w:val="24"/>
          <w:szCs w:val="24"/>
        </w:rPr>
        <w:t xml:space="preserve"> - содержание углерода в i-углеродсодержащем сырье, материале и восстановителе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FC</w:t>
      </w:r>
      <w:r w:rsidRPr="002F61F6">
        <w:rPr>
          <w:rFonts w:ascii="Times New Roman" w:hAnsi="Times New Roman" w:cs="Times New Roman"/>
          <w:sz w:val="24"/>
          <w:szCs w:val="24"/>
          <w:vertAlign w:val="subscript"/>
        </w:rPr>
        <w:t>j,k,y</w:t>
      </w:r>
      <w:r w:rsidRPr="002F61F6">
        <w:rPr>
          <w:rFonts w:ascii="Times New Roman" w:hAnsi="Times New Roman" w:cs="Times New Roman"/>
          <w:sz w:val="24"/>
          <w:szCs w:val="24"/>
        </w:rPr>
        <w:t xml:space="preserve"> - расхода j-топлива на производство металлургической продукции-k за период y, т,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т у.т. или ТДж;</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C,j,y</w:t>
      </w:r>
      <w:r w:rsidRPr="002F61F6">
        <w:rPr>
          <w:rFonts w:ascii="Times New Roman" w:hAnsi="Times New Roman" w:cs="Times New Roman"/>
          <w:sz w:val="24"/>
          <w:szCs w:val="24"/>
        </w:rPr>
        <w:t xml:space="preserve"> - содержание углерода в j-топливе за период y, т C/ед.;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P</w:t>
      </w:r>
      <w:r w:rsidRPr="002F61F6">
        <w:rPr>
          <w:rFonts w:ascii="Times New Roman" w:hAnsi="Times New Roman" w:cs="Times New Roman"/>
          <w:sz w:val="24"/>
          <w:szCs w:val="24"/>
          <w:vertAlign w:val="subscript"/>
        </w:rPr>
        <w:t>k,y</w:t>
      </w:r>
      <w:r w:rsidRPr="002F61F6">
        <w:rPr>
          <w:rFonts w:ascii="Times New Roman" w:hAnsi="Times New Roman" w:cs="Times New Roman"/>
          <w:sz w:val="24"/>
          <w:szCs w:val="24"/>
        </w:rPr>
        <w:t xml:space="preserve"> - производство металлургической продукции-k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C,k,y</w:t>
      </w:r>
      <w:r w:rsidRPr="002F61F6">
        <w:rPr>
          <w:rFonts w:ascii="Times New Roman" w:hAnsi="Times New Roman" w:cs="Times New Roman"/>
          <w:sz w:val="24"/>
          <w:szCs w:val="24"/>
        </w:rPr>
        <w:t xml:space="preserve"> - содержание углерода в металлургической продукции-k за период y, т C/т;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SP</w:t>
      </w:r>
      <w:r w:rsidRPr="002F61F6">
        <w:rPr>
          <w:rFonts w:ascii="Times New Roman" w:hAnsi="Times New Roman" w:cs="Times New Roman"/>
          <w:sz w:val="24"/>
          <w:szCs w:val="24"/>
          <w:vertAlign w:val="subscript"/>
        </w:rPr>
        <w:t>l,k,y</w:t>
      </w:r>
      <w:r w:rsidRPr="002F61F6">
        <w:rPr>
          <w:rFonts w:ascii="Times New Roman" w:hAnsi="Times New Roman" w:cs="Times New Roman"/>
          <w:sz w:val="24"/>
          <w:szCs w:val="24"/>
        </w:rPr>
        <w:t xml:space="preserve"> - производство сопутствующей продукции или образование отходов, не возвращенных в производство металлургической продукции-k, за период y, т,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т у.т. или ТДж;</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C,l,y</w:t>
      </w:r>
      <w:r w:rsidRPr="002F61F6">
        <w:rPr>
          <w:rFonts w:ascii="Times New Roman" w:hAnsi="Times New Roman" w:cs="Times New Roman"/>
          <w:sz w:val="24"/>
          <w:szCs w:val="24"/>
        </w:rPr>
        <w:t xml:space="preserve"> - содержание углерода в сопутствующей продукции или отходах, т C/ед.;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k - вид производимой металлургической продукции (железорудные окатыши, агломерат, железо прямого восстановления, чугун, сталь);</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i - вид углеродсодержащего сырья или материала (руда, агломерат, кокс, известняк и другие виды в зависимости от процесса);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вид топлива (природный газ, коксовый газ, мазут и другие виды в зависимости от процесса);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l - вид сопутствующей продукции или отходов (доменный газ, шлак и другие виды в зависимости от процесса).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Количество производимой металлургической продукции (P</w:t>
      </w:r>
      <w:r w:rsidRPr="002F61F6">
        <w:rPr>
          <w:rFonts w:ascii="Times New Roman" w:hAnsi="Times New Roman" w:cs="Times New Roman"/>
          <w:sz w:val="24"/>
          <w:szCs w:val="24"/>
          <w:vertAlign w:val="subscript"/>
        </w:rPr>
        <w:t>k,y</w:t>
      </w:r>
      <w:r w:rsidRPr="002F61F6">
        <w:rPr>
          <w:rFonts w:ascii="Times New Roman" w:hAnsi="Times New Roman" w:cs="Times New Roman"/>
          <w:sz w:val="24"/>
          <w:szCs w:val="24"/>
        </w:rPr>
        <w:t>), сопутствующей продукции и образующихся отходов (SP</w:t>
      </w:r>
      <w:r w:rsidRPr="002F61F6">
        <w:rPr>
          <w:rFonts w:ascii="Times New Roman" w:hAnsi="Times New Roman" w:cs="Times New Roman"/>
          <w:sz w:val="24"/>
          <w:szCs w:val="24"/>
          <w:vertAlign w:val="subscript"/>
        </w:rPr>
        <w:t>l,k,y</w:t>
      </w:r>
      <w:r w:rsidRPr="002F61F6">
        <w:rPr>
          <w:rFonts w:ascii="Times New Roman" w:hAnsi="Times New Roman" w:cs="Times New Roman"/>
          <w:sz w:val="24"/>
          <w:szCs w:val="24"/>
        </w:rPr>
        <w:t>), расходуемых углеродсодержащего сырья, материалов (RMC</w:t>
      </w:r>
      <w:r w:rsidRPr="002F61F6">
        <w:rPr>
          <w:rFonts w:ascii="Times New Roman" w:hAnsi="Times New Roman" w:cs="Times New Roman"/>
          <w:sz w:val="24"/>
          <w:szCs w:val="24"/>
          <w:vertAlign w:val="subscript"/>
        </w:rPr>
        <w:t>i,k,y</w:t>
      </w:r>
      <w:r w:rsidRPr="002F61F6">
        <w:rPr>
          <w:rFonts w:ascii="Times New Roman" w:hAnsi="Times New Roman" w:cs="Times New Roman"/>
          <w:sz w:val="24"/>
          <w:szCs w:val="24"/>
        </w:rPr>
        <w:t>) и топлива (FC</w:t>
      </w:r>
      <w:r w:rsidRPr="002F61F6">
        <w:rPr>
          <w:rFonts w:ascii="Times New Roman" w:hAnsi="Times New Roman" w:cs="Times New Roman"/>
          <w:sz w:val="24"/>
          <w:szCs w:val="24"/>
          <w:vertAlign w:val="subscript"/>
        </w:rPr>
        <w:t>j,k,y</w:t>
      </w:r>
      <w:r w:rsidRPr="002F61F6">
        <w:rPr>
          <w:rFonts w:ascii="Times New Roman" w:hAnsi="Times New Roman" w:cs="Times New Roman"/>
          <w:sz w:val="24"/>
          <w:szCs w:val="24"/>
        </w:rPr>
        <w:t xml:space="preserve">) принимается по фактическим данным организации за отчетный период в соответствии с </w:t>
      </w:r>
      <w:hyperlink w:anchor="P65" w:history="1">
        <w:r w:rsidRPr="002F61F6">
          <w:rPr>
            <w:rFonts w:ascii="Times New Roman" w:hAnsi="Times New Roman" w:cs="Times New Roman"/>
            <w:sz w:val="24"/>
            <w:szCs w:val="24"/>
          </w:rPr>
          <w:t>пунктом 12</w:t>
        </w:r>
      </w:hyperlink>
      <w:r w:rsidRPr="002F61F6">
        <w:rPr>
          <w:rFonts w:ascii="Times New Roman" w:hAnsi="Times New Roman" w:cs="Times New Roman"/>
          <w:sz w:val="24"/>
          <w:szCs w:val="24"/>
        </w:rPr>
        <w:t xml:space="preserve"> настоящих методических указаний.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Расход сырья, материалов и топлива, а также выпуск основной и сопутствующей продукции и образование отходов определяются в границах объектов соответствующих промышленных процессов, включая вспомогательные объекты производства.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Производство сопутствующей продукции или образование отходов (SP</w:t>
      </w:r>
      <w:r w:rsidRPr="002F61F6">
        <w:rPr>
          <w:rFonts w:ascii="Times New Roman" w:hAnsi="Times New Roman" w:cs="Times New Roman"/>
          <w:sz w:val="24"/>
          <w:szCs w:val="24"/>
          <w:vertAlign w:val="subscript"/>
        </w:rPr>
        <w:t>l,k,y</w:t>
      </w:r>
      <w:r w:rsidRPr="002F61F6">
        <w:rPr>
          <w:rFonts w:ascii="Times New Roman" w:hAnsi="Times New Roman" w:cs="Times New Roman"/>
          <w:sz w:val="24"/>
          <w:szCs w:val="24"/>
        </w:rPr>
        <w:t>) должно отражать только их количество, выведенное за границы объектов соответствующих технологических процессов (не возвращенных в производство), при этом не должно включать коксовый газ, доменный газ и другие технологические газы, сжигаемые на факельных установках или в печах дожига.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14.4.2. Расчет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железорудных окатышей, агломерата, железа прямого восстановления, чугуна, стали и стального проката в совокупности или совместно с выбросами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других производств (производства кокса, извести, ферросплавов) и источников выбросов металлургического предприятия производится по формуле (14.2):</w:t>
      </w:r>
    </w:p>
    <w:p w:rsidR="00F76761" w:rsidRPr="002F61F6" w:rsidRDefault="005B0840" w:rsidP="005B0840">
      <w:pPr>
        <w:pStyle w:val="ConsPlusNormal"/>
        <w:tabs>
          <w:tab w:val="left" w:pos="2154"/>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r>
    </w:p>
    <w:p w:rsidR="00F76761" w:rsidRPr="002F61F6" w:rsidRDefault="00697358">
      <w:pPr>
        <w:pStyle w:val="ConsPlusNormal"/>
        <w:ind w:firstLine="540"/>
        <w:jc w:val="both"/>
        <w:rPr>
          <w:rFonts w:ascii="Times New Roman" w:hAnsi="Times New Roman" w:cs="Times New Roman"/>
          <w:sz w:val="24"/>
          <w:szCs w:val="24"/>
        </w:rPr>
      </w:pPr>
      <w:bookmarkStart w:id="44" w:name="P1627"/>
      <w:bookmarkEnd w:id="44"/>
      <w:r>
        <w:rPr>
          <w:rFonts w:ascii="Times New Roman" w:hAnsi="Times New Roman" w:cs="Times New Roman"/>
          <w:position w:val="-12"/>
          <w:sz w:val="24"/>
          <w:szCs w:val="24"/>
        </w:rPr>
        <w:pict>
          <v:shape id="_x0000_i1067" style="width:377.25pt;height:23.25pt" coordsize="" o:spt="100" adj="0,,0" path="" filled="f" stroked="f">
            <v:stroke joinstyle="miter"/>
            <v:imagedata r:id="rId61" o:title="base_1_190838_32812"/>
            <v:formulas/>
            <v:path o:connecttype="segments"/>
          </v:shape>
        </w:pict>
      </w:r>
      <w:r w:rsidR="00F76761" w:rsidRPr="002F61F6">
        <w:rPr>
          <w:rFonts w:ascii="Times New Roman" w:hAnsi="Times New Roman" w:cs="Times New Roman"/>
          <w:sz w:val="24"/>
          <w:szCs w:val="24"/>
        </w:rPr>
        <w:t>, (14.2)</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металлургического производства (предприятия)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вход.,i,y</w:t>
      </w:r>
      <w:r w:rsidRPr="002F61F6">
        <w:rPr>
          <w:rFonts w:ascii="Times New Roman" w:hAnsi="Times New Roman" w:cs="Times New Roman"/>
          <w:sz w:val="24"/>
          <w:szCs w:val="24"/>
        </w:rPr>
        <w:t xml:space="preserve"> - количество i-углеродсодержащего ресурса (кроме биомассы), поступившего на вход металлургического производства (предприятия) за периода y, т или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C,i,y</w:t>
      </w:r>
      <w:r w:rsidRPr="002F61F6">
        <w:rPr>
          <w:rFonts w:ascii="Times New Roman" w:hAnsi="Times New Roman" w:cs="Times New Roman"/>
          <w:sz w:val="24"/>
          <w:szCs w:val="24"/>
        </w:rPr>
        <w:t xml:space="preserve"> - содержание углерода в i-углеродсодержащем ресурсе, поступившем на вход металлургического производства, т C/т или т C/тыс.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выход.,j,y</w:t>
      </w:r>
      <w:r w:rsidRPr="002F61F6">
        <w:rPr>
          <w:rFonts w:ascii="Times New Roman" w:hAnsi="Times New Roman" w:cs="Times New Roman"/>
          <w:sz w:val="24"/>
          <w:szCs w:val="24"/>
        </w:rPr>
        <w:t xml:space="preserve"> - количество j-углеродсодержащего ресурса (кроме биомассы), выведенного за пределы металлургического производства (предприятия), в том числе в виде горючих газов за период y, т или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C,j,y</w:t>
      </w:r>
      <w:r w:rsidRPr="002F61F6">
        <w:rPr>
          <w:rFonts w:ascii="Times New Roman" w:hAnsi="Times New Roman" w:cs="Times New Roman"/>
          <w:sz w:val="24"/>
          <w:szCs w:val="24"/>
        </w:rPr>
        <w:t xml:space="preserve"> - содержание углерода в j-углеродсодержащем ресурсе, выведенном за пределы металлургического производства (предприятия), т C/т или т C/тыс.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F76761" w:rsidRPr="002F61F6" w:rsidRDefault="00697358">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10"/>
          <w:sz w:val="24"/>
          <w:szCs w:val="24"/>
        </w:rPr>
        <w:pict>
          <v:shape id="_x0000_i1068" style="width:56.25pt;height:21pt" coordsize="" o:spt="100" adj="0,,0" path="" filled="f" stroked="f">
            <v:stroke joinstyle="miter"/>
            <v:imagedata r:id="rId62" o:title="base_1_190838_32813"/>
            <v:formulas/>
            <v:path o:connecttype="segments"/>
          </v:shape>
        </w:pict>
      </w:r>
      <w:r w:rsidR="00F76761" w:rsidRPr="002F61F6">
        <w:rPr>
          <w:rFonts w:ascii="Times New Roman" w:hAnsi="Times New Roman" w:cs="Times New Roman"/>
          <w:sz w:val="24"/>
          <w:szCs w:val="24"/>
        </w:rPr>
        <w:t xml:space="preserve"> - изменение запаса k-углеродсодержащего ресурса (кроме биомассы) на металлургическом производстве (предприятии) за период y, т или тыс. м</w:t>
      </w:r>
      <w:r w:rsidR="00F76761" w:rsidRPr="002F61F6">
        <w:rPr>
          <w:rFonts w:ascii="Times New Roman" w:hAnsi="Times New Roman" w:cs="Times New Roman"/>
          <w:sz w:val="24"/>
          <w:szCs w:val="24"/>
          <w:vertAlign w:val="superscript"/>
        </w:rPr>
        <w:t>3</w:t>
      </w:r>
      <w:r w:rsidR="00F76761"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C,k,y</w:t>
      </w:r>
      <w:r w:rsidRPr="002F61F6">
        <w:rPr>
          <w:rFonts w:ascii="Times New Roman" w:hAnsi="Times New Roman" w:cs="Times New Roman"/>
          <w:sz w:val="24"/>
          <w:szCs w:val="24"/>
        </w:rPr>
        <w:t xml:space="preserve"> - содержание углерода в k-углеродсодержащем ресурсе, имевшегося в запасе на металлургическом производстве (предприятии) на начало и/или на конец периода y, т C/т или т C/тыс.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Количество углеродсодержащих ресурсов, поступивших на вход и отпущенных за пределы указанных производств (предприятия), в том числе с сырьем, материалами, топливом, продукцией, технологическими газами, отходами, принимается по фактическим данным организации за отчетный период.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При определении объема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по металлургическому предприятию в целом учитываются только углеродсодержащие ресурсы, поступившие на предприятие со стороны и отпущенные на сторону, а также изменение запасов углеродсодержащих ресурсов на предприятии за отчетный период в соответствии с </w:t>
      </w:r>
      <w:hyperlink w:anchor="P65" w:history="1">
        <w:r w:rsidRPr="002F61F6">
          <w:rPr>
            <w:rFonts w:ascii="Times New Roman" w:hAnsi="Times New Roman" w:cs="Times New Roman"/>
            <w:sz w:val="24"/>
            <w:szCs w:val="24"/>
          </w:rPr>
          <w:t>пунктом 12</w:t>
        </w:r>
      </w:hyperlink>
      <w:r w:rsidRPr="002F61F6">
        <w:rPr>
          <w:rFonts w:ascii="Times New Roman" w:hAnsi="Times New Roman" w:cs="Times New Roman"/>
          <w:sz w:val="24"/>
          <w:szCs w:val="24"/>
        </w:rPr>
        <w:t xml:space="preserve"> методических указаний.</w:t>
      </w:r>
    </w:p>
    <w:p w:rsidR="004E09EB"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14.5. </w:t>
      </w:r>
      <w:r w:rsidR="004E09EB" w:rsidRPr="004E09EB">
        <w:rPr>
          <w:rFonts w:ascii="Times New Roman" w:hAnsi="Times New Roman" w:cs="Times New Roman"/>
          <w:sz w:val="24"/>
          <w:szCs w:val="24"/>
        </w:rPr>
        <w:t>Перечень используемых видов углеродсодержащего сырья, материалов и топлива, а также выпускаемой основной и сопутствующей продукции и образующихся отходов формируется для идентичных металлургических процессов в отдельности или металлургического предприятия в целом на основе фактических данных организации. При выполнении количественного определения выбросов организациям необходимо учитывать:</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для производства окатышей - железосодержащее сырье (при наличии в нем углерода), известняк, доломит, газообразное и жидкое топливо на обжиг окатышей, произведенные обожженные окатыши;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для производства агломерата - железосодержащее сырье (при наличии в нем углерода), известняк, доломит, твердое топлива, добавляемое в шихту, газообразное и жидкое топливо на зажигание шихты, произведенный агломерат;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для производства железа прямого восстановления - железосодержащее сырье (при наличии в нем углерода), природный газ, произведенное железо прямого восстановления или горячебрикетированное железо;</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для производства чугуна - агломерат, окатыши, другое железосодержащее сырье (при наличии в нем углерода), известняк, кокс, уголь, газообразное и жидкое топливо, пылеугольное топливо, произведенный чугун и доменный газ;</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для производства стали - чугун, чугунный лом, железо прямого восстановления, стальной лом, другое железосодержащее сырье (при наличии в нем углерода), углеродсодержащие материалы (углеродные порошки, коксик и прочие), газообразное топливо, электроды, произведенная сталь (непрерывнолитая заготовка, слитки, стальное литье и так далее).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Для каждого процесса организациям следует учитывать образование отходов и побочных продуктов, не возвращаемых в производство: шлаки, шламы, пыль газоочистки и другие, при наличии необходимых данных об их количестве и содержании в них углерода.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Перечень углеродсодержащего сырья, материалов и топлива, а также выпускаемой основной и сопутствующей продукции и образующихся отходов расходных материалов и продукции регулярно пересматриваются с целью учета всех видов углеродсодержащих ресурсов, оказывающих существенное влияние на количество выбросов парниковых газов.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Древесина, древесные отходы, древесный уголь или иные материалы биологического происхождения, используемые в технологических процессах в качестве топлива или восстановителя, не учитываются при определении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4E09EB" w:rsidRPr="004E09EB" w:rsidRDefault="00F76761" w:rsidP="004E09EB">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14.6. </w:t>
      </w:r>
      <w:r w:rsidR="004E09EB" w:rsidRPr="004E09EB">
        <w:rPr>
          <w:rFonts w:ascii="Times New Roman" w:hAnsi="Times New Roman" w:cs="Times New Roman"/>
          <w:sz w:val="24"/>
          <w:szCs w:val="24"/>
        </w:rPr>
        <w:t>Содержание углерода в металлургической продукции, сопутствующей продукции и образованных отходах, углеродсодержащем сырье, восстановителях, материалах и топливе могут принимается по фактическим данным организации за отчетный период или по таблице 14.1 приложения N 2 к методическим указаниям.</w:t>
      </w:r>
    </w:p>
    <w:p w:rsidR="004E09EB" w:rsidRDefault="004E09EB" w:rsidP="004E09EB">
      <w:pPr>
        <w:pStyle w:val="ConsPlusNormal"/>
        <w:spacing w:before="220"/>
        <w:ind w:firstLine="540"/>
        <w:jc w:val="both"/>
        <w:rPr>
          <w:rFonts w:ascii="Times New Roman" w:hAnsi="Times New Roman" w:cs="Times New Roman"/>
          <w:sz w:val="24"/>
          <w:szCs w:val="24"/>
        </w:rPr>
      </w:pPr>
      <w:r w:rsidRPr="004E09EB">
        <w:rPr>
          <w:rFonts w:ascii="Times New Roman" w:hAnsi="Times New Roman" w:cs="Times New Roman"/>
          <w:sz w:val="24"/>
          <w:szCs w:val="24"/>
        </w:rPr>
        <w:t>При отсутствии презентативных данных о содержании углерода в настоящих методических указаниях допускается использование справочных данных из других источников в соответствии с пунктом 12 методических указаний.</w:t>
      </w:r>
    </w:p>
    <w:p w:rsidR="00F76761" w:rsidRPr="002F61F6" w:rsidRDefault="00F76761" w:rsidP="004E09EB">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Значения содержания углерода для топлива и восстановителей рассчитывается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 или при отсутствии необходимых данных принимается по </w:t>
      </w:r>
      <w:hyperlink w:anchor="P331" w:history="1">
        <w:r w:rsidRPr="002F61F6">
          <w:rPr>
            <w:rFonts w:ascii="Times New Roman" w:hAnsi="Times New Roman" w:cs="Times New Roman"/>
            <w:sz w:val="24"/>
            <w:szCs w:val="24"/>
          </w:rPr>
          <w:t>таблице 1.1 приложения N 2</w:t>
        </w:r>
      </w:hyperlink>
      <w:r w:rsidRPr="002F61F6">
        <w:rPr>
          <w:rFonts w:ascii="Times New Roman" w:hAnsi="Times New Roman" w:cs="Times New Roman"/>
          <w:sz w:val="24"/>
          <w:szCs w:val="24"/>
        </w:rPr>
        <w:t xml:space="preserve">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Значение содержания углерода для топлива и восстановителей должно соответствовать единицам измерения и условиям, при которых определяется расход соответствующих видов топлива и восстановителей.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При отсутствии необходимых данных о содержании углерода в настоящих методических указаниях допускается использование справочных данных из других источников в соответствии с </w:t>
      </w:r>
      <w:hyperlink w:anchor="P65" w:history="1">
        <w:r w:rsidRPr="002F61F6">
          <w:rPr>
            <w:rFonts w:ascii="Times New Roman" w:hAnsi="Times New Roman" w:cs="Times New Roman"/>
            <w:sz w:val="24"/>
            <w:szCs w:val="24"/>
          </w:rPr>
          <w:t>пунктом 12</w:t>
        </w:r>
      </w:hyperlink>
      <w:r w:rsidRPr="002F61F6">
        <w:rPr>
          <w:rFonts w:ascii="Times New Roman" w:hAnsi="Times New Roman" w:cs="Times New Roman"/>
          <w:sz w:val="24"/>
          <w:szCs w:val="24"/>
        </w:rPr>
        <w:t xml:space="preserve"> методических указаний.</w:t>
      </w:r>
    </w:p>
    <w:p w:rsidR="005B0840" w:rsidRDefault="005B0840">
      <w:pPr>
        <w:pStyle w:val="ConsPlusNormal"/>
        <w:jc w:val="both"/>
        <w:outlineLvl w:val="3"/>
        <w:rPr>
          <w:rFonts w:ascii="Times New Roman" w:hAnsi="Times New Roman" w:cs="Times New Roman"/>
          <w:sz w:val="24"/>
          <w:szCs w:val="24"/>
        </w:rPr>
      </w:pPr>
      <w:bookmarkStart w:id="45" w:name="P1653"/>
      <w:bookmarkEnd w:id="45"/>
    </w:p>
    <w:p w:rsidR="00F76761" w:rsidRDefault="00F76761">
      <w:pPr>
        <w:pStyle w:val="ConsPlusNormal"/>
        <w:jc w:val="both"/>
        <w:outlineLvl w:val="3"/>
        <w:rPr>
          <w:rFonts w:ascii="Times New Roman" w:hAnsi="Times New Roman" w:cs="Times New Roman"/>
          <w:sz w:val="24"/>
          <w:szCs w:val="24"/>
        </w:rPr>
      </w:pPr>
      <w:r w:rsidRPr="002F61F6">
        <w:rPr>
          <w:rFonts w:ascii="Times New Roman" w:hAnsi="Times New Roman" w:cs="Times New Roman"/>
          <w:sz w:val="24"/>
          <w:szCs w:val="24"/>
        </w:rPr>
        <w:t>Таблица 14.1 - Содержание углерода в сырье, материалах и продукции металлургического производства</w:t>
      </w:r>
    </w:p>
    <w:p w:rsidR="002544BA" w:rsidRDefault="002544BA">
      <w:pPr>
        <w:pStyle w:val="ConsPlusNormal"/>
        <w:jc w:val="both"/>
        <w:outlineLvl w:val="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82"/>
        <w:gridCol w:w="3000"/>
      </w:tblGrid>
      <w:tr w:rsidR="002544BA" w:rsidRPr="002544BA" w:rsidTr="00C801E5">
        <w:tc>
          <w:tcPr>
            <w:tcW w:w="6782"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Сырье, материал, продукция</w:t>
            </w:r>
          </w:p>
        </w:tc>
        <w:tc>
          <w:tcPr>
            <w:tcW w:w="300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Содержание углерода, т C/т</w:t>
            </w:r>
          </w:p>
        </w:tc>
      </w:tr>
      <w:tr w:rsidR="002544BA" w:rsidRPr="002544BA" w:rsidTr="00C801E5">
        <w:tc>
          <w:tcPr>
            <w:tcW w:w="6782"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Железо прямого восстановления</w:t>
            </w:r>
          </w:p>
        </w:tc>
        <w:tc>
          <w:tcPr>
            <w:tcW w:w="300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0,017</w:t>
            </w:r>
          </w:p>
        </w:tc>
      </w:tr>
      <w:tr w:rsidR="002544BA" w:rsidRPr="002544BA" w:rsidTr="00C801E5">
        <w:tc>
          <w:tcPr>
            <w:tcW w:w="6782"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Железо горячего брикетирования</w:t>
            </w:r>
          </w:p>
        </w:tc>
        <w:tc>
          <w:tcPr>
            <w:tcW w:w="300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0,013</w:t>
            </w:r>
          </w:p>
        </w:tc>
      </w:tr>
      <w:tr w:rsidR="002544BA" w:rsidRPr="002544BA" w:rsidTr="00C801E5">
        <w:tc>
          <w:tcPr>
            <w:tcW w:w="6782"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Сталь, стальной лом</w:t>
            </w:r>
          </w:p>
        </w:tc>
        <w:tc>
          <w:tcPr>
            <w:tcW w:w="300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0,0025</w:t>
            </w:r>
          </w:p>
        </w:tc>
      </w:tr>
      <w:tr w:rsidR="002544BA" w:rsidRPr="002544BA" w:rsidTr="00C801E5">
        <w:tc>
          <w:tcPr>
            <w:tcW w:w="6782"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Чугун, чугунный лом</w:t>
            </w:r>
          </w:p>
        </w:tc>
        <w:tc>
          <w:tcPr>
            <w:tcW w:w="300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0,043</w:t>
            </w:r>
          </w:p>
        </w:tc>
      </w:tr>
      <w:tr w:rsidR="002544BA" w:rsidRPr="002544BA" w:rsidTr="00C801E5">
        <w:tc>
          <w:tcPr>
            <w:tcW w:w="6782"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Электроды для электродуговых печей</w:t>
            </w:r>
          </w:p>
        </w:tc>
        <w:tc>
          <w:tcPr>
            <w:tcW w:w="300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0,82</w:t>
            </w:r>
          </w:p>
        </w:tc>
      </w:tr>
      <w:tr w:rsidR="002544BA" w:rsidRPr="002544BA" w:rsidTr="00C801E5">
        <w:tc>
          <w:tcPr>
            <w:tcW w:w="6782" w:type="dxa"/>
          </w:tcPr>
          <w:p w:rsidR="002544BA" w:rsidRPr="002544BA" w:rsidRDefault="002544BA" w:rsidP="002544BA">
            <w:pPr>
              <w:pStyle w:val="ConsPlusNormal"/>
              <w:outlineLvl w:val="3"/>
              <w:rPr>
                <w:rFonts w:ascii="Times New Roman" w:hAnsi="Times New Roman" w:cs="Times New Roman"/>
                <w:sz w:val="24"/>
                <w:szCs w:val="24"/>
              </w:rPr>
            </w:pPr>
            <w:r w:rsidRPr="002544BA">
              <w:rPr>
                <w:rFonts w:ascii="Times New Roman" w:hAnsi="Times New Roman" w:cs="Times New Roman"/>
                <w:sz w:val="24"/>
                <w:szCs w:val="24"/>
              </w:rPr>
              <w:t>Углеродсодержащие материалы для сталеплавильных печей</w:t>
            </w:r>
          </w:p>
        </w:tc>
        <w:tc>
          <w:tcPr>
            <w:tcW w:w="300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0,83</w:t>
            </w:r>
          </w:p>
        </w:tc>
      </w:tr>
      <w:tr w:rsidR="002544BA" w:rsidRPr="002544BA" w:rsidTr="00C801E5">
        <w:tc>
          <w:tcPr>
            <w:tcW w:w="6782"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Известняк</w:t>
            </w:r>
          </w:p>
        </w:tc>
        <w:tc>
          <w:tcPr>
            <w:tcW w:w="300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0,12</w:t>
            </w:r>
          </w:p>
        </w:tc>
      </w:tr>
      <w:tr w:rsidR="002544BA" w:rsidRPr="002544BA" w:rsidTr="00C801E5">
        <w:tc>
          <w:tcPr>
            <w:tcW w:w="6782"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Доломит</w:t>
            </w:r>
          </w:p>
        </w:tc>
        <w:tc>
          <w:tcPr>
            <w:tcW w:w="3000" w:type="dxa"/>
          </w:tcPr>
          <w:p w:rsidR="002544BA" w:rsidRPr="002544BA" w:rsidRDefault="002544BA" w:rsidP="002544BA">
            <w:pPr>
              <w:pStyle w:val="ConsPlusNormal"/>
              <w:jc w:val="both"/>
              <w:outlineLvl w:val="3"/>
              <w:rPr>
                <w:rFonts w:ascii="Times New Roman" w:hAnsi="Times New Roman" w:cs="Times New Roman"/>
                <w:sz w:val="24"/>
                <w:szCs w:val="24"/>
              </w:rPr>
            </w:pPr>
            <w:r w:rsidRPr="002544BA">
              <w:rPr>
                <w:rFonts w:ascii="Times New Roman" w:hAnsi="Times New Roman" w:cs="Times New Roman"/>
                <w:sz w:val="24"/>
                <w:szCs w:val="24"/>
              </w:rPr>
              <w:t>0,13</w:t>
            </w:r>
          </w:p>
        </w:tc>
      </w:tr>
    </w:tbl>
    <w:p w:rsidR="002544BA" w:rsidRDefault="002544BA">
      <w:pPr>
        <w:pStyle w:val="ConsPlusNormal"/>
        <w:jc w:val="both"/>
        <w:outlineLvl w:val="3"/>
        <w:rPr>
          <w:rFonts w:ascii="Times New Roman" w:hAnsi="Times New Roman" w:cs="Times New Roman"/>
          <w:sz w:val="24"/>
          <w:szCs w:val="24"/>
        </w:rPr>
      </w:pPr>
    </w:p>
    <w:p w:rsidR="002544BA" w:rsidRPr="002F61F6" w:rsidRDefault="002544BA" w:rsidP="002544BA">
      <w:pPr>
        <w:pStyle w:val="ConsPlusNormal"/>
        <w:ind w:firstLine="540"/>
        <w:jc w:val="both"/>
        <w:outlineLvl w:val="2"/>
        <w:rPr>
          <w:rFonts w:ascii="Times New Roman" w:hAnsi="Times New Roman" w:cs="Times New Roman"/>
          <w:sz w:val="24"/>
          <w:szCs w:val="24"/>
        </w:rPr>
      </w:pPr>
      <w:r w:rsidRPr="002F61F6">
        <w:rPr>
          <w:rFonts w:ascii="Times New Roman" w:hAnsi="Times New Roman" w:cs="Times New Roman"/>
          <w:sz w:val="24"/>
          <w:szCs w:val="24"/>
        </w:rPr>
        <w:t>15. Производство ферросплавов</w:t>
      </w:r>
    </w:p>
    <w:p w:rsidR="002544BA" w:rsidRPr="002F61F6" w:rsidRDefault="002544BA" w:rsidP="002544BA">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15.1. Данная категория источников выбросов парниковых газов включает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при производстве ферросплавов (феррохрома, ферромарганца, ферромолибдена, ферроникеля, ферросилиция, ферротитана, ферровольфрама, феррованадия, силикомарганца и других видов ферросплавов или металлического кремния), возникающие в результате окисления углерода топлива, сырья, восстановителей, углеродсодержащих материалов и разложения карбонатов с учетом сохранения части углерода в составе ферросплавов и сопутствующих продуктах и отходах производства.</w:t>
      </w:r>
    </w:p>
    <w:p w:rsidR="002544BA" w:rsidRPr="002F61F6" w:rsidRDefault="002544BA" w:rsidP="002544BA">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15.2.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возникающие при стационарном сжигании топлива для энергетических и технологических целей, не связанных непосредственно с производством ферросплавов, определяются с использованием </w:t>
      </w:r>
      <w:hyperlink w:anchor="P235" w:history="1">
        <w:r w:rsidRPr="002F61F6">
          <w:rPr>
            <w:rFonts w:ascii="Times New Roman" w:hAnsi="Times New Roman" w:cs="Times New Roman"/>
            <w:sz w:val="24"/>
            <w:szCs w:val="24"/>
          </w:rPr>
          <w:t>раздела</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w:t>
      </w:r>
    </w:p>
    <w:p w:rsidR="002544BA" w:rsidRPr="002F61F6" w:rsidRDefault="002544BA" w:rsidP="002544BA">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В тех случаях, когда производство ферросплавов входит в состав предприятия черной металлургии, объем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ферросплавов может определяться в совокупности с выбросами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других производств металлургического предприятия в порядке, предусмотренном в </w:t>
      </w:r>
      <w:hyperlink w:anchor="P1596" w:history="1">
        <w:r w:rsidRPr="002F61F6">
          <w:rPr>
            <w:rFonts w:ascii="Times New Roman" w:hAnsi="Times New Roman" w:cs="Times New Roman"/>
            <w:sz w:val="24"/>
            <w:szCs w:val="24"/>
          </w:rPr>
          <w:t>разделе</w:t>
        </w:r>
      </w:hyperlink>
      <w:r w:rsidRPr="002F61F6">
        <w:rPr>
          <w:rFonts w:ascii="Times New Roman" w:hAnsi="Times New Roman" w:cs="Times New Roman"/>
          <w:sz w:val="24"/>
          <w:szCs w:val="24"/>
        </w:rPr>
        <w:t xml:space="preserve"> "Черная металлургия" приложения N 2 к методическим указаниям.</w:t>
      </w:r>
    </w:p>
    <w:p w:rsidR="002544BA" w:rsidRPr="002F61F6" w:rsidRDefault="002544BA" w:rsidP="002544BA">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15.3. Выбросы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и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фугитивные выбросы, выбросы от обращения с отходами потребления и производства в данной категории не учитываются.</w:t>
      </w:r>
    </w:p>
    <w:p w:rsidR="002544BA" w:rsidRDefault="002544BA" w:rsidP="002544BA">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15.4. Количественное определение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выполняется на основе составления углеродного баланса ферросплавного производства с учетом всех входящих и выходящих материальных потоков по формуле (15.1):</w:t>
      </w:r>
    </w:p>
    <w:p w:rsidR="00BA62F7" w:rsidRPr="002F61F6" w:rsidRDefault="00BA62F7" w:rsidP="00BA62F7">
      <w:pPr>
        <w:pStyle w:val="ConsPlusNormal"/>
        <w:ind w:left="-567"/>
        <w:jc w:val="both"/>
        <w:rPr>
          <w:rFonts w:ascii="Times New Roman" w:hAnsi="Times New Roman" w:cs="Times New Roman"/>
          <w:sz w:val="24"/>
          <w:szCs w:val="24"/>
        </w:rPr>
      </w:pPr>
      <w:r>
        <w:rPr>
          <w:rFonts w:ascii="Times New Roman" w:hAnsi="Times New Roman" w:cs="Times New Roman"/>
          <w:noProof/>
          <w:position w:val="-13"/>
          <w:sz w:val="24"/>
          <w:szCs w:val="24"/>
        </w:rPr>
        <w:drawing>
          <wp:inline distT="0" distB="0" distL="0" distR="0" wp14:anchorId="74E3B079" wp14:editId="5DF6195A">
            <wp:extent cx="5685155" cy="309880"/>
            <wp:effectExtent l="0" t="0" r="0" b="0"/>
            <wp:docPr id="4" name="Рисунок 4" descr="base_1_190838_32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descr="base_1_190838_32814"/>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85155" cy="309880"/>
                    </a:xfrm>
                    <a:prstGeom prst="rect">
                      <a:avLst/>
                    </a:prstGeom>
                    <a:noFill/>
                    <a:ln>
                      <a:noFill/>
                    </a:ln>
                  </pic:spPr>
                </pic:pic>
              </a:graphicData>
            </a:graphic>
          </wp:inline>
        </w:drawing>
      </w:r>
      <w:r w:rsidRPr="002F61F6">
        <w:rPr>
          <w:rFonts w:ascii="Times New Roman" w:hAnsi="Times New Roman" w:cs="Times New Roman"/>
          <w:sz w:val="24"/>
          <w:szCs w:val="24"/>
        </w:rPr>
        <w:t>, (15.1)</w:t>
      </w:r>
    </w:p>
    <w:p w:rsidR="002544BA" w:rsidRDefault="002544BA" w:rsidP="00BA62F7">
      <w:pPr>
        <w:pStyle w:val="ConsPlusNormal"/>
        <w:ind w:left="-851"/>
        <w:jc w:val="both"/>
        <w:outlineLvl w:val="3"/>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производства ферросплавов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RMC</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xml:space="preserve"> - расход i-углеродсодержащего сырья, материала и восстановителя на производство ферросплавов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C,i,y</w:t>
      </w:r>
      <w:r w:rsidRPr="002F61F6">
        <w:rPr>
          <w:rFonts w:ascii="Times New Roman" w:hAnsi="Times New Roman" w:cs="Times New Roman"/>
          <w:sz w:val="24"/>
          <w:szCs w:val="24"/>
        </w:rPr>
        <w:t xml:space="preserve"> - содержание углерода в i-углеродсодержащем сырье, материале и восстановителе за период y, т C/т;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расхода j-топлива на производство ферросплавов за период y, т,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т у.т. или ТДж;</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C,j,y</w:t>
      </w:r>
      <w:r w:rsidRPr="002F61F6">
        <w:rPr>
          <w:rFonts w:ascii="Times New Roman" w:hAnsi="Times New Roman" w:cs="Times New Roman"/>
          <w:sz w:val="24"/>
          <w:szCs w:val="24"/>
        </w:rPr>
        <w:t xml:space="preserve"> - содержание углерода в j-топливе за период y, т C/ед.;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P</w:t>
      </w:r>
      <w:r w:rsidRPr="002F61F6">
        <w:rPr>
          <w:rFonts w:ascii="Times New Roman" w:hAnsi="Times New Roman" w:cs="Times New Roman"/>
          <w:sz w:val="24"/>
          <w:szCs w:val="24"/>
          <w:vertAlign w:val="subscript"/>
        </w:rPr>
        <w:t>k,y</w:t>
      </w:r>
      <w:r w:rsidRPr="002F61F6">
        <w:rPr>
          <w:rFonts w:ascii="Times New Roman" w:hAnsi="Times New Roman" w:cs="Times New Roman"/>
          <w:sz w:val="24"/>
          <w:szCs w:val="24"/>
        </w:rPr>
        <w:t xml:space="preserve"> - производство k-ферросплава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C,k,y</w:t>
      </w:r>
      <w:r w:rsidRPr="002F61F6">
        <w:rPr>
          <w:rFonts w:ascii="Times New Roman" w:hAnsi="Times New Roman" w:cs="Times New Roman"/>
          <w:sz w:val="24"/>
          <w:szCs w:val="24"/>
        </w:rPr>
        <w:t xml:space="preserve"> - содержание углерода в k-ферросплаве за период y, т C/т;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SP</w:t>
      </w:r>
      <w:r w:rsidRPr="002F61F6">
        <w:rPr>
          <w:rFonts w:ascii="Times New Roman" w:hAnsi="Times New Roman" w:cs="Times New Roman"/>
          <w:sz w:val="24"/>
          <w:szCs w:val="24"/>
          <w:vertAlign w:val="subscript"/>
        </w:rPr>
        <w:t>l,y</w:t>
      </w:r>
      <w:r w:rsidRPr="002F61F6">
        <w:rPr>
          <w:rFonts w:ascii="Times New Roman" w:hAnsi="Times New Roman" w:cs="Times New Roman"/>
          <w:sz w:val="24"/>
          <w:szCs w:val="24"/>
        </w:rPr>
        <w:t xml:space="preserve"> - производство сопутствующей продукции или образование отходов при производстве ферросплавов за период y, т,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т у.т. или ТДж;</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C,l,y</w:t>
      </w:r>
      <w:r w:rsidRPr="002F61F6">
        <w:rPr>
          <w:rFonts w:ascii="Times New Roman" w:hAnsi="Times New Roman" w:cs="Times New Roman"/>
          <w:sz w:val="24"/>
          <w:szCs w:val="24"/>
        </w:rPr>
        <w:t xml:space="preserve"> - содержание углерода в сопутствующей продукции или отходах, т C/т;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k - вид производимого ферросплава;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i - вид углеродсодержащего сырья, восстановителя, материала (руда, кокс, электроды, стальная стружка и так далее);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вид топлива (природный газ, уголь и другие);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l - вид сопутствующей продукции или отходов (шлак, пыль и другие).</w:t>
      </w:r>
    </w:p>
    <w:p w:rsidR="004E09EB"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15.5. </w:t>
      </w:r>
      <w:r w:rsidR="004E09EB" w:rsidRPr="004E09EB">
        <w:rPr>
          <w:rFonts w:ascii="Times New Roman" w:hAnsi="Times New Roman" w:cs="Times New Roman"/>
          <w:sz w:val="24"/>
          <w:szCs w:val="24"/>
        </w:rPr>
        <w:t>Перечень используемых в технологическом процессе получения ферросплавов углеродсодержащего сырья, материалов и топлива, а также выпускаемой продукции формируется для идентичных технологических процессов в отдельности или для всех ферросплавных производств организации в совокупности на основе фактических данных организации.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При выполнении количественного определения выбросов от производства ферросплавов необходимо учитывать: сырье (при наличии в нем углерода), восстановители (коксовый орешек, кокс, уголь и другие), углеродсодержащие материалы и электроды, произведенные ферросплавы, образование отходов и побочных продуктов, не возвращаемых в производство (шлаки, шламы, пыль газоочистки и другие) при наличии необходимых данных об их количестве и содержании в них углерода.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Перечень углеродсодержащего сырья, материалов и топлива, а также выпускаемой основной и сопутствующей продукции и образующихся отходов расходных материалов и продукции регулярно пересматривается с целью учета всех видов углеродсодержащих ресурсов, оказывающих существенное влияние на количество выбросов парниковых газов.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Если в технологическом процессе в качестве топлива или восстановителя используются древесина, древесные отходы или древесный уголь, то данные виды материалов исключаются из расчетов.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15.6. Количество производимых ферросплавов (P</w:t>
      </w:r>
      <w:r w:rsidRPr="002F61F6">
        <w:rPr>
          <w:rFonts w:ascii="Times New Roman" w:hAnsi="Times New Roman" w:cs="Times New Roman"/>
          <w:sz w:val="24"/>
          <w:szCs w:val="24"/>
          <w:vertAlign w:val="subscript"/>
        </w:rPr>
        <w:t>k,y</w:t>
      </w:r>
      <w:r w:rsidRPr="002F61F6">
        <w:rPr>
          <w:rFonts w:ascii="Times New Roman" w:hAnsi="Times New Roman" w:cs="Times New Roman"/>
          <w:sz w:val="24"/>
          <w:szCs w:val="24"/>
        </w:rPr>
        <w:t>), сопутствующей продукции и образованных отходов (SP</w:t>
      </w:r>
      <w:r w:rsidRPr="002F61F6">
        <w:rPr>
          <w:rFonts w:ascii="Times New Roman" w:hAnsi="Times New Roman" w:cs="Times New Roman"/>
          <w:sz w:val="24"/>
          <w:szCs w:val="24"/>
          <w:vertAlign w:val="subscript"/>
        </w:rPr>
        <w:t>l,y</w:t>
      </w:r>
      <w:r w:rsidRPr="002F61F6">
        <w:rPr>
          <w:rFonts w:ascii="Times New Roman" w:hAnsi="Times New Roman" w:cs="Times New Roman"/>
          <w:sz w:val="24"/>
          <w:szCs w:val="24"/>
        </w:rPr>
        <w:t>), расходуемых углеродсодержащего сырья, материалов (RMC</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и топлива (FC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принимается по фактическим данным организации за отчетный период в соответствии с </w:t>
      </w:r>
      <w:hyperlink w:anchor="P65" w:history="1">
        <w:r w:rsidRPr="002F61F6">
          <w:rPr>
            <w:rFonts w:ascii="Times New Roman" w:hAnsi="Times New Roman" w:cs="Times New Roman"/>
            <w:sz w:val="24"/>
            <w:szCs w:val="24"/>
          </w:rPr>
          <w:t>пунктом 12</w:t>
        </w:r>
      </w:hyperlink>
      <w:r w:rsidRPr="002F61F6">
        <w:rPr>
          <w:rFonts w:ascii="Times New Roman" w:hAnsi="Times New Roman" w:cs="Times New Roman"/>
          <w:sz w:val="24"/>
          <w:szCs w:val="24"/>
        </w:rPr>
        <w:t xml:space="preserve"> настоящих методических указаний.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15.7. Расход сырья, материалов и топлива, а также выпуск основной и сопутствующей продукции и образование отходов определяются в границах объектов ферросплавного производства, включая вспомогательные объекты производства. Производство сопутствующей продукции или образование отходов (SP</w:t>
      </w:r>
      <w:r w:rsidRPr="002F61F6">
        <w:rPr>
          <w:rFonts w:ascii="Times New Roman" w:hAnsi="Times New Roman" w:cs="Times New Roman"/>
          <w:sz w:val="24"/>
          <w:szCs w:val="24"/>
          <w:vertAlign w:val="subscript"/>
        </w:rPr>
        <w:t>l,y</w:t>
      </w:r>
      <w:r w:rsidRPr="002F61F6">
        <w:rPr>
          <w:rFonts w:ascii="Times New Roman" w:hAnsi="Times New Roman" w:cs="Times New Roman"/>
          <w:sz w:val="24"/>
          <w:szCs w:val="24"/>
        </w:rPr>
        <w:t>) должно отражать только их количество, выведенное за границы объектов соответствующих технологических процессов (не возвращенных в производство).</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15.8. Содержание углерода в ферросплавах (W</w:t>
      </w:r>
      <w:r w:rsidRPr="002F61F6">
        <w:rPr>
          <w:rFonts w:ascii="Times New Roman" w:hAnsi="Times New Roman" w:cs="Times New Roman"/>
          <w:sz w:val="24"/>
          <w:szCs w:val="24"/>
          <w:vertAlign w:val="subscript"/>
        </w:rPr>
        <w:t>C,k,y</w:t>
      </w:r>
      <w:r w:rsidRPr="002F61F6">
        <w:rPr>
          <w:rFonts w:ascii="Times New Roman" w:hAnsi="Times New Roman" w:cs="Times New Roman"/>
          <w:sz w:val="24"/>
          <w:szCs w:val="24"/>
        </w:rPr>
        <w:t>), сопутствующей продукции и образованных отходах (W</w:t>
      </w:r>
      <w:r w:rsidRPr="002F61F6">
        <w:rPr>
          <w:rFonts w:ascii="Times New Roman" w:hAnsi="Times New Roman" w:cs="Times New Roman"/>
          <w:sz w:val="24"/>
          <w:szCs w:val="24"/>
          <w:vertAlign w:val="subscript"/>
        </w:rPr>
        <w:t>C,l,y</w:t>
      </w:r>
      <w:r w:rsidRPr="002F61F6">
        <w:rPr>
          <w:rFonts w:ascii="Times New Roman" w:hAnsi="Times New Roman" w:cs="Times New Roman"/>
          <w:sz w:val="24"/>
          <w:szCs w:val="24"/>
        </w:rPr>
        <w:t>) углеродсодержащем сырье и материалах (W</w:t>
      </w:r>
      <w:r w:rsidRPr="002F61F6">
        <w:rPr>
          <w:rFonts w:ascii="Times New Roman" w:hAnsi="Times New Roman" w:cs="Times New Roman"/>
          <w:sz w:val="24"/>
          <w:szCs w:val="24"/>
          <w:vertAlign w:val="subscript"/>
        </w:rPr>
        <w:t>C,i,y</w:t>
      </w:r>
      <w:r w:rsidRPr="002F61F6">
        <w:rPr>
          <w:rFonts w:ascii="Times New Roman" w:hAnsi="Times New Roman" w:cs="Times New Roman"/>
          <w:sz w:val="24"/>
          <w:szCs w:val="24"/>
        </w:rPr>
        <w:t>) и топливе (W</w:t>
      </w:r>
      <w:r w:rsidRPr="002F61F6">
        <w:rPr>
          <w:rFonts w:ascii="Times New Roman" w:hAnsi="Times New Roman" w:cs="Times New Roman"/>
          <w:sz w:val="24"/>
          <w:szCs w:val="24"/>
          <w:vertAlign w:val="subscript"/>
        </w:rPr>
        <w:t>C,j,y</w:t>
      </w:r>
      <w:r w:rsidRPr="002F61F6">
        <w:rPr>
          <w:rFonts w:ascii="Times New Roman" w:hAnsi="Times New Roman" w:cs="Times New Roman"/>
          <w:sz w:val="24"/>
          <w:szCs w:val="24"/>
        </w:rPr>
        <w:t xml:space="preserve">) принимается по фактическим данным организации за отчетный период или при отсутствии необходимых данных принимается по </w:t>
      </w:r>
      <w:hyperlink w:anchor="P1653" w:history="1">
        <w:r w:rsidRPr="002F61F6">
          <w:rPr>
            <w:rFonts w:ascii="Times New Roman" w:hAnsi="Times New Roman" w:cs="Times New Roman"/>
            <w:sz w:val="24"/>
            <w:szCs w:val="24"/>
          </w:rPr>
          <w:t>таблице 14.1 приложения N 2</w:t>
        </w:r>
      </w:hyperlink>
      <w:r w:rsidRPr="002F61F6">
        <w:rPr>
          <w:rFonts w:ascii="Times New Roman" w:hAnsi="Times New Roman" w:cs="Times New Roman"/>
          <w:sz w:val="24"/>
          <w:szCs w:val="24"/>
        </w:rPr>
        <w:t xml:space="preserve"> к методическим указаниям. Значения содержания углерода для топлива и восстановителей рассчитывается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или при отсутствии необходимых данных принимается по </w:t>
      </w:r>
      <w:hyperlink w:anchor="P331" w:history="1">
        <w:r w:rsidRPr="002F61F6">
          <w:rPr>
            <w:rFonts w:ascii="Times New Roman" w:hAnsi="Times New Roman" w:cs="Times New Roman"/>
            <w:sz w:val="24"/>
            <w:szCs w:val="24"/>
          </w:rPr>
          <w:t>таблице 1.1 приложения N 2</w:t>
        </w:r>
      </w:hyperlink>
      <w:r w:rsidRPr="002F61F6">
        <w:rPr>
          <w:rFonts w:ascii="Times New Roman" w:hAnsi="Times New Roman" w:cs="Times New Roman"/>
          <w:sz w:val="24"/>
          <w:szCs w:val="24"/>
        </w:rPr>
        <w:t xml:space="preserve">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Значение содержание углерода для топлива и восстановителей должно соответствовать единицам измерения и условиям, при которых определяется расход соответствующих видов топлива и восстановителей.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При отсутствии необходимых данных о содержании углерода в настоящих методических указаниях в соответствии с </w:t>
      </w:r>
      <w:hyperlink w:anchor="P65" w:history="1">
        <w:r w:rsidRPr="002F61F6">
          <w:rPr>
            <w:rFonts w:ascii="Times New Roman" w:hAnsi="Times New Roman" w:cs="Times New Roman"/>
            <w:sz w:val="24"/>
            <w:szCs w:val="24"/>
          </w:rPr>
          <w:t>пунктом 12</w:t>
        </w:r>
      </w:hyperlink>
      <w:r w:rsidRPr="002F61F6">
        <w:rPr>
          <w:rFonts w:ascii="Times New Roman" w:hAnsi="Times New Roman" w:cs="Times New Roman"/>
          <w:sz w:val="24"/>
          <w:szCs w:val="24"/>
        </w:rPr>
        <w:t xml:space="preserve"> методических указаний допускается использование справочных данных из других источников информации с обязательной ссылкой на источник информации.</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outlineLvl w:val="2"/>
        <w:rPr>
          <w:rFonts w:ascii="Times New Roman" w:hAnsi="Times New Roman" w:cs="Times New Roman"/>
          <w:sz w:val="24"/>
          <w:szCs w:val="24"/>
        </w:rPr>
      </w:pPr>
      <w:r w:rsidRPr="002F61F6">
        <w:rPr>
          <w:rFonts w:ascii="Times New Roman" w:hAnsi="Times New Roman" w:cs="Times New Roman"/>
          <w:sz w:val="24"/>
          <w:szCs w:val="24"/>
        </w:rPr>
        <w:t>16. Производство первичного алюминия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16.1. Данная категория включает выбросы парниковых газов, возникающие при электролитическом способе получения первичного алюминия: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перфторуглеродов (CF</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C</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 в результате "анодных эффектов" - нарушения технологических параметров в электролизерах;</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диоксида углерода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при использовании анодной массы и предварительно обожженных анодов в результате окисления углерода анодной массы и анодов в электролизерах и при производстве предварительно обожженных анодов и прокалке кокса в результате сжигания топлива.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16.2. В данную категорию источников парниковых газов не включаются выбросы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и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O от сжигания топлива для прокалки кокса и обжига анодов. Выбросы от стационарного сжигания топлива, использования карбонатов и других категорий источников выбросов парниковых газов определяются в случае наличия таких источников выбросов в организации с использованием разделов </w:t>
      </w:r>
      <w:hyperlink w:anchor="P235" w:history="1">
        <w:r w:rsidRPr="002F61F6">
          <w:rPr>
            <w:rFonts w:ascii="Times New Roman" w:hAnsi="Times New Roman" w:cs="Times New Roman"/>
            <w:sz w:val="24"/>
            <w:szCs w:val="24"/>
          </w:rPr>
          <w:t>"Стационарное сжигание топлива"</w:t>
        </w:r>
      </w:hyperlink>
      <w:r w:rsidRPr="002F61F6">
        <w:rPr>
          <w:rFonts w:ascii="Times New Roman" w:hAnsi="Times New Roman" w:cs="Times New Roman"/>
          <w:sz w:val="24"/>
          <w:szCs w:val="24"/>
        </w:rPr>
        <w:t xml:space="preserve">, </w:t>
      </w:r>
      <w:hyperlink w:anchor="P1187" w:history="1">
        <w:r w:rsidRPr="002F61F6">
          <w:rPr>
            <w:rFonts w:ascii="Times New Roman" w:hAnsi="Times New Roman" w:cs="Times New Roman"/>
            <w:sz w:val="24"/>
            <w:szCs w:val="24"/>
          </w:rPr>
          <w:t>"Производство кокса"</w:t>
        </w:r>
      </w:hyperlink>
      <w:r w:rsidRPr="002F61F6">
        <w:rPr>
          <w:rFonts w:ascii="Times New Roman" w:hAnsi="Times New Roman" w:cs="Times New Roman"/>
          <w:sz w:val="24"/>
          <w:szCs w:val="24"/>
        </w:rPr>
        <w:t xml:space="preserve">, </w:t>
      </w:r>
      <w:hyperlink w:anchor="P1791" w:history="1">
        <w:r w:rsidRPr="002F61F6">
          <w:rPr>
            <w:rFonts w:ascii="Times New Roman" w:hAnsi="Times New Roman" w:cs="Times New Roman"/>
            <w:sz w:val="24"/>
            <w:szCs w:val="24"/>
          </w:rPr>
          <w:t>"Прочие промышленные процессы"</w:t>
        </w:r>
      </w:hyperlink>
      <w:r w:rsidRPr="002F61F6">
        <w:rPr>
          <w:rFonts w:ascii="Times New Roman" w:hAnsi="Times New Roman" w:cs="Times New Roman"/>
          <w:sz w:val="24"/>
          <w:szCs w:val="24"/>
        </w:rPr>
        <w:t xml:space="preserve">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16.3. Выбросы перфторуглеродов от производства первичного алюминия: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16.3.1. </w:t>
      </w:r>
      <w:r w:rsidR="00A6725C" w:rsidRPr="00A6725C">
        <w:rPr>
          <w:rFonts w:ascii="Times New Roman" w:hAnsi="Times New Roman" w:cs="Times New Roman"/>
          <w:sz w:val="24"/>
          <w:szCs w:val="24"/>
        </w:rPr>
        <w:t>Количественное определение выбросов перфторуглеродов (CF</w:t>
      </w:r>
      <w:r w:rsidR="00A6725C" w:rsidRPr="00A6725C">
        <w:rPr>
          <w:rFonts w:ascii="Times New Roman" w:hAnsi="Times New Roman" w:cs="Times New Roman"/>
          <w:sz w:val="24"/>
          <w:szCs w:val="24"/>
          <w:vertAlign w:val="subscript"/>
        </w:rPr>
        <w:t>4</w:t>
      </w:r>
      <w:r w:rsidR="00A6725C" w:rsidRPr="00A6725C">
        <w:rPr>
          <w:rFonts w:ascii="Times New Roman" w:hAnsi="Times New Roman" w:cs="Times New Roman"/>
          <w:sz w:val="24"/>
          <w:szCs w:val="24"/>
        </w:rPr>
        <w:t>, C</w:t>
      </w:r>
      <w:r w:rsidR="00A6725C" w:rsidRPr="00A6725C">
        <w:rPr>
          <w:rFonts w:ascii="Times New Roman" w:hAnsi="Times New Roman" w:cs="Times New Roman"/>
          <w:sz w:val="24"/>
          <w:szCs w:val="24"/>
          <w:vertAlign w:val="subscript"/>
        </w:rPr>
        <w:t>2</w:t>
      </w:r>
      <w:r w:rsidR="00A6725C" w:rsidRPr="00A6725C">
        <w:rPr>
          <w:rFonts w:ascii="Times New Roman" w:hAnsi="Times New Roman" w:cs="Times New Roman"/>
          <w:sz w:val="24"/>
          <w:szCs w:val="24"/>
        </w:rPr>
        <w:t>F</w:t>
      </w:r>
      <w:r w:rsidR="00A6725C" w:rsidRPr="00A6725C">
        <w:rPr>
          <w:rFonts w:ascii="Times New Roman" w:hAnsi="Times New Roman" w:cs="Times New Roman"/>
          <w:sz w:val="24"/>
          <w:szCs w:val="24"/>
          <w:vertAlign w:val="subscript"/>
        </w:rPr>
        <w:t>6</w:t>
      </w:r>
      <w:r w:rsidR="00A6725C" w:rsidRPr="00A6725C">
        <w:rPr>
          <w:rFonts w:ascii="Times New Roman" w:hAnsi="Times New Roman" w:cs="Times New Roman"/>
          <w:sz w:val="24"/>
          <w:szCs w:val="24"/>
        </w:rPr>
        <w:t>) осуществляется организациями расчетным методом по формулам (16.1 – 16.4). Расчет выбросов перфторуглеродов выполняется по отдельным корпусам электролиза с учетом применяемой технологии получения первичного алюминия. Суммарные значения выбросов перфторуглеродов по организации определяются путем суммирования выбросов по корпусам (сериям) электролиза. Производство электролитического алюминия (</w:t>
      </w:r>
      <m:oMath>
        <m:sSub>
          <m:sSubPr>
            <m:ctrlPr>
              <w:rPr>
                <w:rFonts w:ascii="Cambria Math" w:hAnsi="Cambria Math" w:cs="Times New Roman"/>
                <w:i/>
                <w:sz w:val="24"/>
                <w:szCs w:val="24"/>
              </w:rPr>
            </m:ctrlPr>
          </m:sSubPr>
          <m:e>
            <m:r>
              <w:rPr>
                <w:rFonts w:ascii="Cambria Math" w:hAnsi="Cambria Math" w:cs="Times New Roman"/>
                <w:sz w:val="24"/>
                <w:szCs w:val="24"/>
              </w:rPr>
              <m:t>М</m:t>
            </m:r>
          </m:e>
          <m:sub>
            <m:r>
              <w:rPr>
                <w:rFonts w:ascii="Cambria Math" w:hAnsi="Cambria Math" w:cs="Times New Roman"/>
                <w:sz w:val="24"/>
                <w:szCs w:val="24"/>
                <w:lang w:val="en-US"/>
              </w:rPr>
              <m:t>Al</m:t>
            </m:r>
          </m:sub>
        </m:sSub>
      </m:oMath>
      <w:r w:rsidR="00A6725C" w:rsidRPr="00A6725C">
        <w:rPr>
          <w:rFonts w:ascii="Times New Roman" w:hAnsi="Times New Roman" w:cs="Times New Roman"/>
          <w:sz w:val="24"/>
          <w:szCs w:val="24"/>
        </w:rPr>
        <w:t>), включающего наработку первичного алюминия в электролизерах за отчетный период, определяется организациями по корпусам электролиза в соответствии с утвержденными на предприятиях технологическими регламентами.</w:t>
      </w:r>
    </w:p>
    <w:p w:rsidR="00F76761" w:rsidRPr="002F61F6" w:rsidRDefault="00F76761">
      <w:pPr>
        <w:pStyle w:val="ConsPlusNormal"/>
        <w:jc w:val="both"/>
        <w:rPr>
          <w:rFonts w:ascii="Times New Roman" w:hAnsi="Times New Roman" w:cs="Times New Roman"/>
          <w:sz w:val="24"/>
          <w:szCs w:val="24"/>
        </w:rPr>
      </w:pPr>
    </w:p>
    <w:p w:rsidR="00A6725C" w:rsidRPr="00A6725C" w:rsidRDefault="00A6725C" w:rsidP="00A6725C">
      <w:pPr>
        <w:pStyle w:val="ConsPlusNormal"/>
        <w:spacing w:before="220"/>
        <w:ind w:firstLine="540"/>
        <w:rPr>
          <w:rFonts w:ascii="Times New Roman" w:hAnsi="Times New Roman" w:cs="Times New Roman"/>
          <w:sz w:val="24"/>
          <w:szCs w:val="24"/>
        </w:rPr>
      </w:pPr>
      <w:bookmarkStart w:id="46" w:name="P1715"/>
      <w:bookmarkEnd w:id="46"/>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lang w:val="en-US"/>
              </w:rPr>
              <m:t>E</m:t>
            </m:r>
          </m:e>
          <m: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t>
                </m:r>
              </m:e>
              <m:sub>
                <m:r>
                  <w:rPr>
                    <w:rFonts w:ascii="Cambria Math" w:hAnsi="Cambria Math" w:cs="Times New Roman"/>
                    <w:sz w:val="24"/>
                    <w:szCs w:val="24"/>
                  </w:rPr>
                  <m:t>2 экв</m:t>
                </m:r>
              </m:sub>
            </m:sSub>
          </m:sub>
          <m:sup>
            <m:r>
              <w:rPr>
                <w:rFonts w:ascii="Cambria Math" w:hAnsi="Cambria Math" w:cs="Times New Roman"/>
                <w:sz w:val="24"/>
                <w:szCs w:val="24"/>
              </w:rPr>
              <m:t>пфу</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
            </m:r>
            <m:r>
              <w:rPr>
                <w:rFonts w:ascii="Cambria Math" w:hAnsi="Cambria Math" w:cs="Times New Roman"/>
                <w:sz w:val="24"/>
                <w:szCs w:val="24"/>
                <w:lang w:val="en-US"/>
              </w:rPr>
              <m:t>E</m:t>
            </m:r>
          </m:e>
          <m:sub>
            <m:sSub>
              <m:sSubPr>
                <m:ctrlPr>
                  <w:rPr>
                    <w:rFonts w:ascii="Cambria Math" w:hAnsi="Cambria Math" w:cs="Times New Roman"/>
                    <w:i/>
                    <w:sz w:val="24"/>
                    <w:szCs w:val="24"/>
                  </w:rPr>
                </m:ctrlPr>
              </m:sSubPr>
              <m:e>
                <m:r>
                  <w:rPr>
                    <w:rFonts w:ascii="Cambria Math" w:hAnsi="Cambria Math" w:cs="Times New Roman"/>
                    <w:sz w:val="24"/>
                    <w:szCs w:val="24"/>
                  </w:rPr>
                  <m:t>CF</m:t>
                </m:r>
              </m:e>
              <m:sub>
                <m:r>
                  <w:rPr>
                    <w:rFonts w:ascii="Cambria Math" w:hAnsi="Cambria Math" w:cs="Times New Roman"/>
                    <w:sz w:val="24"/>
                    <w:szCs w:val="24"/>
                  </w:rPr>
                  <m:t>4</m:t>
                </m:r>
              </m:sub>
            </m:sSub>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ПГП</m:t>
            </m:r>
          </m:e>
          <m:sub>
            <m:sSub>
              <m:sSubPr>
                <m:ctrlPr>
                  <w:rPr>
                    <w:rFonts w:ascii="Cambria Math" w:hAnsi="Cambria Math" w:cs="Times New Roman"/>
                    <w:i/>
                    <w:sz w:val="24"/>
                    <w:szCs w:val="24"/>
                  </w:rPr>
                </m:ctrlPr>
              </m:sSubPr>
              <m:e>
                <m:r>
                  <w:rPr>
                    <w:rFonts w:ascii="Cambria Math" w:hAnsi="Cambria Math" w:cs="Times New Roman"/>
                    <w:sz w:val="24"/>
                    <w:szCs w:val="24"/>
                  </w:rPr>
                  <m:t>CF</m:t>
                </m:r>
              </m:e>
              <m:sub>
                <m:r>
                  <w:rPr>
                    <w:rFonts w:ascii="Cambria Math" w:hAnsi="Cambria Math" w:cs="Times New Roman"/>
                    <w:sz w:val="24"/>
                    <w:szCs w:val="24"/>
                  </w:rPr>
                  <m:t>4</m:t>
                </m:r>
              </m:sub>
            </m:sSub>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lang w:val="en-US"/>
              </w:rPr>
              <m:t>E</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6</m:t>
                </m:r>
              </m:sub>
            </m:sSub>
          </m:sub>
        </m:sSub>
        <m:r>
          <m:rPr>
            <m:sty m:val="p"/>
          </m:rPr>
          <w:rPr>
            <w:rFonts w:ascii="Cambria Math" w:hAnsi="Cambria Math" w:cs="Times New Roman"/>
            <w:sz w:val="24"/>
            <w:szCs w:val="24"/>
          </w:rPr>
          <m:t xml:space="preserve"> </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ПГП</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6</m:t>
                </m:r>
              </m:sub>
            </m:sSub>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М</m:t>
            </m:r>
          </m:e>
          <m:sub>
            <m:r>
              <w:rPr>
                <w:rFonts w:ascii="Cambria Math" w:hAnsi="Cambria Math" w:cs="Times New Roman"/>
                <w:sz w:val="24"/>
                <w:szCs w:val="24"/>
                <w:lang w:val="en-US"/>
              </w:rPr>
              <m:t>Al</m:t>
            </m:r>
          </m:sub>
        </m:sSub>
      </m:oMath>
      <w:r w:rsidR="00A6725C" w:rsidRPr="00A6725C">
        <w:rPr>
          <w:rFonts w:ascii="Times New Roman" w:hAnsi="Times New Roman" w:cs="Times New Roman"/>
          <w:sz w:val="24"/>
          <w:szCs w:val="24"/>
        </w:rPr>
        <w:t>, (16.1)</w:t>
      </w:r>
    </w:p>
    <w:p w:rsidR="00A6725C" w:rsidRPr="00A6725C" w:rsidRDefault="00A6725C" w:rsidP="00A6725C">
      <w:pPr>
        <w:pStyle w:val="ConsPlusNormal"/>
        <w:spacing w:before="220"/>
        <w:ind w:firstLine="540"/>
        <w:rPr>
          <w:rFonts w:ascii="Times New Roman" w:hAnsi="Times New Roman" w:cs="Times New Roman"/>
          <w:sz w:val="24"/>
          <w:szCs w:val="24"/>
        </w:rPr>
      </w:pPr>
    </w:p>
    <w:p w:rsidR="00A6725C" w:rsidRPr="00A6725C" w:rsidRDefault="00A6725C" w:rsidP="00A6725C">
      <w:pPr>
        <w:pStyle w:val="ConsPlusNormal"/>
        <w:spacing w:before="220"/>
        <w:ind w:firstLine="540"/>
        <w:rPr>
          <w:rFonts w:ascii="Times New Roman" w:hAnsi="Times New Roman" w:cs="Times New Roman"/>
          <w:sz w:val="24"/>
          <w:szCs w:val="24"/>
        </w:rPr>
      </w:pPr>
      <w:r w:rsidRPr="00A6725C">
        <w:rPr>
          <w:rFonts w:ascii="Times New Roman" w:hAnsi="Times New Roman" w:cs="Times New Roman"/>
          <w:sz w:val="24"/>
          <w:szCs w:val="24"/>
        </w:rPr>
        <w:t>где:</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t>
                </m:r>
              </m:e>
              <m:sub>
                <m:r>
                  <w:rPr>
                    <w:rFonts w:ascii="Cambria Math" w:hAnsi="Cambria Math" w:cs="Times New Roman"/>
                    <w:sz w:val="24"/>
                    <w:szCs w:val="24"/>
                  </w:rPr>
                  <m:t>2 экв</m:t>
                </m:r>
              </m:sub>
            </m:sSub>
          </m:sub>
          <m:sup>
            <m:r>
              <w:rPr>
                <w:rFonts w:ascii="Cambria Math" w:hAnsi="Cambria Math" w:cs="Times New Roman"/>
                <w:sz w:val="24"/>
                <w:szCs w:val="24"/>
              </w:rPr>
              <m:t>пфу</m:t>
            </m:r>
          </m:sup>
        </m:sSubSup>
        <m:r>
          <w:rPr>
            <w:rFonts w:ascii="Cambria Math" w:hAnsi="Cambria Math" w:cs="Times New Roman"/>
            <w:sz w:val="24"/>
            <w:szCs w:val="24"/>
          </w:rPr>
          <m:t xml:space="preserve">- </m:t>
        </m:r>
      </m:oMath>
      <w:r w:rsidR="00A6725C" w:rsidRPr="00A6725C">
        <w:rPr>
          <w:rFonts w:ascii="Times New Roman" w:hAnsi="Times New Roman" w:cs="Times New Roman"/>
          <w:sz w:val="24"/>
          <w:szCs w:val="24"/>
        </w:rPr>
        <w:t>выбросы ПФУ, т СО</w:t>
      </w:r>
      <w:r w:rsidR="00A6725C" w:rsidRPr="00A6725C">
        <w:rPr>
          <w:rFonts w:ascii="Times New Roman" w:hAnsi="Times New Roman" w:cs="Times New Roman"/>
          <w:sz w:val="24"/>
          <w:szCs w:val="24"/>
          <w:vertAlign w:val="subscript"/>
        </w:rPr>
        <w:t>2экв.</w:t>
      </w:r>
      <w:r w:rsidR="00A6725C" w:rsidRPr="00A6725C">
        <w:rPr>
          <w:rFonts w:ascii="Times New Roman" w:hAnsi="Times New Roman" w:cs="Times New Roman"/>
          <w:sz w:val="24"/>
          <w:szCs w:val="24"/>
        </w:rPr>
        <w:t>;</w:t>
      </w:r>
    </w:p>
    <w:p w:rsidR="00A6725C" w:rsidRPr="00A6725C" w:rsidRDefault="00697358" w:rsidP="00A6725C">
      <w:pPr>
        <w:pStyle w:val="ConsPlusNormal"/>
        <w:spacing w:before="220"/>
        <w:ind w:firstLine="54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ПГП</m:t>
            </m:r>
          </m:e>
          <m:sub>
            <m:sSub>
              <m:sSubPr>
                <m:ctrlPr>
                  <w:rPr>
                    <w:rFonts w:ascii="Cambria Math" w:hAnsi="Cambria Math" w:cs="Times New Roman"/>
                    <w:i/>
                    <w:sz w:val="24"/>
                    <w:szCs w:val="24"/>
                  </w:rPr>
                </m:ctrlPr>
              </m:sSubPr>
              <m:e>
                <m:r>
                  <w:rPr>
                    <w:rFonts w:ascii="Cambria Math" w:hAnsi="Cambria Math" w:cs="Times New Roman"/>
                    <w:sz w:val="24"/>
                    <w:szCs w:val="24"/>
                  </w:rPr>
                  <m:t>CF</m:t>
                </m:r>
              </m:e>
              <m:sub>
                <m:r>
                  <w:rPr>
                    <w:rFonts w:ascii="Cambria Math" w:hAnsi="Cambria Math" w:cs="Times New Roman"/>
                    <w:sz w:val="24"/>
                    <w:szCs w:val="24"/>
                  </w:rPr>
                  <m:t>4</m:t>
                </m:r>
              </m:sub>
            </m:sSub>
          </m:sub>
        </m:sSub>
      </m:oMath>
      <w:r w:rsidR="00A6725C" w:rsidRPr="00A6725C">
        <w:rPr>
          <w:rFonts w:ascii="Times New Roman" w:hAnsi="Times New Roman" w:cs="Times New Roman"/>
          <w:sz w:val="24"/>
          <w:szCs w:val="24"/>
        </w:rPr>
        <w:t xml:space="preserve"> – потенциал глобального потепления для </w:t>
      </w:r>
      <w:r w:rsidR="00A6725C" w:rsidRPr="00A6725C">
        <w:rPr>
          <w:rFonts w:ascii="Times New Roman" w:hAnsi="Times New Roman" w:cs="Times New Roman"/>
          <w:sz w:val="24"/>
          <w:szCs w:val="24"/>
          <w:lang w:val="en-US"/>
        </w:rPr>
        <w:t>CF</w:t>
      </w:r>
      <w:r w:rsidR="00A6725C" w:rsidRPr="00A6725C">
        <w:rPr>
          <w:rFonts w:ascii="Times New Roman" w:hAnsi="Times New Roman" w:cs="Times New Roman"/>
          <w:sz w:val="24"/>
          <w:szCs w:val="24"/>
          <w:vertAlign w:val="subscript"/>
        </w:rPr>
        <w:t>4</w:t>
      </w:r>
      <w:r w:rsidR="00A6725C" w:rsidRPr="00A6725C">
        <w:rPr>
          <w:rFonts w:ascii="Times New Roman" w:hAnsi="Times New Roman" w:cs="Times New Roman"/>
          <w:sz w:val="24"/>
          <w:szCs w:val="24"/>
        </w:rPr>
        <w:t>;</w:t>
      </w:r>
    </w:p>
    <w:p w:rsidR="00A6725C" w:rsidRPr="00A6725C" w:rsidRDefault="00697358" w:rsidP="00A6725C">
      <w:pPr>
        <w:pStyle w:val="ConsPlusNormal"/>
        <w:spacing w:before="220"/>
        <w:ind w:firstLine="54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ПГП</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6</m:t>
                </m:r>
              </m:sub>
            </m:sSub>
          </m:sub>
        </m:sSub>
      </m:oMath>
      <w:r w:rsidR="00A6725C" w:rsidRPr="00A6725C">
        <w:rPr>
          <w:rFonts w:ascii="Times New Roman" w:hAnsi="Times New Roman" w:cs="Times New Roman"/>
          <w:sz w:val="24"/>
          <w:szCs w:val="24"/>
        </w:rPr>
        <w:t xml:space="preserve"> - потенциал глобального потепления для </w:t>
      </w:r>
      <w:r w:rsidR="00A6725C" w:rsidRPr="00A6725C">
        <w:rPr>
          <w:rFonts w:ascii="Times New Roman" w:hAnsi="Times New Roman" w:cs="Times New Roman"/>
          <w:sz w:val="24"/>
          <w:szCs w:val="24"/>
          <w:lang w:val="en-US"/>
        </w:rPr>
        <w:t>C</w:t>
      </w:r>
      <w:r w:rsidR="00A6725C" w:rsidRPr="00A6725C">
        <w:rPr>
          <w:rFonts w:ascii="Times New Roman" w:hAnsi="Times New Roman" w:cs="Times New Roman"/>
          <w:sz w:val="24"/>
          <w:szCs w:val="24"/>
          <w:vertAlign w:val="subscript"/>
        </w:rPr>
        <w:t>2</w:t>
      </w:r>
      <w:r w:rsidR="00A6725C" w:rsidRPr="00A6725C">
        <w:rPr>
          <w:rFonts w:ascii="Times New Roman" w:hAnsi="Times New Roman" w:cs="Times New Roman"/>
          <w:sz w:val="24"/>
          <w:szCs w:val="24"/>
          <w:lang w:val="en-US"/>
        </w:rPr>
        <w:t>F</w:t>
      </w:r>
      <w:r w:rsidR="00A6725C" w:rsidRPr="00A6725C">
        <w:rPr>
          <w:rFonts w:ascii="Times New Roman" w:hAnsi="Times New Roman" w:cs="Times New Roman"/>
          <w:sz w:val="24"/>
          <w:szCs w:val="24"/>
          <w:vertAlign w:val="subscript"/>
        </w:rPr>
        <w:t>6</w:t>
      </w:r>
      <w:r w:rsidR="00A6725C" w:rsidRPr="00A6725C">
        <w:rPr>
          <w:rFonts w:ascii="Times New Roman" w:hAnsi="Times New Roman" w:cs="Times New Roman"/>
          <w:sz w:val="24"/>
          <w:szCs w:val="24"/>
        </w:rPr>
        <w:t>;</w:t>
      </w:r>
    </w:p>
    <w:p w:rsidR="00A6725C" w:rsidRPr="00A6725C" w:rsidRDefault="00697358" w:rsidP="00A6725C">
      <w:pPr>
        <w:pStyle w:val="ConsPlusNormal"/>
        <w:spacing w:before="220"/>
        <w:ind w:firstLine="54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М</m:t>
            </m:r>
          </m:e>
          <m:sub>
            <m:r>
              <w:rPr>
                <w:rFonts w:ascii="Cambria Math" w:hAnsi="Cambria Math" w:cs="Times New Roman"/>
                <w:sz w:val="24"/>
                <w:szCs w:val="24"/>
                <w:lang w:val="en-US"/>
              </w:rPr>
              <m:t>Al</m:t>
            </m:r>
          </m:sub>
        </m:sSub>
      </m:oMath>
      <w:r w:rsidR="00A6725C" w:rsidRPr="00A6725C">
        <w:rPr>
          <w:rFonts w:ascii="Times New Roman" w:hAnsi="Times New Roman" w:cs="Times New Roman"/>
          <w:sz w:val="24"/>
          <w:szCs w:val="24"/>
        </w:rPr>
        <w:t xml:space="preserve"> – выпуск алюминия (электролитического), т/год</w:t>
      </w:r>
      <w:r w:rsidR="00A6725C" w:rsidRPr="00A6725C">
        <w:rPr>
          <w:rFonts w:ascii="Times New Roman" w:hAnsi="Times New Roman" w:cs="Times New Roman"/>
          <w:b/>
          <w:i/>
          <w:sz w:val="24"/>
          <w:szCs w:val="24"/>
        </w:rPr>
        <w:t xml:space="preserve"> </w:t>
      </w:r>
    </w:p>
    <w:p w:rsidR="00A6725C" w:rsidRPr="00A6725C" w:rsidRDefault="00A6725C" w:rsidP="00A6725C">
      <w:pPr>
        <w:pStyle w:val="ConsPlusNormal"/>
        <w:spacing w:before="220"/>
        <w:ind w:firstLine="540"/>
        <w:jc w:val="both"/>
        <w:rPr>
          <w:rFonts w:ascii="Times New Roman" w:hAnsi="Times New Roman" w:cs="Times New Roman"/>
          <w:sz w:val="24"/>
          <w:szCs w:val="24"/>
        </w:rPr>
      </w:pPr>
    </w:p>
    <w:p w:rsidR="00A6725C" w:rsidRPr="00A6725C" w:rsidRDefault="00697358" w:rsidP="00A6725C">
      <w:pPr>
        <w:pStyle w:val="ConsPlusNormal"/>
        <w:spacing w:before="220"/>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E</m:t>
            </m:r>
          </m:e>
          <m:sub>
            <m:sSub>
              <m:sSubPr>
                <m:ctrlPr>
                  <w:rPr>
                    <w:rFonts w:ascii="Cambria Math" w:hAnsi="Cambria Math" w:cs="Times New Roman"/>
                    <w:i/>
                    <w:sz w:val="24"/>
                    <w:szCs w:val="24"/>
                  </w:rPr>
                </m:ctrlPr>
              </m:sSubPr>
              <m:e>
                <m:r>
                  <w:rPr>
                    <w:rFonts w:ascii="Cambria Math" w:hAnsi="Cambria Math" w:cs="Times New Roman"/>
                    <w:sz w:val="24"/>
                    <w:szCs w:val="24"/>
                  </w:rPr>
                  <m:t>CF</m:t>
                </m:r>
              </m:e>
              <m:sub>
                <m:r>
                  <w:rPr>
                    <w:rFonts w:ascii="Cambria Math" w:hAnsi="Cambria Math" w:cs="Times New Roman"/>
                    <w:sz w:val="24"/>
                    <w:szCs w:val="24"/>
                  </w:rPr>
                  <m:t>4</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lang w:val="en-US"/>
              </w:rPr>
              <m:t>S</m:t>
            </m:r>
          </m:e>
          <m:sub>
            <m:sSub>
              <m:sSubPr>
                <m:ctrlPr>
                  <w:rPr>
                    <w:rFonts w:ascii="Cambria Math" w:hAnsi="Cambria Math" w:cs="Times New Roman"/>
                    <w:i/>
                    <w:sz w:val="24"/>
                    <w:szCs w:val="24"/>
                  </w:rPr>
                </m:ctrlPr>
              </m:sSubPr>
              <m:e>
                <m:r>
                  <w:rPr>
                    <w:rFonts w:ascii="Cambria Math" w:hAnsi="Cambria Math" w:cs="Times New Roman"/>
                    <w:sz w:val="24"/>
                    <w:szCs w:val="24"/>
                  </w:rPr>
                  <m:t>CF</m:t>
                </m:r>
              </m:e>
              <m:sub>
                <m:r>
                  <w:rPr>
                    <w:rFonts w:ascii="Cambria Math" w:hAnsi="Cambria Math" w:cs="Times New Roman"/>
                    <w:sz w:val="24"/>
                    <w:szCs w:val="24"/>
                  </w:rPr>
                  <m:t>4</m:t>
                </m:r>
              </m:sub>
            </m:sSub>
          </m:sub>
        </m:sSub>
        <m:r>
          <w:rPr>
            <w:rFonts w:ascii="Cambria Math" w:hAnsi="Cambria Math" w:cs="Times New Roman"/>
            <w:sz w:val="24"/>
            <w:szCs w:val="24"/>
          </w:rPr>
          <m:t>*AEM/1000</m:t>
        </m:r>
      </m:oMath>
      <w:r w:rsidR="00A6725C" w:rsidRPr="00A6725C">
        <w:rPr>
          <w:rFonts w:ascii="Times New Roman" w:hAnsi="Times New Roman" w:cs="Times New Roman"/>
          <w:sz w:val="24"/>
          <w:szCs w:val="24"/>
        </w:rPr>
        <w:t>, (16.2)</w:t>
      </w:r>
    </w:p>
    <w:p w:rsidR="00A6725C" w:rsidRPr="00A6725C" w:rsidRDefault="00697358" w:rsidP="00A6725C">
      <w:pPr>
        <w:pStyle w:val="ConsPlusNormal"/>
        <w:spacing w:before="220"/>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E</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6</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lang w:val="en-US"/>
              </w:rPr>
              <m:t>E</m:t>
            </m:r>
          </m:e>
          <m:sub>
            <m:sSub>
              <m:sSubPr>
                <m:ctrlPr>
                  <w:rPr>
                    <w:rFonts w:ascii="Cambria Math" w:hAnsi="Cambria Math" w:cs="Times New Roman"/>
                    <w:i/>
                    <w:sz w:val="24"/>
                    <w:szCs w:val="24"/>
                  </w:rPr>
                </m:ctrlPr>
              </m:sSubPr>
              <m:e>
                <m:r>
                  <w:rPr>
                    <w:rFonts w:ascii="Cambria Math" w:hAnsi="Cambria Math" w:cs="Times New Roman"/>
                    <w:sz w:val="24"/>
                    <w:szCs w:val="24"/>
                  </w:rPr>
                  <m:t>CF</m:t>
                </m:r>
              </m:e>
              <m:sub>
                <m:r>
                  <w:rPr>
                    <w:rFonts w:ascii="Cambria Math" w:hAnsi="Cambria Math" w:cs="Times New Roman"/>
                    <w:sz w:val="24"/>
                    <w:szCs w:val="24"/>
                  </w:rPr>
                  <m:t>4</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C2F6/CF4</m:t>
            </m:r>
          </m:sub>
        </m:sSub>
      </m:oMath>
      <w:r w:rsidR="00A6725C" w:rsidRPr="00A6725C">
        <w:rPr>
          <w:rFonts w:ascii="Times New Roman" w:hAnsi="Times New Roman" w:cs="Times New Roman"/>
          <w:sz w:val="24"/>
          <w:szCs w:val="24"/>
        </w:rPr>
        <w:t>, (16.3)</w:t>
      </w:r>
    </w:p>
    <w:p w:rsidR="00A6725C" w:rsidRPr="00A6725C" w:rsidRDefault="00A6725C" w:rsidP="00A6725C">
      <w:pPr>
        <w:pStyle w:val="ConsPlusNormal"/>
        <w:spacing w:before="220"/>
        <w:ind w:firstLine="540"/>
        <w:rPr>
          <w:rFonts w:ascii="Times New Roman" w:hAnsi="Times New Roman" w:cs="Times New Roman"/>
          <w:sz w:val="24"/>
          <w:szCs w:val="24"/>
        </w:rPr>
      </w:pPr>
    </w:p>
    <w:p w:rsidR="00A6725C" w:rsidRPr="00A6725C" w:rsidRDefault="00A6725C" w:rsidP="00A6725C">
      <w:pPr>
        <w:pStyle w:val="ConsPlusNormal"/>
        <w:spacing w:before="220"/>
        <w:ind w:firstLine="540"/>
        <w:jc w:val="both"/>
        <w:rPr>
          <w:rFonts w:ascii="Times New Roman" w:hAnsi="Times New Roman" w:cs="Times New Roman"/>
          <w:sz w:val="24"/>
          <w:szCs w:val="24"/>
        </w:rPr>
      </w:pPr>
      <w:bookmarkStart w:id="47" w:name="P1724"/>
      <w:bookmarkEnd w:id="47"/>
      <w:r w:rsidRPr="00A6725C">
        <w:rPr>
          <w:rFonts w:ascii="Times New Roman" w:hAnsi="Times New Roman" w:cs="Times New Roman"/>
          <w:sz w:val="24"/>
          <w:szCs w:val="24"/>
        </w:rPr>
        <w:t>где:</w:t>
      </w:r>
    </w:p>
    <w:p w:rsidR="00A6725C" w:rsidRPr="00A6725C" w:rsidRDefault="00697358" w:rsidP="00A6725C">
      <w:pPr>
        <w:pStyle w:val="ConsPlusNormal"/>
        <w:spacing w:before="220"/>
        <w:ind w:firstLine="54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E</m:t>
            </m:r>
          </m:e>
          <m:sub>
            <m:sSub>
              <m:sSubPr>
                <m:ctrlPr>
                  <w:rPr>
                    <w:rFonts w:ascii="Cambria Math" w:hAnsi="Cambria Math" w:cs="Times New Roman"/>
                    <w:i/>
                    <w:sz w:val="24"/>
                    <w:szCs w:val="24"/>
                  </w:rPr>
                </m:ctrlPr>
              </m:sSubPr>
              <m:e>
                <m:r>
                  <w:rPr>
                    <w:rFonts w:ascii="Cambria Math" w:hAnsi="Cambria Math" w:cs="Times New Roman"/>
                    <w:sz w:val="24"/>
                    <w:szCs w:val="24"/>
                  </w:rPr>
                  <m:t>CF</m:t>
                </m:r>
              </m:e>
              <m:sub>
                <m:r>
                  <w:rPr>
                    <w:rFonts w:ascii="Cambria Math" w:hAnsi="Cambria Math" w:cs="Times New Roman"/>
                    <w:sz w:val="24"/>
                    <w:szCs w:val="24"/>
                  </w:rPr>
                  <m:t>4</m:t>
                </m:r>
              </m:sub>
            </m:sSub>
          </m:sub>
        </m:sSub>
        <m:r>
          <w:rPr>
            <w:rFonts w:ascii="Cambria Math" w:hAnsi="Cambria Math" w:cs="Times New Roman"/>
            <w:sz w:val="24"/>
            <w:szCs w:val="24"/>
          </w:rPr>
          <m:t xml:space="preserve"> </m:t>
        </m:r>
      </m:oMath>
      <w:r w:rsidR="00A6725C" w:rsidRPr="00A6725C">
        <w:rPr>
          <w:rFonts w:ascii="Times New Roman" w:hAnsi="Times New Roman" w:cs="Times New Roman"/>
          <w:sz w:val="24"/>
          <w:szCs w:val="24"/>
        </w:rPr>
        <w:t xml:space="preserve"> - массовый выброс </w:t>
      </w:r>
      <w:r w:rsidR="00A6725C" w:rsidRPr="00A6725C">
        <w:rPr>
          <w:rFonts w:ascii="Times New Roman" w:hAnsi="Times New Roman" w:cs="Times New Roman"/>
          <w:sz w:val="24"/>
          <w:szCs w:val="24"/>
          <w:lang w:val="en-US"/>
        </w:rPr>
        <w:t>CF</w:t>
      </w:r>
      <w:r w:rsidR="00A6725C" w:rsidRPr="00A6725C">
        <w:rPr>
          <w:rFonts w:ascii="Times New Roman" w:hAnsi="Times New Roman" w:cs="Times New Roman"/>
          <w:sz w:val="24"/>
          <w:szCs w:val="24"/>
          <w:vertAlign w:val="subscript"/>
        </w:rPr>
        <w:t>4</w:t>
      </w:r>
      <w:r w:rsidR="00A6725C" w:rsidRPr="00A6725C">
        <w:rPr>
          <w:rFonts w:ascii="Times New Roman" w:hAnsi="Times New Roman" w:cs="Times New Roman"/>
          <w:sz w:val="24"/>
          <w:szCs w:val="24"/>
        </w:rPr>
        <w:t xml:space="preserve"> от производства алюминия, т </w:t>
      </w:r>
      <w:r w:rsidR="00A6725C" w:rsidRPr="00A6725C">
        <w:rPr>
          <w:rFonts w:ascii="Times New Roman" w:hAnsi="Times New Roman" w:cs="Times New Roman"/>
          <w:sz w:val="24"/>
          <w:szCs w:val="24"/>
          <w:lang w:val="en-US"/>
        </w:rPr>
        <w:t>CF</w:t>
      </w:r>
      <w:r w:rsidR="00A6725C" w:rsidRPr="00A6725C">
        <w:rPr>
          <w:rFonts w:ascii="Times New Roman" w:hAnsi="Times New Roman" w:cs="Times New Roman"/>
          <w:sz w:val="24"/>
          <w:szCs w:val="24"/>
          <w:vertAlign w:val="subscript"/>
        </w:rPr>
        <w:t>4</w:t>
      </w:r>
      <w:r w:rsidR="00A6725C" w:rsidRPr="00A6725C">
        <w:rPr>
          <w:rFonts w:ascii="Times New Roman" w:hAnsi="Times New Roman" w:cs="Times New Roman"/>
          <w:sz w:val="24"/>
          <w:szCs w:val="24"/>
        </w:rPr>
        <w:t>;</w:t>
      </w:r>
    </w:p>
    <w:p w:rsidR="00A6725C" w:rsidRPr="00A6725C" w:rsidRDefault="00697358" w:rsidP="00A6725C">
      <w:pPr>
        <w:pStyle w:val="ConsPlusNormal"/>
        <w:spacing w:before="220"/>
        <w:ind w:firstLine="54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E</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6</m:t>
                </m:r>
              </m:sub>
            </m:sSub>
          </m:sub>
        </m:sSub>
      </m:oMath>
      <w:r w:rsidR="00A6725C" w:rsidRPr="00A6725C">
        <w:rPr>
          <w:rFonts w:ascii="Times New Roman" w:hAnsi="Times New Roman" w:cs="Times New Roman"/>
          <w:sz w:val="24"/>
          <w:szCs w:val="24"/>
        </w:rPr>
        <w:t xml:space="preserve"> – массовый выброс </w:t>
      </w:r>
      <w:r w:rsidR="00A6725C" w:rsidRPr="00A6725C">
        <w:rPr>
          <w:rFonts w:ascii="Times New Roman" w:hAnsi="Times New Roman" w:cs="Times New Roman"/>
          <w:sz w:val="24"/>
          <w:szCs w:val="24"/>
          <w:lang w:val="en-US"/>
        </w:rPr>
        <w:t>C</w:t>
      </w:r>
      <w:r w:rsidR="00A6725C" w:rsidRPr="00A6725C">
        <w:rPr>
          <w:rFonts w:ascii="Times New Roman" w:hAnsi="Times New Roman" w:cs="Times New Roman"/>
          <w:sz w:val="24"/>
          <w:szCs w:val="24"/>
          <w:vertAlign w:val="subscript"/>
        </w:rPr>
        <w:t>2</w:t>
      </w:r>
      <w:r w:rsidR="00A6725C" w:rsidRPr="00A6725C">
        <w:rPr>
          <w:rFonts w:ascii="Times New Roman" w:hAnsi="Times New Roman" w:cs="Times New Roman"/>
          <w:sz w:val="24"/>
          <w:szCs w:val="24"/>
          <w:lang w:val="en-US"/>
        </w:rPr>
        <w:t>F</w:t>
      </w:r>
      <w:r w:rsidR="00A6725C" w:rsidRPr="00A6725C">
        <w:rPr>
          <w:rFonts w:ascii="Times New Roman" w:hAnsi="Times New Roman" w:cs="Times New Roman"/>
          <w:sz w:val="24"/>
          <w:szCs w:val="24"/>
          <w:vertAlign w:val="subscript"/>
        </w:rPr>
        <w:t>6</w:t>
      </w:r>
      <w:r w:rsidR="00A6725C" w:rsidRPr="00A6725C">
        <w:rPr>
          <w:rFonts w:ascii="Times New Roman" w:hAnsi="Times New Roman" w:cs="Times New Roman"/>
          <w:sz w:val="24"/>
          <w:szCs w:val="24"/>
        </w:rPr>
        <w:t xml:space="preserve"> от производства алюминия, т </w:t>
      </w:r>
      <w:r w:rsidR="00A6725C" w:rsidRPr="00A6725C">
        <w:rPr>
          <w:rFonts w:ascii="Times New Roman" w:hAnsi="Times New Roman" w:cs="Times New Roman"/>
          <w:sz w:val="24"/>
          <w:szCs w:val="24"/>
          <w:lang w:val="en-US"/>
        </w:rPr>
        <w:t>C</w:t>
      </w:r>
      <w:r w:rsidR="00A6725C" w:rsidRPr="00A6725C">
        <w:rPr>
          <w:rFonts w:ascii="Times New Roman" w:hAnsi="Times New Roman" w:cs="Times New Roman"/>
          <w:sz w:val="24"/>
          <w:szCs w:val="24"/>
          <w:vertAlign w:val="subscript"/>
        </w:rPr>
        <w:t>2</w:t>
      </w:r>
      <w:r w:rsidR="00A6725C" w:rsidRPr="00A6725C">
        <w:rPr>
          <w:rFonts w:ascii="Times New Roman" w:hAnsi="Times New Roman" w:cs="Times New Roman"/>
          <w:sz w:val="24"/>
          <w:szCs w:val="24"/>
          <w:lang w:val="en-US"/>
        </w:rPr>
        <w:t>F</w:t>
      </w:r>
      <w:r w:rsidR="00A6725C" w:rsidRPr="00A6725C">
        <w:rPr>
          <w:rFonts w:ascii="Times New Roman" w:hAnsi="Times New Roman" w:cs="Times New Roman"/>
          <w:sz w:val="24"/>
          <w:szCs w:val="24"/>
          <w:vertAlign w:val="subscript"/>
        </w:rPr>
        <w:t>6</w:t>
      </w:r>
      <w:r w:rsidR="00A6725C" w:rsidRPr="00A6725C">
        <w:rPr>
          <w:rFonts w:ascii="Times New Roman" w:hAnsi="Times New Roman" w:cs="Times New Roman"/>
          <w:sz w:val="24"/>
          <w:szCs w:val="24"/>
        </w:rPr>
        <w:t>;</w:t>
      </w:r>
    </w:p>
    <w:p w:rsidR="00A6725C" w:rsidRPr="00A6725C" w:rsidRDefault="00697358" w:rsidP="00A6725C">
      <w:pPr>
        <w:pStyle w:val="ConsPlusNormal"/>
        <w:spacing w:before="220"/>
        <w:ind w:firstLine="54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S</m:t>
            </m:r>
          </m:e>
          <m:sub>
            <m:sSub>
              <m:sSubPr>
                <m:ctrlPr>
                  <w:rPr>
                    <w:rFonts w:ascii="Cambria Math" w:hAnsi="Cambria Math" w:cs="Times New Roman"/>
                    <w:i/>
                    <w:sz w:val="24"/>
                    <w:szCs w:val="24"/>
                  </w:rPr>
                </m:ctrlPr>
              </m:sSubPr>
              <m:e>
                <m:r>
                  <w:rPr>
                    <w:rFonts w:ascii="Cambria Math" w:hAnsi="Cambria Math" w:cs="Times New Roman"/>
                    <w:sz w:val="24"/>
                    <w:szCs w:val="24"/>
                  </w:rPr>
                  <m:t>CF</m:t>
                </m:r>
              </m:e>
              <m:sub>
                <m:r>
                  <w:rPr>
                    <w:rFonts w:ascii="Cambria Math" w:hAnsi="Cambria Math" w:cs="Times New Roman"/>
                    <w:sz w:val="24"/>
                    <w:szCs w:val="24"/>
                  </w:rPr>
                  <m:t>4</m:t>
                </m:r>
              </m:sub>
            </m:sSub>
          </m:sub>
        </m:sSub>
      </m:oMath>
      <w:r w:rsidR="00A6725C" w:rsidRPr="00A6725C">
        <w:rPr>
          <w:rFonts w:ascii="Times New Roman" w:hAnsi="Times New Roman" w:cs="Times New Roman"/>
          <w:sz w:val="24"/>
          <w:szCs w:val="24"/>
        </w:rPr>
        <w:t xml:space="preserve"> – угловой коэффициент для </w:t>
      </w:r>
      <w:r w:rsidR="00A6725C" w:rsidRPr="00A6725C">
        <w:rPr>
          <w:rFonts w:ascii="Times New Roman" w:hAnsi="Times New Roman" w:cs="Times New Roman"/>
          <w:sz w:val="24"/>
          <w:szCs w:val="24"/>
          <w:lang w:val="en-US"/>
        </w:rPr>
        <w:t>CF</w:t>
      </w:r>
      <w:r w:rsidR="00A6725C" w:rsidRPr="00A6725C">
        <w:rPr>
          <w:rFonts w:ascii="Times New Roman" w:hAnsi="Times New Roman" w:cs="Times New Roman"/>
          <w:sz w:val="24"/>
          <w:szCs w:val="24"/>
          <w:vertAlign w:val="subscript"/>
        </w:rPr>
        <w:t>4</w:t>
      </w:r>
      <w:r w:rsidR="00A6725C" w:rsidRPr="00A6725C">
        <w:rPr>
          <w:rFonts w:ascii="Times New Roman" w:hAnsi="Times New Roman" w:cs="Times New Roman"/>
          <w:sz w:val="24"/>
          <w:szCs w:val="24"/>
        </w:rPr>
        <w:t xml:space="preserve">, (кг </w:t>
      </w:r>
      <w:r w:rsidR="00A6725C" w:rsidRPr="00A6725C">
        <w:rPr>
          <w:rFonts w:ascii="Times New Roman" w:hAnsi="Times New Roman" w:cs="Times New Roman"/>
          <w:sz w:val="24"/>
          <w:szCs w:val="24"/>
          <w:lang w:val="en-US"/>
        </w:rPr>
        <w:t>CF</w:t>
      </w:r>
      <w:r w:rsidR="00A6725C" w:rsidRPr="00A6725C">
        <w:rPr>
          <w:rFonts w:ascii="Times New Roman" w:hAnsi="Times New Roman" w:cs="Times New Roman"/>
          <w:sz w:val="24"/>
          <w:szCs w:val="24"/>
          <w:vertAlign w:val="subscript"/>
        </w:rPr>
        <w:t>4</w:t>
      </w:r>
      <w:r w:rsidR="00A6725C" w:rsidRPr="00A6725C">
        <w:rPr>
          <w:rFonts w:ascii="Times New Roman" w:hAnsi="Times New Roman" w:cs="Times New Roman"/>
          <w:sz w:val="24"/>
          <w:szCs w:val="24"/>
        </w:rPr>
        <w:t>/т Ал.)/ (минуты анодного эффекта/ванно-сутки);</w:t>
      </w:r>
    </w:p>
    <w:p w:rsidR="00A6725C" w:rsidRPr="00A6725C" w:rsidRDefault="00697358" w:rsidP="00A6725C">
      <w:pPr>
        <w:pStyle w:val="ConsPlusNormal"/>
        <w:spacing w:before="220"/>
        <w:ind w:firstLine="54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C2F6/CF4</m:t>
            </m:r>
          </m:sub>
        </m:sSub>
      </m:oMath>
      <w:r w:rsidR="00A6725C" w:rsidRPr="00A6725C">
        <w:rPr>
          <w:rFonts w:ascii="Times New Roman" w:hAnsi="Times New Roman" w:cs="Times New Roman"/>
          <w:sz w:val="24"/>
          <w:szCs w:val="24"/>
        </w:rPr>
        <w:t xml:space="preserve"> – весовая доля </w:t>
      </w:r>
      <w:r w:rsidR="00A6725C" w:rsidRPr="00A6725C">
        <w:rPr>
          <w:rFonts w:ascii="Times New Roman" w:hAnsi="Times New Roman" w:cs="Times New Roman"/>
          <w:sz w:val="24"/>
          <w:szCs w:val="24"/>
          <w:lang w:val="en-US"/>
        </w:rPr>
        <w:t>C</w:t>
      </w:r>
      <w:r w:rsidR="00A6725C" w:rsidRPr="00A6725C">
        <w:rPr>
          <w:rFonts w:ascii="Times New Roman" w:hAnsi="Times New Roman" w:cs="Times New Roman"/>
          <w:sz w:val="24"/>
          <w:szCs w:val="24"/>
          <w:vertAlign w:val="subscript"/>
        </w:rPr>
        <w:t>2</w:t>
      </w:r>
      <w:r w:rsidR="00A6725C" w:rsidRPr="00A6725C">
        <w:rPr>
          <w:rFonts w:ascii="Times New Roman" w:hAnsi="Times New Roman" w:cs="Times New Roman"/>
          <w:sz w:val="24"/>
          <w:szCs w:val="24"/>
          <w:lang w:val="en-US"/>
        </w:rPr>
        <w:t>F</w:t>
      </w:r>
      <w:r w:rsidR="00A6725C" w:rsidRPr="00A6725C">
        <w:rPr>
          <w:rFonts w:ascii="Times New Roman" w:hAnsi="Times New Roman" w:cs="Times New Roman"/>
          <w:sz w:val="24"/>
          <w:szCs w:val="24"/>
          <w:vertAlign w:val="subscript"/>
        </w:rPr>
        <w:t>6</w:t>
      </w:r>
      <w:r w:rsidR="00A6725C" w:rsidRPr="00A6725C">
        <w:rPr>
          <w:rFonts w:ascii="Times New Roman" w:hAnsi="Times New Roman" w:cs="Times New Roman"/>
          <w:sz w:val="24"/>
          <w:szCs w:val="24"/>
        </w:rPr>
        <w:t>/</w:t>
      </w:r>
      <w:r w:rsidR="00A6725C" w:rsidRPr="00A6725C">
        <w:rPr>
          <w:rFonts w:ascii="Times New Roman" w:hAnsi="Times New Roman" w:cs="Times New Roman"/>
          <w:sz w:val="24"/>
          <w:szCs w:val="24"/>
          <w:lang w:val="en-US"/>
        </w:rPr>
        <w:t>CF</w:t>
      </w:r>
      <w:r w:rsidR="00A6725C" w:rsidRPr="00A6725C">
        <w:rPr>
          <w:rFonts w:ascii="Times New Roman" w:hAnsi="Times New Roman" w:cs="Times New Roman"/>
          <w:sz w:val="24"/>
          <w:szCs w:val="24"/>
          <w:vertAlign w:val="subscript"/>
        </w:rPr>
        <w:t>4</w:t>
      </w:r>
      <w:r w:rsidR="00A6725C" w:rsidRPr="00A6725C">
        <w:rPr>
          <w:rFonts w:ascii="Times New Roman" w:hAnsi="Times New Roman" w:cs="Times New Roman"/>
          <w:sz w:val="24"/>
          <w:szCs w:val="24"/>
        </w:rPr>
        <w:t xml:space="preserve">, кг </w:t>
      </w:r>
      <w:r w:rsidR="00A6725C" w:rsidRPr="00A6725C">
        <w:rPr>
          <w:rFonts w:ascii="Times New Roman" w:hAnsi="Times New Roman" w:cs="Times New Roman"/>
          <w:sz w:val="24"/>
          <w:szCs w:val="24"/>
          <w:lang w:val="en-US"/>
        </w:rPr>
        <w:t>C</w:t>
      </w:r>
      <w:r w:rsidR="00A6725C" w:rsidRPr="00A6725C">
        <w:rPr>
          <w:rFonts w:ascii="Times New Roman" w:hAnsi="Times New Roman" w:cs="Times New Roman"/>
          <w:sz w:val="24"/>
          <w:szCs w:val="24"/>
          <w:vertAlign w:val="subscript"/>
        </w:rPr>
        <w:t>2</w:t>
      </w:r>
      <w:r w:rsidR="00A6725C" w:rsidRPr="00A6725C">
        <w:rPr>
          <w:rFonts w:ascii="Times New Roman" w:hAnsi="Times New Roman" w:cs="Times New Roman"/>
          <w:sz w:val="24"/>
          <w:szCs w:val="24"/>
          <w:lang w:val="en-US"/>
        </w:rPr>
        <w:t>F</w:t>
      </w:r>
      <w:r w:rsidR="00A6725C" w:rsidRPr="00A6725C">
        <w:rPr>
          <w:rFonts w:ascii="Times New Roman" w:hAnsi="Times New Roman" w:cs="Times New Roman"/>
          <w:sz w:val="24"/>
          <w:szCs w:val="24"/>
          <w:vertAlign w:val="subscript"/>
        </w:rPr>
        <w:t>6</w:t>
      </w:r>
      <w:r w:rsidR="00A6725C" w:rsidRPr="00A6725C">
        <w:rPr>
          <w:rFonts w:ascii="Times New Roman" w:hAnsi="Times New Roman" w:cs="Times New Roman"/>
          <w:sz w:val="24"/>
          <w:szCs w:val="24"/>
        </w:rPr>
        <w:t xml:space="preserve">/кг </w:t>
      </w:r>
      <w:r w:rsidR="00A6725C" w:rsidRPr="00A6725C">
        <w:rPr>
          <w:rFonts w:ascii="Times New Roman" w:hAnsi="Times New Roman" w:cs="Times New Roman"/>
          <w:sz w:val="24"/>
          <w:szCs w:val="24"/>
          <w:lang w:val="en-US"/>
        </w:rPr>
        <w:t>CF</w:t>
      </w:r>
      <w:r w:rsidR="00A6725C" w:rsidRPr="00A6725C">
        <w:rPr>
          <w:rFonts w:ascii="Times New Roman" w:hAnsi="Times New Roman" w:cs="Times New Roman"/>
          <w:sz w:val="24"/>
          <w:szCs w:val="24"/>
          <w:vertAlign w:val="subscript"/>
        </w:rPr>
        <w:t>4</w:t>
      </w:r>
      <w:r w:rsidR="00A6725C" w:rsidRPr="00A6725C">
        <w:rPr>
          <w:rFonts w:ascii="Times New Roman" w:hAnsi="Times New Roman" w:cs="Times New Roman"/>
          <w:sz w:val="24"/>
          <w:szCs w:val="24"/>
        </w:rPr>
        <w:t>.</w:t>
      </w:r>
    </w:p>
    <w:p w:rsidR="00A6725C" w:rsidRPr="00A6725C" w:rsidRDefault="00A6725C" w:rsidP="00A6725C">
      <w:pPr>
        <w:pStyle w:val="ConsPlusNormal"/>
        <w:spacing w:before="220"/>
        <w:ind w:firstLine="540"/>
        <w:rPr>
          <w:rFonts w:ascii="Times New Roman" w:hAnsi="Times New Roman" w:cs="Times New Roman"/>
          <w:sz w:val="24"/>
          <w:szCs w:val="24"/>
        </w:rPr>
      </w:pPr>
      <m:oMath>
        <m:r>
          <w:rPr>
            <w:rFonts w:ascii="Cambria Math" w:hAnsi="Cambria Math" w:cs="Times New Roman"/>
            <w:sz w:val="24"/>
            <w:szCs w:val="24"/>
          </w:rPr>
          <m:t>AEM</m:t>
        </m:r>
      </m:oMath>
      <w:r w:rsidRPr="00A6725C">
        <w:rPr>
          <w:rFonts w:ascii="Times New Roman" w:hAnsi="Times New Roman" w:cs="Times New Roman"/>
          <w:sz w:val="24"/>
          <w:szCs w:val="24"/>
        </w:rPr>
        <w:t xml:space="preserve"> – минуты анодного эффекта на ванно-сутки, (минуты анодного эффекта/ванно-сутки); </w:t>
      </w:r>
    </w:p>
    <w:p w:rsidR="00A6725C" w:rsidRPr="00A6725C" w:rsidRDefault="00A6725C" w:rsidP="00A6725C">
      <w:pPr>
        <w:pStyle w:val="ConsPlusNormal"/>
        <w:spacing w:before="220"/>
        <w:ind w:firstLine="540"/>
        <w:jc w:val="both"/>
        <w:rPr>
          <w:rFonts w:ascii="Times New Roman" w:hAnsi="Times New Roman" w:cs="Times New Roman"/>
          <w:sz w:val="24"/>
          <w:szCs w:val="24"/>
        </w:rPr>
      </w:pPr>
      <m:oMath>
        <m:r>
          <w:rPr>
            <w:rFonts w:ascii="Cambria Math" w:hAnsi="Cambria Math" w:cs="Times New Roman"/>
            <w:sz w:val="24"/>
            <w:szCs w:val="24"/>
          </w:rPr>
          <m:t>AEM=</m:t>
        </m:r>
        <m:r>
          <w:rPr>
            <w:rFonts w:ascii="Cambria Math" w:hAnsi="Cambria Math" w:cs="Times New Roman"/>
            <w:sz w:val="24"/>
            <w:szCs w:val="24"/>
            <w:lang w:val="en-US"/>
          </w:rPr>
          <m:t>AEF</m:t>
        </m:r>
        <m:r>
          <w:rPr>
            <w:rFonts w:ascii="Cambria Math" w:hAnsi="Cambria Math" w:cs="Times New Roman"/>
            <w:sz w:val="24"/>
            <w:szCs w:val="24"/>
          </w:rPr>
          <m:t>*</m:t>
        </m:r>
        <m:r>
          <w:rPr>
            <w:rFonts w:ascii="Cambria Math" w:hAnsi="Cambria Math" w:cs="Times New Roman"/>
            <w:sz w:val="24"/>
            <w:szCs w:val="24"/>
            <w:lang w:val="en-US"/>
          </w:rPr>
          <m:t>AED</m:t>
        </m:r>
      </m:oMath>
      <w:r w:rsidRPr="00A6725C">
        <w:rPr>
          <w:rFonts w:ascii="Times New Roman" w:hAnsi="Times New Roman" w:cs="Times New Roman"/>
          <w:i/>
          <w:sz w:val="24"/>
          <w:szCs w:val="24"/>
        </w:rPr>
        <w:t xml:space="preserve">, </w:t>
      </w:r>
      <w:r w:rsidRPr="00A6725C">
        <w:rPr>
          <w:rFonts w:ascii="Times New Roman" w:hAnsi="Times New Roman" w:cs="Times New Roman"/>
          <w:sz w:val="24"/>
          <w:szCs w:val="24"/>
        </w:rPr>
        <w:t>(16.4)</w:t>
      </w:r>
    </w:p>
    <w:p w:rsidR="00A6725C" w:rsidRPr="00A6725C" w:rsidRDefault="00A6725C" w:rsidP="00A6725C">
      <w:pPr>
        <w:pStyle w:val="ConsPlusNormal"/>
        <w:spacing w:before="220"/>
        <w:ind w:firstLine="540"/>
        <w:rPr>
          <w:rFonts w:ascii="Times New Roman" w:hAnsi="Times New Roman" w:cs="Times New Roman"/>
          <w:sz w:val="24"/>
          <w:szCs w:val="24"/>
        </w:rPr>
      </w:pPr>
      <w:r w:rsidRPr="00A6725C">
        <w:rPr>
          <w:rFonts w:ascii="Times New Roman" w:hAnsi="Times New Roman" w:cs="Times New Roman"/>
          <w:sz w:val="24"/>
          <w:szCs w:val="24"/>
        </w:rPr>
        <w:t>где:</w:t>
      </w:r>
    </w:p>
    <w:p w:rsidR="00A6725C" w:rsidRPr="00A6725C" w:rsidRDefault="00A6725C" w:rsidP="00A6725C">
      <w:pPr>
        <w:pStyle w:val="ConsPlusNormal"/>
        <w:spacing w:before="220"/>
        <w:ind w:firstLine="540"/>
        <w:rPr>
          <w:rFonts w:ascii="Times New Roman" w:hAnsi="Times New Roman" w:cs="Times New Roman"/>
          <w:sz w:val="24"/>
          <w:szCs w:val="24"/>
        </w:rPr>
      </w:pPr>
      <m:oMath>
        <m:r>
          <w:rPr>
            <w:rFonts w:ascii="Cambria Math" w:hAnsi="Cambria Math" w:cs="Times New Roman"/>
            <w:sz w:val="24"/>
            <w:szCs w:val="24"/>
            <w:lang w:val="en-US"/>
          </w:rPr>
          <m:t>AEF</m:t>
        </m:r>
      </m:oMath>
      <w:r w:rsidRPr="00A6725C">
        <w:rPr>
          <w:rFonts w:ascii="Times New Roman" w:hAnsi="Times New Roman" w:cs="Times New Roman"/>
          <w:sz w:val="24"/>
          <w:szCs w:val="24"/>
        </w:rPr>
        <w:t xml:space="preserve"> – средняя частота анодных эффектов за период, шт./ванно-сутки;</w:t>
      </w:r>
    </w:p>
    <w:p w:rsidR="00A6725C" w:rsidRPr="00A6725C" w:rsidRDefault="00A6725C" w:rsidP="00A6725C">
      <w:pPr>
        <w:pStyle w:val="ConsPlusNormal"/>
        <w:spacing w:before="220"/>
        <w:ind w:firstLine="540"/>
        <w:rPr>
          <w:rFonts w:ascii="Times New Roman" w:hAnsi="Times New Roman" w:cs="Times New Roman"/>
          <w:sz w:val="24"/>
          <w:szCs w:val="24"/>
        </w:rPr>
      </w:pPr>
      <m:oMath>
        <m:r>
          <w:rPr>
            <w:rFonts w:ascii="Cambria Math" w:hAnsi="Cambria Math" w:cs="Times New Roman"/>
            <w:sz w:val="24"/>
            <w:szCs w:val="24"/>
            <w:lang w:val="en-US"/>
          </w:rPr>
          <m:t>AED</m:t>
        </m:r>
      </m:oMath>
      <w:r w:rsidRPr="00A6725C">
        <w:rPr>
          <w:rFonts w:ascii="Times New Roman" w:hAnsi="Times New Roman" w:cs="Times New Roman"/>
          <w:sz w:val="24"/>
          <w:szCs w:val="24"/>
        </w:rPr>
        <w:t xml:space="preserve"> – средняя продолжительность анодных эффектов за период, минут/шт.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16.3.2. </w:t>
      </w:r>
      <w:r w:rsidR="00A6725C" w:rsidRPr="00225942">
        <w:rPr>
          <w:rFonts w:ascii="Times New Roman" w:hAnsi="Times New Roman" w:cs="Times New Roman"/>
          <w:sz w:val="24"/>
          <w:szCs w:val="24"/>
        </w:rPr>
        <w:t>Потенциал глобального потепления (ПГП) для перфторметана (</w:t>
      </w:r>
      <w:r w:rsidR="00A6725C" w:rsidRPr="00225942">
        <w:rPr>
          <w:rFonts w:ascii="Times New Roman" w:eastAsia="Calibri" w:hAnsi="Times New Roman" w:cs="Times New Roman"/>
          <w:sz w:val="24"/>
          <w:szCs w:val="24"/>
          <w:lang w:val="en-US"/>
        </w:rPr>
        <w:t>CF</w:t>
      </w:r>
      <w:r w:rsidR="00A6725C" w:rsidRPr="00225942">
        <w:rPr>
          <w:rFonts w:ascii="Times New Roman" w:eastAsia="Calibri" w:hAnsi="Times New Roman" w:cs="Times New Roman"/>
          <w:sz w:val="24"/>
          <w:szCs w:val="24"/>
          <w:vertAlign w:val="subscript"/>
        </w:rPr>
        <w:t>4</w:t>
      </w:r>
      <w:r w:rsidR="00A6725C" w:rsidRPr="00225942">
        <w:rPr>
          <w:rFonts w:ascii="Times New Roman" w:eastAsia="Calibri" w:hAnsi="Times New Roman" w:cs="Times New Roman"/>
          <w:sz w:val="24"/>
          <w:szCs w:val="24"/>
        </w:rPr>
        <w:t>) и перфторэтана (</w:t>
      </w:r>
      <w:r w:rsidR="00A6725C" w:rsidRPr="00225942">
        <w:rPr>
          <w:rFonts w:ascii="Times New Roman" w:eastAsia="Calibri" w:hAnsi="Times New Roman" w:cs="Times New Roman"/>
          <w:sz w:val="24"/>
          <w:szCs w:val="24"/>
          <w:lang w:val="en-US"/>
        </w:rPr>
        <w:t>C</w:t>
      </w:r>
      <w:r w:rsidR="00A6725C" w:rsidRPr="00225942">
        <w:rPr>
          <w:rFonts w:ascii="Times New Roman" w:eastAsia="Calibri" w:hAnsi="Times New Roman" w:cs="Times New Roman"/>
          <w:sz w:val="24"/>
          <w:szCs w:val="24"/>
          <w:vertAlign w:val="subscript"/>
        </w:rPr>
        <w:t>2</w:t>
      </w:r>
      <w:r w:rsidR="00A6725C" w:rsidRPr="00225942">
        <w:rPr>
          <w:rFonts w:ascii="Times New Roman" w:eastAsia="Calibri" w:hAnsi="Times New Roman" w:cs="Times New Roman"/>
          <w:sz w:val="24"/>
          <w:szCs w:val="24"/>
          <w:lang w:val="en-US"/>
        </w:rPr>
        <w:t>F</w:t>
      </w:r>
      <w:r w:rsidR="00A6725C" w:rsidRPr="00225942">
        <w:rPr>
          <w:rFonts w:ascii="Times New Roman" w:eastAsia="Calibri" w:hAnsi="Times New Roman" w:cs="Times New Roman"/>
          <w:sz w:val="24"/>
          <w:szCs w:val="24"/>
          <w:vertAlign w:val="subscript"/>
        </w:rPr>
        <w:t>6</w:t>
      </w:r>
      <w:r w:rsidR="00A6725C" w:rsidRPr="00225942">
        <w:rPr>
          <w:rFonts w:ascii="Times New Roman" w:eastAsia="Calibri" w:hAnsi="Times New Roman" w:cs="Times New Roman"/>
          <w:sz w:val="24"/>
          <w:szCs w:val="24"/>
        </w:rPr>
        <w:t>) определяется в соответствии с приложением № 3 к методическим указаниям</w:t>
      </w:r>
      <w:r w:rsidR="00A6725C" w:rsidRPr="00225942">
        <w:rPr>
          <w:rFonts w:ascii="Times New Roman" w:hAnsi="Times New Roman" w:cs="Times New Roman"/>
          <w:sz w:val="24"/>
          <w:szCs w:val="24"/>
        </w:rPr>
        <w:t>.</w:t>
      </w:r>
    </w:p>
    <w:p w:rsidR="00A6725C" w:rsidRPr="002F6273" w:rsidRDefault="00F76761" w:rsidP="00A6725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F61F6">
        <w:rPr>
          <w:rFonts w:ascii="Times New Roman" w:hAnsi="Times New Roman" w:cs="Times New Roman"/>
          <w:sz w:val="24"/>
          <w:szCs w:val="24"/>
        </w:rPr>
        <w:t xml:space="preserve">16.3.3. </w:t>
      </w:r>
      <w:r w:rsidR="00A6725C" w:rsidRPr="002F6273">
        <w:rPr>
          <w:rFonts w:ascii="Times New Roman" w:eastAsia="Times New Roman" w:hAnsi="Times New Roman" w:cs="Times New Roman"/>
          <w:sz w:val="24"/>
          <w:szCs w:val="24"/>
          <w:lang w:eastAsia="ru-RU"/>
        </w:rPr>
        <w:t>Угловой коэффициент выбросов CF</w:t>
      </w:r>
      <w:r w:rsidR="00A6725C" w:rsidRPr="002F6273">
        <w:rPr>
          <w:rFonts w:ascii="Times New Roman" w:eastAsia="Times New Roman" w:hAnsi="Times New Roman" w:cs="Times New Roman"/>
          <w:sz w:val="24"/>
          <w:szCs w:val="24"/>
          <w:vertAlign w:val="subscript"/>
          <w:lang w:eastAsia="ru-RU"/>
        </w:rPr>
        <w:t>4</w:t>
      </w:r>
      <w:r w:rsidR="00A6725C" w:rsidRPr="002F6273">
        <w:rPr>
          <w:rFonts w:ascii="Times New Roman" w:eastAsia="Times New Roman" w:hAnsi="Times New Roman" w:cs="Times New Roman"/>
          <w:sz w:val="24"/>
          <w:szCs w:val="24"/>
          <w:lang w:eastAsia="ru-RU"/>
        </w:rPr>
        <w:t xml:space="preserve"> (</w:t>
      </w: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S</m:t>
            </m:r>
          </m:e>
          <m:sub>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CF</m:t>
                </m:r>
              </m:e>
              <m:sub>
                <m:r>
                  <w:rPr>
                    <w:rFonts w:ascii="Cambria Math" w:eastAsia="Times New Roman" w:hAnsi="Cambria Math" w:cs="Times New Roman"/>
                    <w:sz w:val="24"/>
                    <w:szCs w:val="24"/>
                    <w:lang w:eastAsia="ru-RU"/>
                  </w:rPr>
                  <m:t>4</m:t>
                </m:r>
              </m:sub>
            </m:sSub>
          </m:sub>
        </m:sSub>
      </m:oMath>
      <w:r w:rsidR="00A6725C" w:rsidRPr="002F6273">
        <w:rPr>
          <w:rFonts w:ascii="Times New Roman" w:eastAsia="Times New Roman" w:hAnsi="Times New Roman" w:cs="Times New Roman"/>
          <w:sz w:val="24"/>
          <w:szCs w:val="24"/>
          <w:lang w:eastAsia="ru-RU"/>
        </w:rPr>
        <w:t>) зависит от используемой технологии получения первичного алюминия и технологических параметров производства. Следует использовать значения угловых коэффициентов, приведенные в таблице 16.1 приложения N 2 к методическим указаниям. Организации могут самостоятельно определять значения углового коэффициента (</w:t>
      </w: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S</m:t>
            </m:r>
          </m:e>
          <m:sub>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CF</m:t>
                </m:r>
              </m:e>
              <m:sub>
                <m:r>
                  <w:rPr>
                    <w:rFonts w:ascii="Cambria Math" w:eastAsia="Times New Roman" w:hAnsi="Cambria Math" w:cs="Times New Roman"/>
                    <w:sz w:val="24"/>
                    <w:szCs w:val="24"/>
                    <w:lang w:eastAsia="ru-RU"/>
                  </w:rPr>
                  <m:t>4</m:t>
                </m:r>
              </m:sub>
            </m:sSub>
          </m:sub>
        </m:sSub>
      </m:oMath>
      <w:r w:rsidR="00A6725C" w:rsidRPr="002F6273">
        <w:rPr>
          <w:rFonts w:ascii="Times New Roman" w:eastAsia="Times New Roman" w:hAnsi="Times New Roman" w:cs="Times New Roman"/>
          <w:sz w:val="24"/>
          <w:szCs w:val="24"/>
          <w:lang w:eastAsia="ru-RU"/>
        </w:rPr>
        <w:t>) на основе выполненных инструментальных измерений в соответствии с утвержденными или рекомендуемыми нормативными методическими документами в данной области. Значения угловых коэффициентов устанавливаются для отдельного предприятия и конкретной технологии производства первичного алюминия с актуализацией не менее 1 раза в пять лет или при существенных изменениях в технологии производства.</w:t>
      </w:r>
    </w:p>
    <w:p w:rsidR="00A6725C" w:rsidRPr="002D63C7" w:rsidRDefault="00F76761" w:rsidP="00A6725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F61F6">
        <w:rPr>
          <w:rFonts w:ascii="Times New Roman" w:hAnsi="Times New Roman" w:cs="Times New Roman"/>
          <w:sz w:val="24"/>
          <w:szCs w:val="24"/>
        </w:rPr>
        <w:t xml:space="preserve">16.3.4. </w:t>
      </w:r>
      <w:r w:rsidR="00A6725C" w:rsidRPr="002D63C7">
        <w:rPr>
          <w:rFonts w:ascii="Times New Roman" w:eastAsia="Times New Roman" w:hAnsi="Times New Roman" w:cs="Times New Roman"/>
          <w:sz w:val="24"/>
          <w:szCs w:val="24"/>
          <w:lang w:eastAsia="ru-RU"/>
        </w:rPr>
        <w:t>Значение весового отношения C</w:t>
      </w:r>
      <w:r w:rsidR="00A6725C" w:rsidRPr="002D63C7">
        <w:rPr>
          <w:rFonts w:ascii="Times New Roman" w:eastAsia="Times New Roman" w:hAnsi="Times New Roman" w:cs="Times New Roman"/>
          <w:sz w:val="24"/>
          <w:szCs w:val="24"/>
          <w:vertAlign w:val="subscript"/>
          <w:lang w:eastAsia="ru-RU"/>
        </w:rPr>
        <w:t>2</w:t>
      </w:r>
      <w:r w:rsidR="00A6725C" w:rsidRPr="002D63C7">
        <w:rPr>
          <w:rFonts w:ascii="Times New Roman" w:eastAsia="Times New Roman" w:hAnsi="Times New Roman" w:cs="Times New Roman"/>
          <w:sz w:val="24"/>
          <w:szCs w:val="24"/>
          <w:lang w:eastAsia="ru-RU"/>
        </w:rPr>
        <w:t>F</w:t>
      </w:r>
      <w:r w:rsidR="00A6725C" w:rsidRPr="002D63C7">
        <w:rPr>
          <w:rFonts w:ascii="Times New Roman" w:eastAsia="Times New Roman" w:hAnsi="Times New Roman" w:cs="Times New Roman"/>
          <w:sz w:val="24"/>
          <w:szCs w:val="24"/>
          <w:vertAlign w:val="subscript"/>
          <w:lang w:eastAsia="ru-RU"/>
        </w:rPr>
        <w:t>6</w:t>
      </w:r>
      <w:r w:rsidR="00A6725C" w:rsidRPr="002D63C7">
        <w:rPr>
          <w:rFonts w:ascii="Times New Roman" w:eastAsia="Times New Roman" w:hAnsi="Times New Roman" w:cs="Times New Roman"/>
          <w:sz w:val="24"/>
          <w:szCs w:val="24"/>
          <w:lang w:eastAsia="ru-RU"/>
        </w:rPr>
        <w:t xml:space="preserve"> к CF</w:t>
      </w:r>
      <w:r w:rsidR="00A6725C" w:rsidRPr="002D63C7">
        <w:rPr>
          <w:rFonts w:ascii="Times New Roman" w:eastAsia="Times New Roman" w:hAnsi="Times New Roman" w:cs="Times New Roman"/>
          <w:sz w:val="24"/>
          <w:szCs w:val="24"/>
          <w:vertAlign w:val="subscript"/>
          <w:lang w:eastAsia="ru-RU"/>
        </w:rPr>
        <w:t>4</w:t>
      </w:r>
      <w:r w:rsidR="00A6725C" w:rsidRPr="002D63C7">
        <w:rPr>
          <w:rFonts w:ascii="Times New Roman" w:eastAsia="Times New Roman" w:hAnsi="Times New Roman" w:cs="Times New Roman"/>
          <w:sz w:val="24"/>
          <w:szCs w:val="24"/>
          <w:lang w:eastAsia="ru-RU"/>
        </w:rPr>
        <w:t xml:space="preserve"> (F</w:t>
      </w:r>
      <w:r w:rsidR="00A6725C" w:rsidRPr="002D63C7">
        <w:rPr>
          <w:rFonts w:ascii="Times New Roman" w:eastAsia="Times New Roman" w:hAnsi="Times New Roman" w:cs="Times New Roman"/>
          <w:sz w:val="24"/>
          <w:szCs w:val="24"/>
          <w:vertAlign w:val="subscript"/>
          <w:lang w:eastAsia="ru-RU"/>
        </w:rPr>
        <w:t>C2F6/CF4</w:t>
      </w:r>
      <w:r w:rsidR="00A6725C" w:rsidRPr="002D63C7">
        <w:rPr>
          <w:rFonts w:ascii="Times New Roman" w:eastAsia="Times New Roman" w:hAnsi="Times New Roman" w:cs="Times New Roman"/>
          <w:sz w:val="24"/>
          <w:szCs w:val="24"/>
          <w:lang w:eastAsia="ru-RU"/>
        </w:rPr>
        <w:t>) принимается в соответствии с данными для различных технологий производства первичного алюминия, приведенными в таблице 16.1. Организации могут самостоятельно определять значения весового отношения C</w:t>
      </w:r>
      <w:r w:rsidR="00A6725C" w:rsidRPr="002D63C7">
        <w:rPr>
          <w:rFonts w:ascii="Times New Roman" w:eastAsia="Times New Roman" w:hAnsi="Times New Roman" w:cs="Times New Roman"/>
          <w:sz w:val="24"/>
          <w:szCs w:val="24"/>
          <w:vertAlign w:val="subscript"/>
          <w:lang w:eastAsia="ru-RU"/>
        </w:rPr>
        <w:t>2</w:t>
      </w:r>
      <w:r w:rsidR="00A6725C" w:rsidRPr="002D63C7">
        <w:rPr>
          <w:rFonts w:ascii="Times New Roman" w:eastAsia="Times New Roman" w:hAnsi="Times New Roman" w:cs="Times New Roman"/>
          <w:sz w:val="24"/>
          <w:szCs w:val="24"/>
          <w:lang w:eastAsia="ru-RU"/>
        </w:rPr>
        <w:t>F</w:t>
      </w:r>
      <w:r w:rsidR="00A6725C" w:rsidRPr="002D63C7">
        <w:rPr>
          <w:rFonts w:ascii="Times New Roman" w:eastAsia="Times New Roman" w:hAnsi="Times New Roman" w:cs="Times New Roman"/>
          <w:sz w:val="24"/>
          <w:szCs w:val="24"/>
          <w:vertAlign w:val="subscript"/>
          <w:lang w:eastAsia="ru-RU"/>
        </w:rPr>
        <w:t>6</w:t>
      </w:r>
      <w:r w:rsidR="00A6725C" w:rsidRPr="002D63C7">
        <w:rPr>
          <w:rFonts w:ascii="Times New Roman" w:eastAsia="Times New Roman" w:hAnsi="Times New Roman" w:cs="Times New Roman"/>
          <w:sz w:val="24"/>
          <w:szCs w:val="24"/>
          <w:lang w:eastAsia="ru-RU"/>
        </w:rPr>
        <w:t xml:space="preserve"> к CF</w:t>
      </w:r>
      <w:r w:rsidR="00A6725C" w:rsidRPr="002D63C7">
        <w:rPr>
          <w:rFonts w:ascii="Times New Roman" w:eastAsia="Times New Roman" w:hAnsi="Times New Roman" w:cs="Times New Roman"/>
          <w:sz w:val="24"/>
          <w:szCs w:val="24"/>
          <w:vertAlign w:val="subscript"/>
          <w:lang w:eastAsia="ru-RU"/>
        </w:rPr>
        <w:t>4</w:t>
      </w:r>
      <w:r w:rsidR="00A6725C" w:rsidRPr="002D63C7">
        <w:rPr>
          <w:rFonts w:ascii="Times New Roman" w:eastAsia="Times New Roman" w:hAnsi="Times New Roman" w:cs="Times New Roman"/>
          <w:sz w:val="24"/>
          <w:szCs w:val="24"/>
          <w:lang w:eastAsia="ru-RU"/>
        </w:rPr>
        <w:t xml:space="preserve"> (F</w:t>
      </w:r>
      <w:r w:rsidR="00A6725C" w:rsidRPr="002D63C7">
        <w:rPr>
          <w:rFonts w:ascii="Times New Roman" w:eastAsia="Times New Roman" w:hAnsi="Times New Roman" w:cs="Times New Roman"/>
          <w:sz w:val="24"/>
          <w:szCs w:val="24"/>
          <w:vertAlign w:val="subscript"/>
          <w:lang w:eastAsia="ru-RU"/>
        </w:rPr>
        <w:t>C2F6/CF4</w:t>
      </w:r>
      <w:r w:rsidR="00A6725C" w:rsidRPr="002D63C7">
        <w:rPr>
          <w:rFonts w:ascii="Times New Roman" w:eastAsia="Times New Roman" w:hAnsi="Times New Roman" w:cs="Times New Roman"/>
          <w:sz w:val="24"/>
          <w:szCs w:val="24"/>
          <w:lang w:eastAsia="ru-RU"/>
        </w:rPr>
        <w:t>) на основе выполненных инструментальных измерений в соответствии с утвержденными или рекомендованными нормативно-методическими документами в данной области. Значение весового отношения C</w:t>
      </w:r>
      <w:r w:rsidR="00A6725C" w:rsidRPr="002D63C7">
        <w:rPr>
          <w:rFonts w:ascii="Times New Roman" w:eastAsia="Times New Roman" w:hAnsi="Times New Roman" w:cs="Times New Roman"/>
          <w:sz w:val="24"/>
          <w:szCs w:val="24"/>
          <w:vertAlign w:val="subscript"/>
          <w:lang w:eastAsia="ru-RU"/>
        </w:rPr>
        <w:t>2</w:t>
      </w:r>
      <w:r w:rsidR="00A6725C" w:rsidRPr="002D63C7">
        <w:rPr>
          <w:rFonts w:ascii="Times New Roman" w:eastAsia="Times New Roman" w:hAnsi="Times New Roman" w:cs="Times New Roman"/>
          <w:sz w:val="24"/>
          <w:szCs w:val="24"/>
          <w:lang w:eastAsia="ru-RU"/>
        </w:rPr>
        <w:t>F</w:t>
      </w:r>
      <w:r w:rsidR="00A6725C" w:rsidRPr="002D63C7">
        <w:rPr>
          <w:rFonts w:ascii="Times New Roman" w:eastAsia="Times New Roman" w:hAnsi="Times New Roman" w:cs="Times New Roman"/>
          <w:sz w:val="24"/>
          <w:szCs w:val="24"/>
          <w:vertAlign w:val="subscript"/>
          <w:lang w:eastAsia="ru-RU"/>
        </w:rPr>
        <w:t>6</w:t>
      </w:r>
      <w:r w:rsidR="00A6725C" w:rsidRPr="002D63C7">
        <w:rPr>
          <w:rFonts w:ascii="Times New Roman" w:eastAsia="Times New Roman" w:hAnsi="Times New Roman" w:cs="Times New Roman"/>
          <w:sz w:val="24"/>
          <w:szCs w:val="24"/>
          <w:lang w:eastAsia="ru-RU"/>
        </w:rPr>
        <w:t xml:space="preserve"> к CF</w:t>
      </w:r>
      <w:r w:rsidR="00A6725C" w:rsidRPr="002D63C7">
        <w:rPr>
          <w:rFonts w:ascii="Times New Roman" w:eastAsia="Times New Roman" w:hAnsi="Times New Roman" w:cs="Times New Roman"/>
          <w:sz w:val="24"/>
          <w:szCs w:val="24"/>
          <w:vertAlign w:val="subscript"/>
          <w:lang w:eastAsia="ru-RU"/>
        </w:rPr>
        <w:t>4</w:t>
      </w:r>
      <w:r w:rsidR="00A6725C" w:rsidRPr="002D63C7">
        <w:rPr>
          <w:rFonts w:ascii="Times New Roman" w:eastAsia="Times New Roman" w:hAnsi="Times New Roman" w:cs="Times New Roman"/>
          <w:sz w:val="24"/>
          <w:szCs w:val="24"/>
          <w:lang w:eastAsia="ru-RU"/>
        </w:rPr>
        <w:t xml:space="preserve"> устанавливается для отдельного предприятия и конкретной технологии производства первичного алюминия с актуализацией не менее 1 раза в пять лет или при существенных изменениях в технологии производства.</w:t>
      </w:r>
    </w:p>
    <w:p w:rsidR="00A6725C"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16.3.5. </w:t>
      </w:r>
      <w:r w:rsidR="00A6725C" w:rsidRPr="002D63C7">
        <w:rPr>
          <w:rFonts w:ascii="Times New Roman" w:hAnsi="Times New Roman" w:cs="Times New Roman"/>
          <w:sz w:val="24"/>
          <w:szCs w:val="24"/>
        </w:rPr>
        <w:t>Средняя частота анодных эффектов (AEF) и средняя продолжительность анодных эффектов (AED) принимается по фактическим данным регистрации технологических параметров электролизных корпусов АСУТП алюминиевых заводов.</w:t>
      </w:r>
    </w:p>
    <w:p w:rsidR="00F76761"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16.4. </w:t>
      </w:r>
      <w:r w:rsidR="00A6725C" w:rsidRPr="008470F9">
        <w:rPr>
          <w:rFonts w:ascii="Times New Roman" w:hAnsi="Times New Roman" w:cs="Times New Roman"/>
          <w:sz w:val="24"/>
          <w:szCs w:val="24"/>
        </w:rPr>
        <w:t>Выбросы диоксида углерода от производства первичного алюминия:</w:t>
      </w:r>
    </w:p>
    <w:p w:rsidR="00A6725C" w:rsidRPr="002F61F6" w:rsidRDefault="00A6725C">
      <w:pPr>
        <w:pStyle w:val="ConsPlusNormal"/>
        <w:spacing w:before="220"/>
        <w:ind w:firstLine="540"/>
        <w:jc w:val="both"/>
        <w:rPr>
          <w:rFonts w:ascii="Times New Roman" w:hAnsi="Times New Roman" w:cs="Times New Roman"/>
          <w:sz w:val="24"/>
          <w:szCs w:val="24"/>
        </w:rPr>
      </w:pPr>
    </w:p>
    <w:p w:rsidR="00A6725C" w:rsidRPr="00A6725C" w:rsidRDefault="00F76761" w:rsidP="00A6725C">
      <w:pPr>
        <w:pStyle w:val="ConsPlusNormal"/>
        <w:ind w:firstLine="540"/>
        <w:rPr>
          <w:rFonts w:ascii="Times New Roman" w:hAnsi="Times New Roman" w:cs="Times New Roman"/>
          <w:sz w:val="24"/>
          <w:szCs w:val="24"/>
        </w:rPr>
      </w:pPr>
      <w:r w:rsidRPr="002F61F6">
        <w:rPr>
          <w:rFonts w:ascii="Times New Roman" w:hAnsi="Times New Roman" w:cs="Times New Roman"/>
          <w:sz w:val="24"/>
          <w:szCs w:val="24"/>
        </w:rPr>
        <w:t xml:space="preserve">16.4.1. </w:t>
      </w:r>
      <w:r w:rsidR="00A6725C" w:rsidRPr="00A6725C">
        <w:rPr>
          <w:rFonts w:ascii="Times New Roman" w:hAnsi="Times New Roman" w:cs="Times New Roman"/>
          <w:sz w:val="24"/>
          <w:szCs w:val="24"/>
        </w:rPr>
        <w:t>Расчет прямых выбросов СО</w:t>
      </w:r>
      <w:r w:rsidR="00A6725C" w:rsidRPr="00A6725C">
        <w:rPr>
          <w:rFonts w:ascii="Times New Roman" w:hAnsi="Times New Roman" w:cs="Times New Roman"/>
          <w:sz w:val="24"/>
          <w:szCs w:val="24"/>
          <w:vertAlign w:val="subscript"/>
        </w:rPr>
        <w:t>2</w:t>
      </w:r>
      <w:r w:rsidR="00A6725C" w:rsidRPr="00A6725C">
        <w:rPr>
          <w:rFonts w:ascii="Times New Roman" w:hAnsi="Times New Roman" w:cs="Times New Roman"/>
          <w:sz w:val="24"/>
          <w:szCs w:val="24"/>
        </w:rPr>
        <w:t>-эквивалента при электролитическом получении алюминия на электролизерах Содерберга (16.5):</w:t>
      </w:r>
    </w:p>
    <w:p w:rsidR="00A6725C" w:rsidRPr="00A6725C" w:rsidRDefault="00A6725C" w:rsidP="00A6725C">
      <w:pPr>
        <w:pStyle w:val="ConsPlusNormal"/>
        <w:spacing w:before="220"/>
        <w:ind w:firstLine="540"/>
        <w:rPr>
          <w:rFonts w:ascii="Times New Roman" w:hAnsi="Times New Roman" w:cs="Times New Roman"/>
          <w:sz w:val="24"/>
          <w:szCs w:val="24"/>
        </w:rPr>
      </w:pPr>
    </w:p>
    <w:p w:rsidR="00A6725C" w:rsidRPr="00A6725C" w:rsidRDefault="00697358" w:rsidP="00A6725C">
      <w:pPr>
        <w:pStyle w:val="ConsPlusNormal"/>
        <w:spacing w:before="220"/>
        <w:ind w:firstLine="540"/>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t>
                </m:r>
              </m:e>
              <m:sub>
                <m:r>
                  <w:rPr>
                    <w:rFonts w:ascii="Cambria Math" w:hAnsi="Cambria Math" w:cs="Times New Roman"/>
                    <w:sz w:val="24"/>
                    <w:szCs w:val="24"/>
                  </w:rPr>
                  <m:t>2 экв</m:t>
                </m:r>
              </m:sub>
            </m:sSub>
          </m:sub>
          <m:sup>
            <m:r>
              <w:rPr>
                <w:rFonts w:ascii="Cambria Math" w:hAnsi="Cambria Math" w:cs="Times New Roman"/>
                <w:sz w:val="24"/>
                <w:szCs w:val="24"/>
              </w:rPr>
              <m:t>эл</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E</m:t>
            </m:r>
          </m:e>
          <m: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t>
                </m:r>
              </m:e>
              <m:sub>
                <m:r>
                  <w:rPr>
                    <w:rFonts w:ascii="Cambria Math" w:hAnsi="Cambria Math" w:cs="Times New Roman"/>
                    <w:sz w:val="24"/>
                    <w:szCs w:val="24"/>
                  </w:rPr>
                  <m:t>2 экв</m:t>
                </m:r>
              </m:sub>
            </m:sSub>
          </m:sub>
          <m:sup>
            <m:r>
              <w:rPr>
                <w:rFonts w:ascii="Cambria Math" w:hAnsi="Cambria Math" w:cs="Times New Roman"/>
                <w:sz w:val="24"/>
                <w:szCs w:val="24"/>
              </w:rPr>
              <m:t>пфу</m:t>
            </m:r>
          </m:sup>
        </m:sSubSup>
        <m:r>
          <w:rPr>
            <w:rFonts w:ascii="Cambria Math" w:hAnsi="Cambria Math" w:cs="Times New Roman"/>
            <w:sz w:val="24"/>
            <w:szCs w:val="24"/>
          </w:rPr>
          <m:t>+</m:t>
        </m:r>
      </m:oMath>
      <w:r w:rsidR="00A6725C" w:rsidRPr="00A6725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t>
                </m:r>
              </m:e>
              <m:sub>
                <m:r>
                  <w:rPr>
                    <w:rFonts w:ascii="Cambria Math" w:hAnsi="Cambria Math" w:cs="Times New Roman"/>
                    <w:sz w:val="24"/>
                    <w:szCs w:val="24"/>
                  </w:rPr>
                  <m:t>2</m:t>
                </m:r>
              </m:sub>
            </m:sSub>
          </m:sub>
          <m:sup>
            <m:r>
              <w:rPr>
                <w:rFonts w:ascii="Cambria Math" w:hAnsi="Cambria Math" w:cs="Times New Roman"/>
                <w:sz w:val="24"/>
                <w:szCs w:val="24"/>
              </w:rPr>
              <m:t>содб</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М</m:t>
            </m:r>
          </m:e>
          <m:sub>
            <m:r>
              <w:rPr>
                <w:rFonts w:ascii="Cambria Math" w:hAnsi="Cambria Math" w:cs="Times New Roman"/>
                <w:sz w:val="24"/>
                <w:szCs w:val="24"/>
                <w:lang w:val="en-US"/>
              </w:rPr>
              <m:t>Al</m:t>
            </m:r>
          </m:sub>
        </m:sSub>
      </m:oMath>
      <w:r w:rsidR="00A6725C" w:rsidRPr="00A6725C">
        <w:rPr>
          <w:rFonts w:ascii="Times New Roman" w:hAnsi="Times New Roman" w:cs="Times New Roman"/>
          <w:sz w:val="24"/>
          <w:szCs w:val="24"/>
        </w:rPr>
        <w:t>, (16.5)</w:t>
      </w:r>
    </w:p>
    <w:p w:rsidR="00A6725C" w:rsidRPr="00A6725C" w:rsidRDefault="00A6725C" w:rsidP="00A6725C">
      <w:pPr>
        <w:pStyle w:val="ConsPlusNormal"/>
        <w:spacing w:before="220"/>
        <w:ind w:firstLine="540"/>
        <w:jc w:val="both"/>
        <w:rPr>
          <w:rFonts w:ascii="Times New Roman" w:hAnsi="Times New Roman" w:cs="Times New Roman"/>
          <w:sz w:val="24"/>
          <w:szCs w:val="24"/>
        </w:rPr>
      </w:pPr>
      <w:r w:rsidRPr="00A6725C">
        <w:rPr>
          <w:rFonts w:ascii="Times New Roman" w:hAnsi="Times New Roman" w:cs="Times New Roman"/>
          <w:sz w:val="24"/>
          <w:szCs w:val="24"/>
        </w:rPr>
        <w:t>где:</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t>
                </m:r>
              </m:e>
              <m:sub>
                <m:r>
                  <w:rPr>
                    <w:rFonts w:ascii="Cambria Math" w:hAnsi="Cambria Math" w:cs="Times New Roman"/>
                    <w:sz w:val="24"/>
                    <w:szCs w:val="24"/>
                  </w:rPr>
                  <m:t>2 экв</m:t>
                </m:r>
              </m:sub>
            </m:sSub>
          </m:sub>
          <m:sup>
            <m:r>
              <w:rPr>
                <w:rFonts w:ascii="Cambria Math" w:hAnsi="Cambria Math" w:cs="Times New Roman"/>
                <w:sz w:val="24"/>
                <w:szCs w:val="24"/>
              </w:rPr>
              <m:t>эл</m:t>
            </m:r>
          </m:sup>
        </m:sSubSup>
      </m:oMath>
      <w:r w:rsidR="00A6725C" w:rsidRPr="00A6725C">
        <w:rPr>
          <w:rFonts w:ascii="Times New Roman" w:hAnsi="Times New Roman" w:cs="Times New Roman"/>
          <w:sz w:val="24"/>
          <w:szCs w:val="24"/>
        </w:rPr>
        <w:t xml:space="preserve"> - выброс СО</w:t>
      </w:r>
      <w:r w:rsidR="00A6725C" w:rsidRPr="00A6725C">
        <w:rPr>
          <w:rFonts w:ascii="Times New Roman" w:hAnsi="Times New Roman" w:cs="Times New Roman"/>
          <w:sz w:val="24"/>
          <w:szCs w:val="24"/>
          <w:vertAlign w:val="subscript"/>
        </w:rPr>
        <w:t>2экв</w:t>
      </w:r>
      <w:r w:rsidR="00A6725C" w:rsidRPr="00A6725C">
        <w:rPr>
          <w:rFonts w:ascii="Times New Roman" w:hAnsi="Times New Roman" w:cs="Times New Roman"/>
          <w:sz w:val="24"/>
          <w:szCs w:val="24"/>
        </w:rPr>
        <w:t xml:space="preserve"> от электролизного производства, т/год;</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t>
                </m:r>
              </m:e>
              <m:sub>
                <m:r>
                  <w:rPr>
                    <w:rFonts w:ascii="Cambria Math" w:hAnsi="Cambria Math" w:cs="Times New Roman"/>
                    <w:sz w:val="24"/>
                    <w:szCs w:val="24"/>
                  </w:rPr>
                  <m:t>2 экв</m:t>
                </m:r>
              </m:sub>
            </m:sSub>
          </m:sub>
          <m:sup>
            <m:r>
              <w:rPr>
                <w:rFonts w:ascii="Cambria Math" w:hAnsi="Cambria Math" w:cs="Times New Roman"/>
                <w:sz w:val="24"/>
                <w:szCs w:val="24"/>
              </w:rPr>
              <m:t>пфу</m:t>
            </m:r>
          </m:sup>
        </m:sSubSup>
        <m:r>
          <w:rPr>
            <w:rFonts w:ascii="Cambria Math" w:hAnsi="Cambria Math" w:cs="Times New Roman"/>
            <w:sz w:val="24"/>
            <w:szCs w:val="24"/>
          </w:rPr>
          <m:t xml:space="preserve">- </m:t>
        </m:r>
      </m:oMath>
      <w:r w:rsidR="00A6725C" w:rsidRPr="00A6725C">
        <w:rPr>
          <w:rFonts w:ascii="Times New Roman" w:hAnsi="Times New Roman" w:cs="Times New Roman"/>
          <w:sz w:val="24"/>
          <w:szCs w:val="24"/>
        </w:rPr>
        <w:t>выбросы ПФУ, т СО</w:t>
      </w:r>
      <w:r w:rsidR="00A6725C" w:rsidRPr="00A6725C">
        <w:rPr>
          <w:rFonts w:ascii="Times New Roman" w:hAnsi="Times New Roman" w:cs="Times New Roman"/>
          <w:sz w:val="24"/>
          <w:szCs w:val="24"/>
          <w:vertAlign w:val="subscript"/>
        </w:rPr>
        <w:t>2экв</w:t>
      </w:r>
      <w:r w:rsidR="00A6725C" w:rsidRPr="00A6725C">
        <w:rPr>
          <w:rFonts w:ascii="Times New Roman" w:hAnsi="Times New Roman" w:cs="Times New Roman"/>
          <w:sz w:val="24"/>
          <w:szCs w:val="24"/>
        </w:rPr>
        <w:t>/т Ал. (16.1);</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t>
                </m:r>
              </m:e>
              <m:sub>
                <m:r>
                  <w:rPr>
                    <w:rFonts w:ascii="Cambria Math" w:hAnsi="Cambria Math" w:cs="Times New Roman"/>
                    <w:sz w:val="24"/>
                    <w:szCs w:val="24"/>
                  </w:rPr>
                  <m:t>2</m:t>
                </m:r>
              </m:sub>
            </m:sSub>
          </m:sub>
          <m:sup>
            <m:r>
              <w:rPr>
                <w:rFonts w:ascii="Cambria Math" w:hAnsi="Cambria Math" w:cs="Times New Roman"/>
                <w:sz w:val="24"/>
                <w:szCs w:val="24"/>
              </w:rPr>
              <m:t>содб</m:t>
            </m:r>
          </m:sup>
        </m:sSubSup>
      </m:oMath>
      <w:r w:rsidR="00A6725C" w:rsidRPr="00A6725C">
        <w:rPr>
          <w:rFonts w:ascii="Times New Roman" w:hAnsi="Times New Roman" w:cs="Times New Roman"/>
          <w:sz w:val="24"/>
          <w:szCs w:val="24"/>
        </w:rPr>
        <w:t xml:space="preserve"> – удельный выброс диоксида углерода от электролизеров Содерберга, т СО</w:t>
      </w:r>
      <w:r w:rsidR="00A6725C" w:rsidRPr="00A6725C">
        <w:rPr>
          <w:rFonts w:ascii="Times New Roman" w:hAnsi="Times New Roman" w:cs="Times New Roman"/>
          <w:sz w:val="24"/>
          <w:szCs w:val="24"/>
          <w:vertAlign w:val="subscript"/>
        </w:rPr>
        <w:t>2</w:t>
      </w:r>
      <w:r w:rsidR="00A6725C" w:rsidRPr="00A6725C">
        <w:rPr>
          <w:rFonts w:ascii="Times New Roman" w:hAnsi="Times New Roman" w:cs="Times New Roman"/>
          <w:sz w:val="24"/>
          <w:szCs w:val="24"/>
        </w:rPr>
        <w:t>/т Ал.;</w:t>
      </w:r>
    </w:p>
    <w:p w:rsidR="00A6725C" w:rsidRDefault="00697358" w:rsidP="00A6725C">
      <w:pPr>
        <w:pStyle w:val="ConsPlusNormal"/>
        <w:spacing w:before="220"/>
        <w:ind w:firstLine="54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М</m:t>
            </m:r>
          </m:e>
          <m:sub>
            <m:r>
              <w:rPr>
                <w:rFonts w:ascii="Cambria Math" w:hAnsi="Cambria Math" w:cs="Times New Roman"/>
                <w:sz w:val="24"/>
                <w:szCs w:val="24"/>
                <w:lang w:val="en-US"/>
              </w:rPr>
              <m:t>Al</m:t>
            </m:r>
          </m:sub>
        </m:sSub>
      </m:oMath>
      <w:r w:rsidR="00A6725C" w:rsidRPr="00A6725C">
        <w:rPr>
          <w:rFonts w:ascii="Times New Roman" w:hAnsi="Times New Roman" w:cs="Times New Roman"/>
          <w:sz w:val="24"/>
          <w:szCs w:val="24"/>
        </w:rPr>
        <w:t xml:space="preserve"> – выпуск алюминия (электролитического), т/год. </w:t>
      </w:r>
    </w:p>
    <w:p w:rsidR="00A6725C" w:rsidRPr="00A6725C" w:rsidRDefault="00A6725C" w:rsidP="00A6725C">
      <w:pPr>
        <w:pStyle w:val="ConsPlusNormal"/>
        <w:spacing w:before="220"/>
        <w:ind w:firstLine="540"/>
        <w:rPr>
          <w:rFonts w:ascii="Times New Roman" w:hAnsi="Times New Roman" w:cs="Times New Roman"/>
          <w:sz w:val="24"/>
          <w:szCs w:val="24"/>
        </w:rPr>
      </w:pPr>
    </w:p>
    <w:p w:rsidR="00A6725C" w:rsidRPr="00A6725C" w:rsidRDefault="00A6725C" w:rsidP="00A6725C">
      <w:pPr>
        <w:pStyle w:val="ConsPlusNormal"/>
        <w:rPr>
          <w:rFonts w:ascii="Times New Roman" w:hAnsi="Times New Roman" w:cs="Times New Roman"/>
          <w:sz w:val="24"/>
          <w:szCs w:val="24"/>
        </w:rPr>
      </w:pPr>
      <w:r w:rsidRPr="00A6725C">
        <w:rPr>
          <w:rFonts w:ascii="Times New Roman" w:hAnsi="Times New Roman" w:cs="Times New Roman"/>
          <w:sz w:val="24"/>
          <w:szCs w:val="24"/>
        </w:rPr>
        <w:t xml:space="preserve">16.4.1.1. </w:t>
      </w:r>
      <w:bookmarkStart w:id="48" w:name="_Toc478035304"/>
      <w:bookmarkStart w:id="49" w:name="_Toc478050589"/>
      <w:r w:rsidRPr="00A6725C">
        <w:rPr>
          <w:rFonts w:ascii="Times New Roman" w:hAnsi="Times New Roman" w:cs="Times New Roman"/>
          <w:sz w:val="24"/>
          <w:szCs w:val="24"/>
        </w:rPr>
        <w:t>Расчет выбросов СО</w:t>
      </w:r>
      <w:r w:rsidRPr="00A6725C">
        <w:rPr>
          <w:rFonts w:ascii="Times New Roman" w:hAnsi="Times New Roman" w:cs="Times New Roman"/>
          <w:sz w:val="24"/>
          <w:szCs w:val="24"/>
          <w:vertAlign w:val="subscript"/>
        </w:rPr>
        <w:t>2</w:t>
      </w:r>
      <w:r w:rsidRPr="00A6725C">
        <w:rPr>
          <w:rFonts w:ascii="Times New Roman" w:hAnsi="Times New Roman" w:cs="Times New Roman"/>
          <w:sz w:val="24"/>
          <w:szCs w:val="24"/>
        </w:rPr>
        <w:t xml:space="preserve"> от электролизеров Содерберга</w:t>
      </w:r>
      <w:bookmarkEnd w:id="48"/>
      <w:bookmarkEnd w:id="49"/>
      <w:r w:rsidRPr="00A6725C">
        <w:rPr>
          <w:rFonts w:ascii="Times New Roman" w:hAnsi="Times New Roman" w:cs="Times New Roman"/>
          <w:sz w:val="24"/>
          <w:szCs w:val="24"/>
        </w:rPr>
        <w:t xml:space="preserve"> (16.6 – 16.16).</w:t>
      </w:r>
    </w:p>
    <w:p w:rsidR="00A6725C" w:rsidRPr="00A6725C" w:rsidRDefault="00A6725C" w:rsidP="00A6725C">
      <w:pPr>
        <w:pStyle w:val="ConsPlusNormal"/>
        <w:rPr>
          <w:rFonts w:ascii="Times New Roman" w:hAnsi="Times New Roman" w:cs="Times New Roman"/>
          <w:sz w:val="24"/>
          <w:szCs w:val="24"/>
        </w:rPr>
      </w:pPr>
    </w:p>
    <w:p w:rsidR="00A6725C" w:rsidRPr="00A6725C" w:rsidRDefault="00697358" w:rsidP="00A6725C">
      <w:pPr>
        <w:pStyle w:val="ConsPlusNormal"/>
        <w:spacing w:before="220"/>
        <w:ind w:firstLine="540"/>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t>
                </m:r>
              </m:e>
              <m:sub>
                <m:r>
                  <w:rPr>
                    <w:rFonts w:ascii="Cambria Math" w:hAnsi="Cambria Math" w:cs="Times New Roman"/>
                    <w:sz w:val="24"/>
                    <w:szCs w:val="24"/>
                  </w:rPr>
                  <m:t>2</m:t>
                </m:r>
              </m:sub>
            </m:sSub>
          </m:sub>
          <m:sup>
            <m:r>
              <w:rPr>
                <w:rFonts w:ascii="Cambria Math" w:hAnsi="Cambria Math" w:cs="Times New Roman"/>
                <w:sz w:val="24"/>
                <w:szCs w:val="24"/>
              </w:rPr>
              <m:t>содб</m:t>
            </m:r>
          </m:sup>
        </m:sSubSup>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(Р</m:t>
            </m:r>
          </m:e>
          <m:sub>
            <m:r>
              <m:rPr>
                <m:sty m:val="p"/>
              </m:rPr>
              <w:rPr>
                <w:rFonts w:ascii="Cambria Math" w:hAnsi="Cambria Math" w:cs="Times New Roman"/>
                <w:sz w:val="24"/>
                <w:szCs w:val="24"/>
              </w:rPr>
              <m:t>ам</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М</m:t>
            </m:r>
          </m:e>
          <m:sub>
            <m:r>
              <m:rPr>
                <m:sty m:val="p"/>
              </m:rPr>
              <w:rPr>
                <w:rFonts w:ascii="Cambria Math" w:hAnsi="Cambria Math" w:cs="Times New Roman"/>
                <w:sz w:val="24"/>
                <w:szCs w:val="24"/>
              </w:rPr>
              <m:t>ам</m:t>
            </m:r>
          </m:sub>
          <m:sup>
            <m:r>
              <w:rPr>
                <w:rFonts w:ascii="Cambria Math" w:hAnsi="Cambria Math" w:cs="Times New Roman"/>
                <w:sz w:val="24"/>
                <w:szCs w:val="24"/>
              </w:rPr>
              <m:t>н</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М</m:t>
            </m:r>
          </m:e>
          <m:sub>
            <m:r>
              <m:rPr>
                <m:sty m:val="p"/>
              </m:rPr>
              <w:rPr>
                <w:rFonts w:ascii="Cambria Math" w:hAnsi="Cambria Math" w:cs="Times New Roman"/>
                <w:sz w:val="24"/>
                <w:szCs w:val="24"/>
              </w:rPr>
              <m:t>ам</m:t>
            </m:r>
          </m:sub>
          <m:sup>
            <m:r>
              <m:rPr>
                <m:sty m:val="p"/>
              </m:rPr>
              <w:rPr>
                <w:rFonts w:ascii="Cambria Math" w:hAnsi="Cambria Math" w:cs="Times New Roman"/>
                <w:sz w:val="24"/>
                <w:szCs w:val="24"/>
                <w:lang w:val="en-US"/>
              </w:rPr>
              <m:t>sz</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М</m:t>
            </m:r>
          </m:e>
          <m:sub>
            <m:r>
              <w:rPr>
                <w:rFonts w:ascii="Cambria Math" w:hAnsi="Cambria Math" w:cs="Times New Roman"/>
                <w:sz w:val="24"/>
                <w:szCs w:val="24"/>
              </w:rPr>
              <m:t>см</m:t>
            </m:r>
          </m:sub>
          <m:sup>
            <m:r>
              <w:rPr>
                <w:rFonts w:ascii="Cambria Math" w:hAnsi="Cambria Math" w:cs="Times New Roman"/>
                <w:sz w:val="24"/>
                <w:szCs w:val="24"/>
              </w:rPr>
              <m:t>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М</m:t>
            </m:r>
          </m:e>
          <m:sub>
            <m:r>
              <w:rPr>
                <w:rFonts w:ascii="Cambria Math" w:hAnsi="Cambria Math" w:cs="Times New Roman"/>
                <w:sz w:val="24"/>
                <w:szCs w:val="24"/>
              </w:rPr>
              <m:t>пыль</m:t>
            </m:r>
          </m:sub>
          <m:sup>
            <m:r>
              <w:rPr>
                <w:rFonts w:ascii="Cambria Math" w:hAnsi="Cambria Math" w:cs="Times New Roman"/>
                <w:sz w:val="24"/>
                <w:szCs w:val="24"/>
              </w:rPr>
              <m:t>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М</m:t>
            </m:r>
          </m:e>
          <m:sub>
            <m:r>
              <w:rPr>
                <w:rFonts w:ascii="Cambria Math" w:hAnsi="Cambria Math" w:cs="Times New Roman"/>
                <w:sz w:val="24"/>
                <w:szCs w:val="24"/>
              </w:rPr>
              <m:t>пена</m:t>
            </m:r>
          </m:sub>
          <m:sup>
            <m:r>
              <w:rPr>
                <w:rFonts w:ascii="Cambria Math" w:hAnsi="Cambria Math" w:cs="Times New Roman"/>
                <w:sz w:val="24"/>
                <w:szCs w:val="24"/>
              </w:rPr>
              <m:t>с</m:t>
            </m:r>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44</m:t>
            </m:r>
          </m:num>
          <m:den>
            <m:r>
              <w:rPr>
                <w:rFonts w:ascii="Cambria Math" w:hAnsi="Cambria Math" w:cs="Times New Roman"/>
                <w:sz w:val="24"/>
                <w:szCs w:val="24"/>
              </w:rPr>
              <m:t>12</m:t>
            </m:r>
          </m:den>
        </m:f>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СО2</m:t>
            </m:r>
          </m:sub>
          <m:sup>
            <m:r>
              <w:rPr>
                <w:rFonts w:ascii="Cambria Math" w:hAnsi="Cambria Math" w:cs="Times New Roman"/>
                <w:sz w:val="24"/>
                <w:szCs w:val="24"/>
              </w:rPr>
              <m:t>мо</m:t>
            </m:r>
          </m:sup>
        </m:sSubSup>
      </m:oMath>
      <w:r w:rsidR="00A6725C" w:rsidRPr="00A6725C">
        <w:rPr>
          <w:rFonts w:ascii="Times New Roman" w:hAnsi="Times New Roman" w:cs="Times New Roman"/>
          <w:sz w:val="24"/>
          <w:szCs w:val="24"/>
        </w:rPr>
        <w:t>, (16.6)</w:t>
      </w:r>
    </w:p>
    <w:p w:rsidR="00A6725C" w:rsidRPr="00A6725C" w:rsidRDefault="00A6725C" w:rsidP="00A6725C">
      <w:pPr>
        <w:pStyle w:val="ConsPlusNormal"/>
        <w:spacing w:before="220"/>
        <w:ind w:firstLine="540"/>
        <w:jc w:val="both"/>
        <w:rPr>
          <w:rFonts w:ascii="Times New Roman" w:hAnsi="Times New Roman" w:cs="Times New Roman"/>
          <w:sz w:val="24"/>
          <w:szCs w:val="24"/>
        </w:rPr>
      </w:pPr>
      <w:r w:rsidRPr="00A6725C">
        <w:rPr>
          <w:rFonts w:ascii="Times New Roman" w:hAnsi="Times New Roman" w:cs="Times New Roman"/>
          <w:sz w:val="24"/>
          <w:szCs w:val="24"/>
        </w:rPr>
        <w:t>где:</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CO</m:t>
                </m:r>
              </m:e>
              <m:sub>
                <m:r>
                  <w:rPr>
                    <w:rFonts w:ascii="Cambria Math" w:hAnsi="Cambria Math" w:cs="Times New Roman"/>
                    <w:sz w:val="24"/>
                    <w:szCs w:val="24"/>
                  </w:rPr>
                  <m:t>2</m:t>
                </m:r>
              </m:sub>
            </m:sSub>
          </m:sub>
          <m:sup>
            <m:r>
              <w:rPr>
                <w:rFonts w:ascii="Cambria Math" w:hAnsi="Cambria Math" w:cs="Times New Roman"/>
                <w:sz w:val="24"/>
                <w:szCs w:val="24"/>
              </w:rPr>
              <m:t>содб</m:t>
            </m:r>
          </m:sup>
        </m:sSubSup>
      </m:oMath>
      <w:r w:rsidR="00A6725C" w:rsidRPr="00A6725C">
        <w:rPr>
          <w:rFonts w:ascii="Times New Roman" w:hAnsi="Times New Roman" w:cs="Times New Roman"/>
          <w:sz w:val="24"/>
          <w:szCs w:val="24"/>
        </w:rPr>
        <w:t xml:space="preserve"> – удельный выброс диоксида углерода от электролизных корпусов, т/т Ал.;</w:t>
      </w:r>
    </w:p>
    <w:p w:rsidR="00A6725C" w:rsidRPr="00A6725C" w:rsidRDefault="00697358" w:rsidP="00A6725C">
      <w:pPr>
        <w:pStyle w:val="ConsPlusNormal"/>
        <w:spacing w:before="220"/>
        <w:ind w:firstLine="54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rPr>
              <m:t>ам</m:t>
            </m:r>
          </m:sub>
        </m:sSub>
      </m:oMath>
      <w:r w:rsidR="00A6725C" w:rsidRPr="00A6725C">
        <w:rPr>
          <w:rFonts w:ascii="Times New Roman" w:hAnsi="Times New Roman" w:cs="Times New Roman"/>
          <w:sz w:val="24"/>
          <w:szCs w:val="24"/>
        </w:rPr>
        <w:t xml:space="preserve"> – расход анодной массы, т/т Ал.;</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М</m:t>
            </m:r>
          </m:e>
          <m:sub>
            <m:r>
              <m:rPr>
                <m:sty m:val="p"/>
              </m:rPr>
              <w:rPr>
                <w:rFonts w:ascii="Cambria Math" w:hAnsi="Cambria Math" w:cs="Times New Roman"/>
                <w:sz w:val="24"/>
                <w:szCs w:val="24"/>
              </w:rPr>
              <m:t>ам</m:t>
            </m:r>
          </m:sub>
          <m:sup>
            <m:r>
              <w:rPr>
                <w:rFonts w:ascii="Cambria Math" w:hAnsi="Cambria Math" w:cs="Times New Roman"/>
                <w:sz w:val="24"/>
                <w:szCs w:val="24"/>
              </w:rPr>
              <m:t>н</m:t>
            </m:r>
          </m:sup>
        </m:sSubSup>
      </m:oMath>
      <w:r w:rsidR="00A6725C" w:rsidRPr="00A6725C">
        <w:rPr>
          <w:rFonts w:ascii="Times New Roman" w:hAnsi="Times New Roman" w:cs="Times New Roman"/>
          <w:sz w:val="24"/>
          <w:szCs w:val="24"/>
        </w:rPr>
        <w:t xml:space="preserve">- потери анодной массы </w:t>
      </w:r>
      <w:r w:rsidR="00A6725C" w:rsidRPr="00A6725C">
        <w:rPr>
          <w:rFonts w:ascii="Times New Roman" w:hAnsi="Times New Roman" w:cs="Times New Roman"/>
          <w:sz w:val="24"/>
          <w:szCs w:val="24"/>
          <w:lang w:val="en-US"/>
        </w:rPr>
        <w:t>c</w:t>
      </w:r>
      <w:r w:rsidR="00A6725C" w:rsidRPr="00A6725C">
        <w:rPr>
          <w:rFonts w:ascii="Times New Roman" w:hAnsi="Times New Roman" w:cs="Times New Roman"/>
          <w:sz w:val="24"/>
          <w:szCs w:val="24"/>
        </w:rPr>
        <w:t xml:space="preserve"> водородом, т/т Ал.;</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М</m:t>
            </m:r>
          </m:e>
          <m:sub>
            <m:r>
              <m:rPr>
                <m:sty m:val="p"/>
              </m:rPr>
              <w:rPr>
                <w:rFonts w:ascii="Cambria Math" w:hAnsi="Cambria Math" w:cs="Times New Roman"/>
                <w:sz w:val="24"/>
                <w:szCs w:val="24"/>
              </w:rPr>
              <m:t>ам</m:t>
            </m:r>
          </m:sub>
          <m:sup>
            <m:r>
              <m:rPr>
                <m:sty m:val="p"/>
              </m:rPr>
              <w:rPr>
                <w:rFonts w:ascii="Cambria Math" w:hAnsi="Cambria Math" w:cs="Times New Roman"/>
                <w:sz w:val="24"/>
                <w:szCs w:val="24"/>
                <w:lang w:val="en-US"/>
              </w:rPr>
              <m:t>sz</m:t>
            </m:r>
          </m:sup>
        </m:sSubSup>
      </m:oMath>
      <w:r w:rsidR="00A6725C" w:rsidRPr="00A6725C">
        <w:rPr>
          <w:rFonts w:ascii="Times New Roman" w:hAnsi="Times New Roman" w:cs="Times New Roman"/>
          <w:sz w:val="24"/>
          <w:szCs w:val="24"/>
        </w:rPr>
        <w:t>- потери анодной массы с серой и золой, т/т Ал.;</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М</m:t>
            </m:r>
          </m:e>
          <m:sub>
            <m:r>
              <w:rPr>
                <w:rFonts w:ascii="Cambria Math" w:hAnsi="Cambria Math" w:cs="Times New Roman"/>
                <w:sz w:val="24"/>
                <w:szCs w:val="24"/>
              </w:rPr>
              <m:t>см</m:t>
            </m:r>
          </m:sub>
          <m:sup>
            <m:r>
              <w:rPr>
                <w:rFonts w:ascii="Cambria Math" w:hAnsi="Cambria Math" w:cs="Times New Roman"/>
                <w:sz w:val="24"/>
                <w:szCs w:val="24"/>
              </w:rPr>
              <m:t>с</m:t>
            </m:r>
          </m:sup>
        </m:sSubSup>
        <m:r>
          <w:rPr>
            <w:rFonts w:ascii="Cambria Math" w:hAnsi="Cambria Math" w:cs="Times New Roman"/>
            <w:sz w:val="24"/>
            <w:szCs w:val="24"/>
          </w:rPr>
          <m:t>-</m:t>
        </m:r>
      </m:oMath>
      <w:r w:rsidR="00A6725C" w:rsidRPr="00A6725C">
        <w:rPr>
          <w:rFonts w:ascii="Times New Roman" w:hAnsi="Times New Roman" w:cs="Times New Roman"/>
          <w:sz w:val="24"/>
          <w:szCs w:val="24"/>
        </w:rPr>
        <w:t>потери углерода со смолистыми веществами, т/т Ал.;</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М</m:t>
            </m:r>
          </m:e>
          <m:sub>
            <m:r>
              <w:rPr>
                <w:rFonts w:ascii="Cambria Math" w:hAnsi="Cambria Math" w:cs="Times New Roman"/>
                <w:sz w:val="24"/>
                <w:szCs w:val="24"/>
              </w:rPr>
              <m:t>пыль</m:t>
            </m:r>
          </m:sub>
          <m:sup>
            <m:r>
              <w:rPr>
                <w:rFonts w:ascii="Cambria Math" w:hAnsi="Cambria Math" w:cs="Times New Roman"/>
                <w:sz w:val="24"/>
                <w:szCs w:val="24"/>
              </w:rPr>
              <m:t>с</m:t>
            </m:r>
          </m:sup>
        </m:sSubSup>
        <m:r>
          <w:rPr>
            <w:rFonts w:ascii="Cambria Math" w:hAnsi="Cambria Math" w:cs="Times New Roman"/>
            <w:sz w:val="24"/>
            <w:szCs w:val="24"/>
          </w:rPr>
          <m:t xml:space="preserve">- </m:t>
        </m:r>
      </m:oMath>
      <w:r w:rsidR="00A6725C" w:rsidRPr="00A6725C">
        <w:rPr>
          <w:rFonts w:ascii="Times New Roman" w:hAnsi="Times New Roman" w:cs="Times New Roman"/>
          <w:sz w:val="24"/>
          <w:szCs w:val="24"/>
        </w:rPr>
        <w:t>потери углерода с пылью, т/т Ал.;</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М</m:t>
            </m:r>
          </m:e>
          <m:sub>
            <m:r>
              <w:rPr>
                <w:rFonts w:ascii="Cambria Math" w:hAnsi="Cambria Math" w:cs="Times New Roman"/>
                <w:sz w:val="24"/>
                <w:szCs w:val="24"/>
              </w:rPr>
              <m:t>пена</m:t>
            </m:r>
          </m:sub>
          <m:sup>
            <m:r>
              <w:rPr>
                <w:rFonts w:ascii="Cambria Math" w:hAnsi="Cambria Math" w:cs="Times New Roman"/>
                <w:sz w:val="24"/>
                <w:szCs w:val="24"/>
              </w:rPr>
              <m:t>с</m:t>
            </m:r>
          </m:sup>
        </m:sSubSup>
      </m:oMath>
      <w:r w:rsidR="00A6725C" w:rsidRPr="00A6725C">
        <w:rPr>
          <w:rFonts w:ascii="Times New Roman" w:hAnsi="Times New Roman" w:cs="Times New Roman"/>
          <w:sz w:val="24"/>
          <w:szCs w:val="24"/>
        </w:rPr>
        <w:t xml:space="preserve"> – потери углерода с угольной пеной, т/т Ал.;</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lang w:val="en-US"/>
                  </w:rPr>
                  <m:t>CO</m:t>
                </m:r>
              </m:e>
              <m:sub>
                <m:r>
                  <w:rPr>
                    <w:rFonts w:ascii="Cambria Math" w:hAnsi="Cambria Math" w:cs="Times New Roman"/>
                    <w:sz w:val="24"/>
                    <w:szCs w:val="24"/>
                  </w:rPr>
                  <m:t>2</m:t>
                </m:r>
              </m:sub>
            </m:sSub>
          </m:sub>
          <m:sup>
            <m:r>
              <w:rPr>
                <w:rFonts w:ascii="Cambria Math" w:hAnsi="Cambria Math" w:cs="Times New Roman"/>
                <w:sz w:val="24"/>
                <w:szCs w:val="24"/>
              </w:rPr>
              <m:t>мо</m:t>
            </m:r>
          </m:sup>
        </m:sSubSup>
        <m:r>
          <w:rPr>
            <w:rFonts w:ascii="Cambria Math" w:hAnsi="Cambria Math" w:cs="Times New Roman"/>
            <w:sz w:val="24"/>
            <w:szCs w:val="24"/>
          </w:rPr>
          <m:t xml:space="preserve">- </m:t>
        </m:r>
      </m:oMath>
      <w:r w:rsidR="00A6725C" w:rsidRPr="00A6725C">
        <w:rPr>
          <w:rFonts w:ascii="Times New Roman" w:hAnsi="Times New Roman" w:cs="Times New Roman"/>
          <w:sz w:val="24"/>
          <w:szCs w:val="24"/>
        </w:rPr>
        <w:t>удельный выброс диоксида углерода при мокрой очистке отходящих газов содовым раствором, т/т Ал.;</w:t>
      </w:r>
    </w:p>
    <w:p w:rsidR="00A6725C" w:rsidRPr="00A6725C" w:rsidRDefault="00697358" w:rsidP="00A6725C">
      <w:pPr>
        <w:pStyle w:val="ConsPlusNormal"/>
        <w:spacing w:before="220"/>
        <w:ind w:firstLine="540"/>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44</m:t>
            </m:r>
          </m:num>
          <m:den>
            <m:r>
              <w:rPr>
                <w:rFonts w:ascii="Cambria Math" w:hAnsi="Cambria Math" w:cs="Times New Roman"/>
                <w:sz w:val="24"/>
                <w:szCs w:val="24"/>
              </w:rPr>
              <m:t>12</m:t>
            </m:r>
          </m:den>
        </m:f>
      </m:oMath>
      <w:r w:rsidR="00A6725C" w:rsidRPr="00A6725C">
        <w:rPr>
          <w:rFonts w:ascii="Times New Roman" w:hAnsi="Times New Roman" w:cs="Times New Roman"/>
          <w:sz w:val="24"/>
          <w:szCs w:val="24"/>
        </w:rPr>
        <w:t xml:space="preserve"> – стехиометрический коэффициент пересчета углерода в СО</w:t>
      </w:r>
      <w:r w:rsidR="00A6725C" w:rsidRPr="00A6725C">
        <w:rPr>
          <w:rFonts w:ascii="Times New Roman" w:hAnsi="Times New Roman" w:cs="Times New Roman"/>
          <w:sz w:val="24"/>
          <w:szCs w:val="24"/>
          <w:vertAlign w:val="subscript"/>
        </w:rPr>
        <w:t>2</w:t>
      </w:r>
      <w:r w:rsidR="00A6725C" w:rsidRPr="00A6725C">
        <w:rPr>
          <w:rFonts w:ascii="Times New Roman" w:hAnsi="Times New Roman" w:cs="Times New Roman"/>
          <w:sz w:val="24"/>
          <w:szCs w:val="24"/>
        </w:rPr>
        <w:t>.</w:t>
      </w:r>
    </w:p>
    <w:p w:rsidR="00A6725C" w:rsidRPr="00A6725C" w:rsidRDefault="00A6725C" w:rsidP="00A6725C">
      <w:pPr>
        <w:pStyle w:val="ConsPlusNormal"/>
        <w:spacing w:before="220"/>
        <w:ind w:firstLine="540"/>
        <w:jc w:val="both"/>
        <w:rPr>
          <w:rFonts w:ascii="Times New Roman" w:hAnsi="Times New Roman" w:cs="Times New Roman"/>
          <w:sz w:val="24"/>
          <w:szCs w:val="24"/>
        </w:rPr>
      </w:pPr>
      <w:r w:rsidRPr="00A6725C">
        <w:rPr>
          <w:rFonts w:ascii="Times New Roman" w:hAnsi="Times New Roman" w:cs="Times New Roman"/>
          <w:sz w:val="24"/>
          <w:szCs w:val="24"/>
        </w:rPr>
        <w:t>Расчет потерь анодной массы в связи с содержанием в ней водорода (16.7):</w:t>
      </w:r>
    </w:p>
    <w:p w:rsidR="00A6725C" w:rsidRPr="00A6725C" w:rsidRDefault="00697358" w:rsidP="00A6725C">
      <w:pPr>
        <w:pStyle w:val="ConsPlusNormal"/>
        <w:spacing w:before="220"/>
        <w:ind w:firstLine="540"/>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М</m:t>
            </m:r>
          </m:e>
          <m:sub>
            <m:r>
              <m:rPr>
                <m:sty m:val="p"/>
              </m:rPr>
              <w:rPr>
                <w:rFonts w:ascii="Cambria Math" w:hAnsi="Cambria Math" w:cs="Times New Roman"/>
                <w:sz w:val="24"/>
                <w:szCs w:val="24"/>
              </w:rPr>
              <m:t>ам</m:t>
            </m:r>
          </m:sub>
          <m:sup>
            <m:r>
              <w:rPr>
                <w:rFonts w:ascii="Cambria Math" w:hAnsi="Cambria Math" w:cs="Times New Roman"/>
                <w:sz w:val="24"/>
                <w:szCs w:val="24"/>
              </w:rPr>
              <m:t>н</m:t>
            </m:r>
          </m:sup>
        </m:sSubSup>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Р</m:t>
            </m:r>
          </m:e>
          <m:sub>
            <m:r>
              <m:rPr>
                <m:sty m:val="p"/>
              </m:rPr>
              <w:rPr>
                <w:rFonts w:ascii="Cambria Math" w:hAnsi="Cambria Math" w:cs="Times New Roman"/>
                <w:sz w:val="24"/>
                <w:szCs w:val="24"/>
              </w:rPr>
              <m:t>ам</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lang w:val="en-US"/>
              </w:rPr>
              <m:t>H</m:t>
            </m:r>
            <m:r>
              <w:rPr>
                <w:rFonts w:ascii="Cambria Math" w:hAnsi="Cambria Math" w:cs="Times New Roman"/>
                <w:sz w:val="24"/>
                <w:szCs w:val="24"/>
              </w:rPr>
              <m:t>п</m:t>
            </m:r>
          </m:num>
          <m:den>
            <m:r>
              <w:rPr>
                <w:rFonts w:ascii="Cambria Math" w:hAnsi="Cambria Math" w:cs="Times New Roman"/>
                <w:sz w:val="24"/>
                <w:szCs w:val="24"/>
              </w:rPr>
              <m:t>100</m:t>
            </m:r>
          </m:den>
        </m:f>
      </m:oMath>
      <w:r w:rsidR="00A6725C" w:rsidRPr="00A6725C">
        <w:rPr>
          <w:rFonts w:ascii="Times New Roman" w:hAnsi="Times New Roman" w:cs="Times New Roman"/>
          <w:sz w:val="24"/>
          <w:szCs w:val="24"/>
        </w:rPr>
        <w:t>, (16.7)</w:t>
      </w:r>
    </w:p>
    <w:p w:rsidR="00A6725C" w:rsidRPr="00A6725C" w:rsidRDefault="00A6725C" w:rsidP="00A6725C">
      <w:pPr>
        <w:pStyle w:val="ConsPlusNormal"/>
        <w:spacing w:before="220"/>
        <w:ind w:firstLine="540"/>
        <w:jc w:val="both"/>
        <w:rPr>
          <w:rFonts w:ascii="Times New Roman" w:hAnsi="Times New Roman" w:cs="Times New Roman"/>
          <w:sz w:val="24"/>
          <w:szCs w:val="24"/>
        </w:rPr>
      </w:pPr>
      <w:r w:rsidRPr="00A6725C">
        <w:rPr>
          <w:rFonts w:ascii="Times New Roman" w:hAnsi="Times New Roman" w:cs="Times New Roman"/>
          <w:sz w:val="24"/>
          <w:szCs w:val="24"/>
        </w:rPr>
        <w:t>где:</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М</m:t>
            </m:r>
          </m:e>
          <m:sub>
            <m:r>
              <m:rPr>
                <m:sty m:val="p"/>
              </m:rPr>
              <w:rPr>
                <w:rFonts w:ascii="Cambria Math" w:hAnsi="Cambria Math" w:cs="Times New Roman"/>
                <w:sz w:val="24"/>
                <w:szCs w:val="24"/>
              </w:rPr>
              <m:t>ам</m:t>
            </m:r>
          </m:sub>
          <m:sup>
            <m:r>
              <w:rPr>
                <w:rFonts w:ascii="Cambria Math" w:hAnsi="Cambria Math" w:cs="Times New Roman"/>
                <w:sz w:val="24"/>
                <w:szCs w:val="24"/>
              </w:rPr>
              <m:t>н</m:t>
            </m:r>
          </m:sup>
        </m:sSubSup>
      </m:oMath>
      <w:r w:rsidR="00A6725C" w:rsidRPr="00A6725C">
        <w:rPr>
          <w:rFonts w:ascii="Times New Roman" w:hAnsi="Times New Roman" w:cs="Times New Roman"/>
          <w:sz w:val="24"/>
          <w:szCs w:val="24"/>
        </w:rPr>
        <w:t xml:space="preserve"> – потери анодной массы с водородом, т/т Ал.;</w:t>
      </w:r>
    </w:p>
    <w:p w:rsidR="00A6725C" w:rsidRPr="00A6725C" w:rsidRDefault="00A6725C" w:rsidP="00A6725C">
      <w:pPr>
        <w:pStyle w:val="ConsPlusNormal"/>
        <w:spacing w:before="220"/>
        <w:ind w:firstLine="540"/>
        <w:rPr>
          <w:rFonts w:ascii="Times New Roman" w:hAnsi="Times New Roman" w:cs="Times New Roman"/>
          <w:sz w:val="24"/>
          <w:szCs w:val="24"/>
        </w:rPr>
      </w:pPr>
      <m:oMath>
        <m:r>
          <w:rPr>
            <w:rFonts w:ascii="Cambria Math" w:hAnsi="Cambria Math" w:cs="Times New Roman"/>
            <w:sz w:val="24"/>
            <w:szCs w:val="24"/>
            <w:lang w:val="en-US"/>
          </w:rPr>
          <m:t>H</m:t>
        </m:r>
        <m:r>
          <w:rPr>
            <w:rFonts w:ascii="Cambria Math" w:hAnsi="Cambria Math" w:cs="Times New Roman"/>
            <w:sz w:val="24"/>
            <w:szCs w:val="24"/>
          </w:rPr>
          <m:t>п-</m:t>
        </m:r>
      </m:oMath>
      <w:r w:rsidRPr="00A6725C">
        <w:rPr>
          <w:rFonts w:ascii="Times New Roman" w:hAnsi="Times New Roman" w:cs="Times New Roman"/>
          <w:sz w:val="24"/>
          <w:szCs w:val="24"/>
        </w:rPr>
        <w:t xml:space="preserve"> содержание водорода в анодной массе, % </w:t>
      </w:r>
    </w:p>
    <w:p w:rsidR="00A6725C" w:rsidRPr="00A6725C" w:rsidRDefault="00A6725C" w:rsidP="00A6725C">
      <w:pPr>
        <w:pStyle w:val="ConsPlusNormal"/>
        <w:spacing w:before="220"/>
        <w:ind w:firstLine="540"/>
        <w:jc w:val="both"/>
        <w:rPr>
          <w:rFonts w:ascii="Times New Roman" w:hAnsi="Times New Roman" w:cs="Times New Roman"/>
          <w:sz w:val="24"/>
          <w:szCs w:val="24"/>
        </w:rPr>
      </w:pPr>
      <w:r w:rsidRPr="00A6725C">
        <w:rPr>
          <w:rFonts w:ascii="Times New Roman" w:hAnsi="Times New Roman" w:cs="Times New Roman"/>
          <w:sz w:val="24"/>
          <w:szCs w:val="24"/>
        </w:rPr>
        <w:t>Расчет потерь анодной массы в связи с содержанием в ней серы и золы (16.8):</w:t>
      </w:r>
    </w:p>
    <w:p w:rsidR="00A6725C" w:rsidRPr="00A6725C" w:rsidRDefault="00697358" w:rsidP="00A6725C">
      <w:pPr>
        <w:pStyle w:val="ConsPlusNormal"/>
        <w:spacing w:before="220"/>
        <w:ind w:firstLine="540"/>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М</m:t>
            </m:r>
          </m:e>
          <m:sub>
            <m:r>
              <m:rPr>
                <m:sty m:val="p"/>
              </m:rPr>
              <w:rPr>
                <w:rFonts w:ascii="Cambria Math" w:hAnsi="Cambria Math" w:cs="Times New Roman"/>
                <w:sz w:val="24"/>
                <w:szCs w:val="24"/>
              </w:rPr>
              <m:t>ам</m:t>
            </m:r>
          </m:sub>
          <m:sup>
            <m:r>
              <m:rPr>
                <m:sty m:val="p"/>
              </m:rPr>
              <w:rPr>
                <w:rFonts w:ascii="Cambria Math" w:hAnsi="Cambria Math" w:cs="Times New Roman"/>
                <w:sz w:val="24"/>
                <w:szCs w:val="24"/>
                <w:lang w:val="en-US"/>
              </w:rPr>
              <m:t>sz</m:t>
            </m:r>
          </m:sup>
        </m:sSubSup>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Р</m:t>
            </m:r>
          </m:e>
          <m:sub>
            <m:r>
              <m:rPr>
                <m:sty m:val="p"/>
              </m:rPr>
              <w:rPr>
                <w:rFonts w:ascii="Cambria Math" w:hAnsi="Cambria Math" w:cs="Times New Roman"/>
                <w:sz w:val="24"/>
                <w:szCs w:val="24"/>
              </w:rPr>
              <m:t>ам</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lang w:val="en-US"/>
              </w:rPr>
              <m:t>S</m:t>
            </m:r>
            <m:r>
              <w:rPr>
                <w:rFonts w:ascii="Cambria Math" w:hAnsi="Cambria Math" w:cs="Times New Roman"/>
                <w:sz w:val="24"/>
                <w:szCs w:val="24"/>
              </w:rPr>
              <m:t>ам+</m:t>
            </m:r>
            <m:r>
              <w:rPr>
                <w:rFonts w:ascii="Cambria Math" w:hAnsi="Cambria Math" w:cs="Times New Roman"/>
                <w:sz w:val="24"/>
                <w:szCs w:val="24"/>
                <w:lang w:val="en-US"/>
              </w:rPr>
              <m:t>Z</m:t>
            </m:r>
            <m:r>
              <w:rPr>
                <w:rFonts w:ascii="Cambria Math" w:hAnsi="Cambria Math" w:cs="Times New Roman"/>
                <w:sz w:val="24"/>
                <w:szCs w:val="24"/>
              </w:rPr>
              <m:t>ам</m:t>
            </m:r>
          </m:num>
          <m:den>
            <m:r>
              <w:rPr>
                <w:rFonts w:ascii="Cambria Math" w:hAnsi="Cambria Math" w:cs="Times New Roman"/>
                <w:sz w:val="24"/>
                <w:szCs w:val="24"/>
              </w:rPr>
              <m:t>100</m:t>
            </m:r>
          </m:den>
        </m:f>
      </m:oMath>
      <w:r w:rsidR="00A6725C" w:rsidRPr="00A6725C">
        <w:rPr>
          <w:rFonts w:ascii="Times New Roman" w:hAnsi="Times New Roman" w:cs="Times New Roman"/>
          <w:sz w:val="24"/>
          <w:szCs w:val="24"/>
        </w:rPr>
        <w:t>, (16.8)</w:t>
      </w:r>
    </w:p>
    <w:p w:rsidR="00A6725C" w:rsidRPr="00A6725C" w:rsidRDefault="00A6725C" w:rsidP="00A6725C">
      <w:pPr>
        <w:pStyle w:val="ConsPlusNormal"/>
        <w:spacing w:before="220"/>
        <w:ind w:firstLine="540"/>
        <w:jc w:val="both"/>
        <w:rPr>
          <w:rFonts w:ascii="Times New Roman" w:hAnsi="Times New Roman" w:cs="Times New Roman"/>
          <w:sz w:val="24"/>
          <w:szCs w:val="24"/>
        </w:rPr>
      </w:pPr>
      <w:r w:rsidRPr="00A6725C">
        <w:rPr>
          <w:rFonts w:ascii="Times New Roman" w:hAnsi="Times New Roman" w:cs="Times New Roman"/>
          <w:sz w:val="24"/>
          <w:szCs w:val="24"/>
        </w:rPr>
        <w:t>где:</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М</m:t>
            </m:r>
          </m:e>
          <m:sub>
            <m:r>
              <m:rPr>
                <m:sty m:val="p"/>
              </m:rPr>
              <w:rPr>
                <w:rFonts w:ascii="Cambria Math" w:hAnsi="Cambria Math" w:cs="Times New Roman"/>
                <w:sz w:val="24"/>
                <w:szCs w:val="24"/>
              </w:rPr>
              <m:t>ам</m:t>
            </m:r>
          </m:sub>
          <m:sup>
            <m:r>
              <m:rPr>
                <m:sty m:val="p"/>
              </m:rPr>
              <w:rPr>
                <w:rFonts w:ascii="Cambria Math" w:hAnsi="Cambria Math" w:cs="Times New Roman"/>
                <w:sz w:val="24"/>
                <w:szCs w:val="24"/>
                <w:lang w:val="en-US"/>
              </w:rPr>
              <m:t>sz</m:t>
            </m:r>
          </m:sup>
        </m:sSubSup>
      </m:oMath>
      <w:r w:rsidR="00A6725C" w:rsidRPr="00A6725C">
        <w:rPr>
          <w:rFonts w:ascii="Times New Roman" w:hAnsi="Times New Roman" w:cs="Times New Roman"/>
          <w:sz w:val="24"/>
          <w:szCs w:val="24"/>
        </w:rPr>
        <w:t xml:space="preserve"> – потери анодной массы с серой и золой, т/т Ал.;</w:t>
      </w:r>
    </w:p>
    <w:p w:rsidR="00A6725C" w:rsidRPr="00A6725C" w:rsidRDefault="00A6725C" w:rsidP="00A6725C">
      <w:pPr>
        <w:pStyle w:val="ConsPlusNormal"/>
        <w:spacing w:before="220"/>
        <w:ind w:firstLine="540"/>
        <w:rPr>
          <w:rFonts w:ascii="Times New Roman" w:hAnsi="Times New Roman" w:cs="Times New Roman"/>
          <w:sz w:val="24"/>
          <w:szCs w:val="24"/>
        </w:rPr>
      </w:pPr>
      <m:oMath>
        <m:r>
          <w:rPr>
            <w:rFonts w:ascii="Cambria Math" w:hAnsi="Cambria Math" w:cs="Times New Roman"/>
            <w:sz w:val="24"/>
            <w:szCs w:val="24"/>
            <w:lang w:val="en-US"/>
          </w:rPr>
          <m:t>S</m:t>
        </m:r>
        <m:r>
          <w:rPr>
            <w:rFonts w:ascii="Cambria Math" w:hAnsi="Cambria Math" w:cs="Times New Roman"/>
            <w:sz w:val="24"/>
            <w:szCs w:val="24"/>
          </w:rPr>
          <m:t xml:space="preserve">ам- </m:t>
        </m:r>
      </m:oMath>
      <w:r w:rsidRPr="00A6725C">
        <w:rPr>
          <w:rFonts w:ascii="Times New Roman" w:hAnsi="Times New Roman" w:cs="Times New Roman"/>
          <w:sz w:val="24"/>
          <w:szCs w:val="24"/>
        </w:rPr>
        <w:t>содержание серы в анодной массе, %;</w:t>
      </w:r>
    </w:p>
    <w:p w:rsidR="00A6725C" w:rsidRPr="00A6725C" w:rsidRDefault="00A6725C" w:rsidP="00A6725C">
      <w:pPr>
        <w:pStyle w:val="ConsPlusNormal"/>
        <w:spacing w:before="220"/>
        <w:ind w:firstLine="540"/>
        <w:rPr>
          <w:rFonts w:ascii="Times New Roman" w:hAnsi="Times New Roman" w:cs="Times New Roman"/>
          <w:sz w:val="24"/>
          <w:szCs w:val="24"/>
        </w:rPr>
      </w:pPr>
      <m:oMath>
        <m:r>
          <w:rPr>
            <w:rFonts w:ascii="Cambria Math" w:hAnsi="Cambria Math" w:cs="Times New Roman"/>
            <w:sz w:val="24"/>
            <w:szCs w:val="24"/>
            <w:lang w:val="en-US"/>
          </w:rPr>
          <m:t>Z</m:t>
        </m:r>
        <m:r>
          <w:rPr>
            <w:rFonts w:ascii="Cambria Math" w:hAnsi="Cambria Math" w:cs="Times New Roman"/>
            <w:sz w:val="24"/>
            <w:szCs w:val="24"/>
          </w:rPr>
          <m:t xml:space="preserve">ам- </m:t>
        </m:r>
      </m:oMath>
      <w:r w:rsidRPr="00A6725C">
        <w:rPr>
          <w:rFonts w:ascii="Times New Roman" w:hAnsi="Times New Roman" w:cs="Times New Roman"/>
          <w:sz w:val="24"/>
          <w:szCs w:val="24"/>
        </w:rPr>
        <w:t xml:space="preserve">содержание золы в анодной массе, %. </w:t>
      </w:r>
    </w:p>
    <w:p w:rsidR="00A6725C" w:rsidRPr="00A6725C" w:rsidRDefault="00A6725C" w:rsidP="00A6725C">
      <w:pPr>
        <w:pStyle w:val="ConsPlusNormal"/>
        <w:spacing w:before="220"/>
        <w:ind w:firstLine="540"/>
        <w:rPr>
          <w:rFonts w:ascii="Times New Roman" w:hAnsi="Times New Roman" w:cs="Times New Roman"/>
          <w:sz w:val="24"/>
          <w:szCs w:val="24"/>
        </w:rPr>
      </w:pPr>
      <w:r w:rsidRPr="00A6725C">
        <w:rPr>
          <w:rFonts w:ascii="Times New Roman" w:hAnsi="Times New Roman" w:cs="Times New Roman"/>
          <w:sz w:val="24"/>
          <w:szCs w:val="24"/>
        </w:rPr>
        <w:t>Расчет потерь углерода со смолистыми веществами (16.9 – 16.11):</w:t>
      </w:r>
    </w:p>
    <w:p w:rsidR="00A6725C" w:rsidRPr="00A6725C" w:rsidRDefault="00A6725C" w:rsidP="00A6725C">
      <w:pPr>
        <w:pStyle w:val="ConsPlusNormal"/>
        <w:spacing w:before="220"/>
        <w:ind w:firstLine="540"/>
        <w:rPr>
          <w:rFonts w:ascii="Times New Roman" w:hAnsi="Times New Roman" w:cs="Times New Roman"/>
          <w:i/>
          <w:sz w:val="24"/>
          <w:szCs w:val="24"/>
        </w:rPr>
      </w:pPr>
      <w:r w:rsidRPr="00A6725C">
        <w:rPr>
          <w:rFonts w:ascii="Times New Roman" w:hAnsi="Times New Roman" w:cs="Times New Roman"/>
          <w:i/>
          <w:sz w:val="24"/>
          <w:szCs w:val="24"/>
        </w:rPr>
        <w:t>при наличии мокрой ступени газоочистки:</w:t>
      </w:r>
    </w:p>
    <w:p w:rsidR="00A6725C" w:rsidRPr="00A6725C" w:rsidRDefault="00697358" w:rsidP="00A6725C">
      <w:pPr>
        <w:pStyle w:val="ConsPlusNormal"/>
        <w:spacing w:before="220"/>
        <w:ind w:firstLine="540"/>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М</m:t>
            </m:r>
          </m:e>
          <m:sub>
            <m:r>
              <w:rPr>
                <w:rFonts w:ascii="Cambria Math" w:hAnsi="Cambria Math" w:cs="Times New Roman"/>
                <w:sz w:val="24"/>
                <w:szCs w:val="24"/>
              </w:rPr>
              <m:t>см</m:t>
            </m:r>
          </m:sub>
          <m:sup>
            <m:r>
              <w:rPr>
                <w:rFonts w:ascii="Cambria Math" w:hAnsi="Cambria Math" w:cs="Times New Roman"/>
                <w:sz w:val="24"/>
                <w:szCs w:val="24"/>
              </w:rPr>
              <m:t>с</m:t>
            </m:r>
          </m:sup>
        </m:sSubSup>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см</m:t>
                </m:r>
              </m:sub>
              <m:sup>
                <m:r>
                  <w:rPr>
                    <w:rFonts w:ascii="Cambria Math" w:hAnsi="Cambria Math" w:cs="Times New Roman"/>
                    <w:sz w:val="24"/>
                    <w:szCs w:val="24"/>
                  </w:rPr>
                  <m:t>ф</m:t>
                </m:r>
              </m:sup>
            </m:sSubSup>
          </m:num>
          <m:den>
            <m:r>
              <w:rPr>
                <w:rFonts w:ascii="Cambria Math" w:hAnsi="Cambria Math" w:cs="Times New Roman"/>
                <w:sz w:val="24"/>
                <w:szCs w:val="24"/>
              </w:rPr>
              <m:t>1000</m:t>
            </m:r>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см</m:t>
                </m:r>
              </m:sub>
              <m:sup>
                <m:r>
                  <w:rPr>
                    <w:rFonts w:ascii="Cambria Math" w:hAnsi="Cambria Math" w:cs="Times New Roman"/>
                    <w:sz w:val="24"/>
                    <w:szCs w:val="24"/>
                  </w:rPr>
                  <m:t>с</m:t>
                </m:r>
              </m:sup>
            </m:sSubSup>
          </m:num>
          <m:den>
            <m:r>
              <w:rPr>
                <w:rFonts w:ascii="Cambria Math" w:hAnsi="Cambria Math" w:cs="Times New Roman"/>
                <w:sz w:val="24"/>
                <w:szCs w:val="24"/>
              </w:rPr>
              <m:t>100</m:t>
            </m:r>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Р</m:t>
                </m:r>
              </m:e>
              <m:sub>
                <m:r>
                  <w:rPr>
                    <w:rFonts w:ascii="Cambria Math" w:hAnsi="Cambria Math" w:cs="Times New Roman"/>
                    <w:sz w:val="24"/>
                    <w:szCs w:val="24"/>
                  </w:rPr>
                  <m:t>см</m:t>
                </m:r>
              </m:sub>
              <m:sup>
                <m:r>
                  <w:rPr>
                    <w:rFonts w:ascii="Cambria Math" w:hAnsi="Cambria Math" w:cs="Times New Roman"/>
                    <w:sz w:val="24"/>
                    <w:szCs w:val="24"/>
                  </w:rPr>
                  <m:t>г</m:t>
                </m:r>
              </m:sup>
            </m:sSubSup>
          </m:num>
          <m:den>
            <m:r>
              <w:rPr>
                <w:rFonts w:ascii="Cambria Math" w:hAnsi="Cambria Math" w:cs="Times New Roman"/>
                <w:sz w:val="24"/>
                <w:szCs w:val="24"/>
              </w:rPr>
              <m:t>1000</m:t>
            </m:r>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см</m:t>
                </m:r>
              </m:sub>
              <m:sup>
                <m:r>
                  <w:rPr>
                    <w:rFonts w:ascii="Cambria Math" w:hAnsi="Cambria Math" w:cs="Times New Roman"/>
                    <w:sz w:val="24"/>
                    <w:szCs w:val="24"/>
                  </w:rPr>
                  <m:t>с</m:t>
                </m:r>
              </m:sup>
            </m:sSubSup>
          </m:num>
          <m:den>
            <m:r>
              <w:rPr>
                <w:rFonts w:ascii="Cambria Math" w:hAnsi="Cambria Math" w:cs="Times New Roman"/>
                <w:sz w:val="24"/>
                <w:szCs w:val="24"/>
              </w:rPr>
              <m:t>100</m:t>
            </m:r>
          </m:den>
        </m:f>
      </m:oMath>
      <w:r w:rsidR="00A6725C" w:rsidRPr="00A6725C">
        <w:rPr>
          <w:rFonts w:ascii="Times New Roman" w:hAnsi="Times New Roman" w:cs="Times New Roman"/>
          <w:sz w:val="24"/>
          <w:szCs w:val="24"/>
        </w:rPr>
        <w:t>, (16.9)</w:t>
      </w:r>
    </w:p>
    <w:p w:rsidR="00A6725C" w:rsidRPr="00A6725C" w:rsidRDefault="00A6725C" w:rsidP="00A6725C">
      <w:pPr>
        <w:pStyle w:val="ConsPlusNormal"/>
        <w:spacing w:before="220"/>
        <w:ind w:firstLine="540"/>
        <w:jc w:val="both"/>
        <w:rPr>
          <w:rFonts w:ascii="Times New Roman" w:hAnsi="Times New Roman" w:cs="Times New Roman"/>
          <w:sz w:val="24"/>
          <w:szCs w:val="24"/>
        </w:rPr>
      </w:pPr>
      <w:r w:rsidRPr="00A6725C">
        <w:rPr>
          <w:rFonts w:ascii="Times New Roman" w:hAnsi="Times New Roman" w:cs="Times New Roman"/>
          <w:sz w:val="24"/>
          <w:szCs w:val="24"/>
        </w:rPr>
        <w:t>где:</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М</m:t>
            </m:r>
          </m:e>
          <m:sub>
            <m:r>
              <w:rPr>
                <w:rFonts w:ascii="Cambria Math" w:hAnsi="Cambria Math" w:cs="Times New Roman"/>
                <w:sz w:val="24"/>
                <w:szCs w:val="24"/>
              </w:rPr>
              <m:t>см</m:t>
            </m:r>
          </m:sub>
          <m:sup>
            <m:r>
              <w:rPr>
                <w:rFonts w:ascii="Cambria Math" w:hAnsi="Cambria Math" w:cs="Times New Roman"/>
                <w:sz w:val="24"/>
                <w:szCs w:val="24"/>
              </w:rPr>
              <m:t>с</m:t>
            </m:r>
          </m:sup>
        </m:sSubSup>
      </m:oMath>
      <w:r w:rsidR="00A6725C" w:rsidRPr="00A6725C">
        <w:rPr>
          <w:rFonts w:ascii="Times New Roman" w:hAnsi="Times New Roman" w:cs="Times New Roman"/>
          <w:sz w:val="24"/>
          <w:szCs w:val="24"/>
        </w:rPr>
        <w:t xml:space="preserve"> - потерь углерода со смолистыми веществами, т/т Ал.;</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см</m:t>
            </m:r>
          </m:sub>
          <m:sup>
            <m:r>
              <w:rPr>
                <w:rFonts w:ascii="Cambria Math" w:hAnsi="Cambria Math" w:cs="Times New Roman"/>
                <w:sz w:val="24"/>
                <w:szCs w:val="24"/>
              </w:rPr>
              <m:t>ф</m:t>
            </m:r>
          </m:sup>
        </m:sSubSup>
        <m:r>
          <w:rPr>
            <w:rFonts w:ascii="Cambria Math" w:hAnsi="Cambria Math" w:cs="Times New Roman"/>
            <w:sz w:val="24"/>
            <w:szCs w:val="24"/>
          </w:rPr>
          <m:t xml:space="preserve">- </m:t>
        </m:r>
      </m:oMath>
      <w:r w:rsidR="00A6725C" w:rsidRPr="00A6725C">
        <w:rPr>
          <w:rFonts w:ascii="Times New Roman" w:hAnsi="Times New Roman" w:cs="Times New Roman"/>
          <w:sz w:val="24"/>
          <w:szCs w:val="24"/>
        </w:rPr>
        <w:t>выброс смолистых веществ через фонарь, кг/т Ал.;</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Р</m:t>
            </m:r>
          </m:e>
          <m:sub>
            <m:r>
              <w:rPr>
                <w:rFonts w:ascii="Cambria Math" w:hAnsi="Cambria Math" w:cs="Times New Roman"/>
                <w:sz w:val="24"/>
                <w:szCs w:val="24"/>
              </w:rPr>
              <m:t>см</m:t>
            </m:r>
          </m:sub>
          <m:sup>
            <m:r>
              <w:rPr>
                <w:rFonts w:ascii="Cambria Math" w:hAnsi="Cambria Math" w:cs="Times New Roman"/>
                <w:sz w:val="24"/>
                <w:szCs w:val="24"/>
              </w:rPr>
              <m:t>г</m:t>
            </m:r>
          </m:sup>
        </m:sSubSup>
        <m:r>
          <w:rPr>
            <w:rFonts w:ascii="Cambria Math" w:hAnsi="Cambria Math" w:cs="Times New Roman"/>
            <w:sz w:val="24"/>
            <w:szCs w:val="24"/>
          </w:rPr>
          <m:t xml:space="preserve">- </m:t>
        </m:r>
      </m:oMath>
      <w:r w:rsidR="00A6725C" w:rsidRPr="00A6725C">
        <w:rPr>
          <w:rFonts w:ascii="Times New Roman" w:hAnsi="Times New Roman" w:cs="Times New Roman"/>
          <w:sz w:val="24"/>
          <w:szCs w:val="24"/>
        </w:rPr>
        <w:t>удельное поступление смолистых веществ в ГОУ, кг/т Ал.;</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см</m:t>
            </m:r>
          </m:sub>
          <m:sup>
            <m:r>
              <w:rPr>
                <w:rFonts w:ascii="Cambria Math" w:hAnsi="Cambria Math" w:cs="Times New Roman"/>
                <w:sz w:val="24"/>
                <w:szCs w:val="24"/>
              </w:rPr>
              <m:t>с</m:t>
            </m:r>
          </m:sup>
        </m:sSubSup>
        <m:r>
          <w:rPr>
            <w:rFonts w:ascii="Cambria Math" w:hAnsi="Cambria Math" w:cs="Times New Roman"/>
            <w:sz w:val="24"/>
            <w:szCs w:val="24"/>
          </w:rPr>
          <m:t xml:space="preserve">- </m:t>
        </m:r>
      </m:oMath>
      <w:r w:rsidR="00A6725C" w:rsidRPr="00A6725C">
        <w:rPr>
          <w:rFonts w:ascii="Times New Roman" w:hAnsi="Times New Roman" w:cs="Times New Roman"/>
          <w:sz w:val="24"/>
          <w:szCs w:val="24"/>
        </w:rPr>
        <w:t>содержание углерода в смолистых веществах, %.</w:t>
      </w:r>
    </w:p>
    <w:p w:rsidR="00A6725C" w:rsidRPr="00A6725C" w:rsidRDefault="00A6725C" w:rsidP="00A6725C">
      <w:pPr>
        <w:pStyle w:val="ConsPlusNormal"/>
        <w:spacing w:before="220"/>
        <w:ind w:firstLine="540"/>
        <w:jc w:val="both"/>
        <w:rPr>
          <w:rFonts w:ascii="Times New Roman" w:hAnsi="Times New Roman" w:cs="Times New Roman"/>
          <w:sz w:val="24"/>
          <w:szCs w:val="24"/>
        </w:rPr>
      </w:pPr>
      <w:r w:rsidRPr="00A6725C">
        <w:rPr>
          <w:rFonts w:ascii="Times New Roman" w:hAnsi="Times New Roman" w:cs="Times New Roman"/>
          <w:sz w:val="24"/>
          <w:szCs w:val="24"/>
        </w:rPr>
        <w:t>При этом:</w:t>
      </w:r>
    </w:p>
    <w:p w:rsidR="00A6725C" w:rsidRPr="00A6725C" w:rsidRDefault="00697358" w:rsidP="00A6725C">
      <w:pPr>
        <w:pStyle w:val="ConsPlusNormal"/>
        <w:spacing w:before="220"/>
        <w:ind w:firstLine="540"/>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Р</m:t>
            </m:r>
          </m:e>
          <m:sub>
            <m:r>
              <w:rPr>
                <w:rFonts w:ascii="Cambria Math" w:hAnsi="Cambria Math" w:cs="Times New Roman"/>
                <w:sz w:val="24"/>
                <w:szCs w:val="24"/>
              </w:rPr>
              <m:t>см</m:t>
            </m:r>
          </m:sub>
          <m:sup>
            <m:r>
              <w:rPr>
                <w:rFonts w:ascii="Cambria Math" w:hAnsi="Cambria Math" w:cs="Times New Roman"/>
                <w:sz w:val="24"/>
                <w:szCs w:val="24"/>
              </w:rPr>
              <m:t>ф</m:t>
            </m:r>
          </m:sup>
        </m:sSub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i/>
                    <w:sz w:val="24"/>
                    <w:szCs w:val="24"/>
                  </w:rPr>
                  <w:sym w:font="Symbol" w:char="F068"/>
                </m:r>
              </m:e>
              <m:sub>
                <m:r>
                  <w:rPr>
                    <w:rFonts w:ascii="Cambria Math" w:hAnsi="Cambria Math" w:cs="Times New Roman"/>
                    <w:sz w:val="24"/>
                    <w:szCs w:val="24"/>
                  </w:rPr>
                  <m:t>к</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Р</m:t>
            </m:r>
          </m:e>
          <m:sub>
            <m:r>
              <w:rPr>
                <w:rFonts w:ascii="Cambria Math" w:hAnsi="Cambria Math" w:cs="Times New Roman"/>
                <w:sz w:val="24"/>
                <w:szCs w:val="24"/>
              </w:rPr>
              <m:t>см</m:t>
            </m:r>
          </m:sub>
          <m:sup>
            <m:r>
              <w:rPr>
                <w:rFonts w:ascii="Cambria Math" w:hAnsi="Cambria Math" w:cs="Times New Roman"/>
                <w:sz w:val="24"/>
                <w:szCs w:val="24"/>
              </w:rPr>
              <m:t>г</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Р</m:t>
            </m:r>
          </m:e>
          <m:sub>
            <m:r>
              <w:rPr>
                <w:rFonts w:ascii="Cambria Math" w:hAnsi="Cambria Math" w:cs="Times New Roman"/>
                <w:sz w:val="24"/>
                <w:szCs w:val="24"/>
              </w:rPr>
              <m:t>см</m:t>
            </m:r>
          </m:sub>
          <m:sup>
            <m:r>
              <w:rPr>
                <w:rFonts w:ascii="Cambria Math" w:hAnsi="Cambria Math" w:cs="Times New Roman"/>
                <w:sz w:val="24"/>
                <w:szCs w:val="24"/>
              </w:rPr>
              <m:t>пш</m:t>
            </m:r>
          </m:sup>
        </m:sSubSup>
      </m:oMath>
      <w:r w:rsidR="00A6725C" w:rsidRPr="00A6725C">
        <w:rPr>
          <w:rFonts w:ascii="Times New Roman" w:hAnsi="Times New Roman" w:cs="Times New Roman"/>
          <w:sz w:val="24"/>
          <w:szCs w:val="24"/>
        </w:rPr>
        <w:t>, (16.10)</w:t>
      </w:r>
    </w:p>
    <w:p w:rsidR="00A6725C" w:rsidRPr="00A6725C" w:rsidRDefault="00697358" w:rsidP="00A6725C">
      <w:pPr>
        <w:pStyle w:val="ConsPlusNormal"/>
        <w:spacing w:before="220"/>
        <w:ind w:firstLine="54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i/>
                <w:sz w:val="24"/>
                <w:szCs w:val="24"/>
              </w:rPr>
              <w:sym w:font="Symbol" w:char="F068"/>
            </m:r>
          </m:e>
          <m:sub>
            <m:r>
              <w:rPr>
                <w:rFonts w:ascii="Cambria Math" w:hAnsi="Cambria Math" w:cs="Times New Roman"/>
                <w:sz w:val="24"/>
                <w:szCs w:val="24"/>
              </w:rPr>
              <m:t>к</m:t>
            </m:r>
          </m:sub>
        </m:sSub>
        <m:r>
          <w:rPr>
            <w:rFonts w:ascii="Cambria Math" w:hAnsi="Cambria Math" w:cs="Times New Roman"/>
            <w:sz w:val="24"/>
            <w:szCs w:val="24"/>
          </w:rPr>
          <m:t xml:space="preserve">- </m:t>
        </m:r>
      </m:oMath>
      <w:r w:rsidR="00A6725C" w:rsidRPr="00A6725C">
        <w:rPr>
          <w:rFonts w:ascii="Times New Roman" w:hAnsi="Times New Roman" w:cs="Times New Roman"/>
          <w:sz w:val="24"/>
          <w:szCs w:val="24"/>
        </w:rPr>
        <w:t>эффективность укрытия электролизера, доли ед</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Р</m:t>
            </m:r>
          </m:e>
          <m:sub>
            <m:r>
              <w:rPr>
                <w:rFonts w:ascii="Cambria Math" w:hAnsi="Cambria Math" w:cs="Times New Roman"/>
                <w:sz w:val="24"/>
                <w:szCs w:val="24"/>
              </w:rPr>
              <m:t>см</m:t>
            </m:r>
          </m:sub>
          <m:sup>
            <m:r>
              <w:rPr>
                <w:rFonts w:ascii="Cambria Math" w:hAnsi="Cambria Math" w:cs="Times New Roman"/>
                <w:sz w:val="24"/>
                <w:szCs w:val="24"/>
              </w:rPr>
              <m:t>пш</m:t>
            </m:r>
          </m:sup>
        </m:sSubSup>
        <m:r>
          <w:rPr>
            <w:rFonts w:ascii="Cambria Math" w:hAnsi="Cambria Math" w:cs="Times New Roman"/>
            <w:sz w:val="24"/>
            <w:szCs w:val="24"/>
          </w:rPr>
          <m:t xml:space="preserve">- </m:t>
        </m:r>
      </m:oMath>
      <w:r w:rsidR="00A6725C" w:rsidRPr="00A6725C">
        <w:rPr>
          <w:rFonts w:ascii="Times New Roman" w:hAnsi="Times New Roman" w:cs="Times New Roman"/>
          <w:sz w:val="24"/>
          <w:szCs w:val="24"/>
        </w:rPr>
        <w:t>количество смолистых веществ, выделяющихся в атмосферу при перестановке штырей для электролизеров с верхним токоподводом, кг/т Ал.</w:t>
      </w:r>
    </w:p>
    <w:p w:rsidR="00A6725C" w:rsidRPr="00A6725C" w:rsidRDefault="00A6725C" w:rsidP="00A6725C">
      <w:pPr>
        <w:pStyle w:val="ConsPlusNormal"/>
        <w:spacing w:before="220"/>
        <w:ind w:firstLine="540"/>
        <w:rPr>
          <w:rFonts w:ascii="Times New Roman" w:hAnsi="Times New Roman" w:cs="Times New Roman"/>
          <w:i/>
          <w:sz w:val="24"/>
          <w:szCs w:val="24"/>
        </w:rPr>
      </w:pPr>
      <w:r w:rsidRPr="00A6725C">
        <w:rPr>
          <w:rFonts w:ascii="Times New Roman" w:hAnsi="Times New Roman" w:cs="Times New Roman"/>
          <w:i/>
          <w:sz w:val="24"/>
          <w:szCs w:val="24"/>
        </w:rPr>
        <w:t xml:space="preserve">при наличии сухой газоочистки </w:t>
      </w:r>
    </w:p>
    <w:p w:rsidR="00A6725C" w:rsidRPr="00A6725C" w:rsidRDefault="00697358" w:rsidP="00A6725C">
      <w:pPr>
        <w:pStyle w:val="ConsPlusNormal"/>
        <w:spacing w:before="220"/>
        <w:ind w:firstLine="540"/>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М</m:t>
            </m:r>
          </m:e>
          <m:sub>
            <m:r>
              <w:rPr>
                <w:rFonts w:ascii="Cambria Math" w:hAnsi="Cambria Math" w:cs="Times New Roman"/>
                <w:sz w:val="24"/>
                <w:szCs w:val="24"/>
              </w:rPr>
              <m:t>см</m:t>
            </m:r>
          </m:sub>
          <m:sup>
            <m:r>
              <w:rPr>
                <w:rFonts w:ascii="Cambria Math" w:hAnsi="Cambria Math" w:cs="Times New Roman"/>
                <w:sz w:val="24"/>
                <w:szCs w:val="24"/>
              </w:rPr>
              <m:t>с</m:t>
            </m:r>
          </m:sup>
        </m:sSubSup>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Р</m:t>
                </m:r>
              </m:e>
              <m:sub>
                <m:r>
                  <w:rPr>
                    <w:rFonts w:ascii="Cambria Math" w:hAnsi="Cambria Math" w:cs="Times New Roman"/>
                    <w:sz w:val="24"/>
                    <w:szCs w:val="24"/>
                  </w:rPr>
                  <m:t>см</m:t>
                </m:r>
              </m:sub>
              <m:sup>
                <m:r>
                  <w:rPr>
                    <w:rFonts w:ascii="Cambria Math" w:hAnsi="Cambria Math" w:cs="Times New Roman"/>
                    <w:sz w:val="24"/>
                    <w:szCs w:val="24"/>
                  </w:rPr>
                  <m:t>ф</m:t>
                </m:r>
              </m:sup>
            </m:sSubSup>
          </m:num>
          <m:den>
            <m:r>
              <w:rPr>
                <w:rFonts w:ascii="Cambria Math" w:hAnsi="Cambria Math" w:cs="Times New Roman"/>
                <w:sz w:val="24"/>
                <w:szCs w:val="24"/>
              </w:rPr>
              <m:t>1000</m:t>
            </m:r>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см</m:t>
                </m:r>
              </m:sub>
              <m:sup>
                <m:r>
                  <w:rPr>
                    <w:rFonts w:ascii="Cambria Math" w:hAnsi="Cambria Math" w:cs="Times New Roman"/>
                    <w:sz w:val="24"/>
                    <w:szCs w:val="24"/>
                  </w:rPr>
                  <m:t>с</m:t>
                </m:r>
              </m:sup>
            </m:sSubSup>
          </m:num>
          <m:den>
            <m:r>
              <w:rPr>
                <w:rFonts w:ascii="Cambria Math" w:hAnsi="Cambria Math" w:cs="Times New Roman"/>
                <w:sz w:val="24"/>
                <w:szCs w:val="24"/>
              </w:rPr>
              <m:t>100</m:t>
            </m:r>
          </m:den>
        </m:f>
      </m:oMath>
      <w:r w:rsidR="00A6725C" w:rsidRPr="00A6725C">
        <w:rPr>
          <w:rFonts w:ascii="Times New Roman" w:hAnsi="Times New Roman" w:cs="Times New Roman"/>
          <w:sz w:val="24"/>
          <w:szCs w:val="24"/>
        </w:rPr>
        <w:t>, (16.11)</w:t>
      </w:r>
    </w:p>
    <w:p w:rsidR="00A6725C" w:rsidRPr="00A6725C" w:rsidRDefault="00A6725C" w:rsidP="00A6725C">
      <w:pPr>
        <w:pStyle w:val="ConsPlusNormal"/>
        <w:spacing w:before="220"/>
        <w:ind w:firstLine="540"/>
        <w:jc w:val="both"/>
        <w:rPr>
          <w:rFonts w:ascii="Times New Roman" w:hAnsi="Times New Roman" w:cs="Times New Roman"/>
          <w:sz w:val="24"/>
          <w:szCs w:val="24"/>
        </w:rPr>
      </w:pPr>
    </w:p>
    <w:p w:rsidR="00A6725C" w:rsidRPr="00A6725C" w:rsidRDefault="00A6725C" w:rsidP="00A6725C">
      <w:pPr>
        <w:pStyle w:val="ConsPlusNormal"/>
        <w:spacing w:before="220"/>
        <w:ind w:firstLine="540"/>
        <w:rPr>
          <w:rFonts w:ascii="Times New Roman" w:hAnsi="Times New Roman" w:cs="Times New Roman"/>
          <w:sz w:val="24"/>
          <w:szCs w:val="24"/>
        </w:rPr>
      </w:pPr>
      <w:r w:rsidRPr="00A6725C">
        <w:rPr>
          <w:rFonts w:ascii="Times New Roman" w:hAnsi="Times New Roman" w:cs="Times New Roman"/>
          <w:sz w:val="24"/>
          <w:szCs w:val="24"/>
        </w:rPr>
        <w:t>Расчет потерь углерода с пылью:</w:t>
      </w:r>
    </w:p>
    <w:p w:rsidR="00A6725C" w:rsidRPr="00A6725C" w:rsidRDefault="00A6725C" w:rsidP="00A6725C">
      <w:pPr>
        <w:pStyle w:val="ConsPlusNormal"/>
        <w:spacing w:before="220"/>
        <w:ind w:firstLine="540"/>
        <w:rPr>
          <w:rFonts w:ascii="Times New Roman" w:hAnsi="Times New Roman" w:cs="Times New Roman"/>
          <w:i/>
          <w:sz w:val="24"/>
          <w:szCs w:val="24"/>
        </w:rPr>
      </w:pPr>
      <w:r w:rsidRPr="00A6725C">
        <w:rPr>
          <w:rFonts w:ascii="Times New Roman" w:hAnsi="Times New Roman" w:cs="Times New Roman"/>
          <w:i/>
          <w:sz w:val="24"/>
          <w:szCs w:val="24"/>
        </w:rPr>
        <w:t>при наличии мокрой ступени газоочистки:</w:t>
      </w:r>
    </w:p>
    <w:p w:rsidR="00A6725C" w:rsidRPr="00A6725C" w:rsidRDefault="00697358" w:rsidP="00A6725C">
      <w:pPr>
        <w:pStyle w:val="ConsPlusNormal"/>
        <w:spacing w:before="220"/>
        <w:ind w:firstLine="540"/>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М</m:t>
            </m:r>
          </m:e>
          <m:sub>
            <m:r>
              <w:rPr>
                <w:rFonts w:ascii="Cambria Math" w:hAnsi="Cambria Math" w:cs="Times New Roman"/>
                <w:sz w:val="24"/>
                <w:szCs w:val="24"/>
              </w:rPr>
              <m:t>пыль</m:t>
            </m:r>
          </m:sub>
          <m:sup>
            <m:r>
              <w:rPr>
                <w:rFonts w:ascii="Cambria Math" w:hAnsi="Cambria Math" w:cs="Times New Roman"/>
                <w:sz w:val="24"/>
                <w:szCs w:val="24"/>
              </w:rPr>
              <m:t>с</m:t>
            </m:r>
          </m:sup>
        </m:sSubSup>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пыль</m:t>
                </m:r>
              </m:sub>
              <m:sup>
                <m:r>
                  <w:rPr>
                    <w:rFonts w:ascii="Cambria Math" w:hAnsi="Cambria Math" w:cs="Times New Roman"/>
                    <w:sz w:val="24"/>
                    <w:szCs w:val="24"/>
                  </w:rPr>
                  <m:t>ф</m:t>
                </m:r>
              </m:sup>
            </m:sSubSup>
          </m:num>
          <m:den>
            <m:r>
              <w:rPr>
                <w:rFonts w:ascii="Cambria Math" w:hAnsi="Cambria Math" w:cs="Times New Roman"/>
                <w:sz w:val="24"/>
                <w:szCs w:val="24"/>
              </w:rPr>
              <m:t>1000</m:t>
            </m:r>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пыль</m:t>
                </m:r>
              </m:sub>
              <m:sup>
                <m:r>
                  <w:rPr>
                    <w:rFonts w:ascii="Cambria Math" w:hAnsi="Cambria Math" w:cs="Times New Roman"/>
                    <w:sz w:val="24"/>
                    <w:szCs w:val="24"/>
                  </w:rPr>
                  <m:t>С</m:t>
                </m:r>
              </m:sup>
            </m:sSubSup>
          </m:num>
          <m:den>
            <m:r>
              <w:rPr>
                <w:rFonts w:ascii="Cambria Math" w:hAnsi="Cambria Math" w:cs="Times New Roman"/>
                <w:sz w:val="24"/>
                <w:szCs w:val="24"/>
              </w:rPr>
              <m:t>100</m:t>
            </m:r>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Р</m:t>
                </m:r>
              </m:e>
              <m:sub>
                <m:r>
                  <w:rPr>
                    <w:rFonts w:ascii="Cambria Math" w:hAnsi="Cambria Math" w:cs="Times New Roman"/>
                    <w:sz w:val="24"/>
                    <w:szCs w:val="24"/>
                  </w:rPr>
                  <m:t>пыль</m:t>
                </m:r>
              </m:sub>
              <m:sup>
                <m:r>
                  <w:rPr>
                    <w:rFonts w:ascii="Cambria Math" w:hAnsi="Cambria Math" w:cs="Times New Roman"/>
                    <w:sz w:val="24"/>
                    <w:szCs w:val="24"/>
                  </w:rPr>
                  <m:t>г</m:t>
                </m:r>
              </m:sup>
            </m:sSubSup>
          </m:num>
          <m:den>
            <m:r>
              <w:rPr>
                <w:rFonts w:ascii="Cambria Math" w:hAnsi="Cambria Math" w:cs="Times New Roman"/>
                <w:sz w:val="24"/>
                <w:szCs w:val="24"/>
              </w:rPr>
              <m:t>1000</m:t>
            </m:r>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пыль</m:t>
                </m:r>
              </m:sub>
              <m:sup>
                <m:r>
                  <w:rPr>
                    <w:rFonts w:ascii="Cambria Math" w:hAnsi="Cambria Math" w:cs="Times New Roman"/>
                    <w:sz w:val="24"/>
                    <w:szCs w:val="24"/>
                  </w:rPr>
                  <m:t>С</m:t>
                </m:r>
              </m:sup>
            </m:sSubSup>
          </m:num>
          <m:den>
            <m:r>
              <w:rPr>
                <w:rFonts w:ascii="Cambria Math" w:hAnsi="Cambria Math" w:cs="Times New Roman"/>
                <w:sz w:val="24"/>
                <w:szCs w:val="24"/>
              </w:rPr>
              <m:t>100</m:t>
            </m:r>
          </m:den>
        </m:f>
      </m:oMath>
      <w:r w:rsidR="00A6725C" w:rsidRPr="00A6725C">
        <w:rPr>
          <w:rFonts w:ascii="Times New Roman" w:hAnsi="Times New Roman" w:cs="Times New Roman"/>
          <w:sz w:val="24"/>
          <w:szCs w:val="24"/>
        </w:rPr>
        <w:t>, (16.12)</w:t>
      </w:r>
    </w:p>
    <w:p w:rsidR="00A6725C" w:rsidRPr="00A6725C" w:rsidRDefault="00A6725C" w:rsidP="00A6725C">
      <w:pPr>
        <w:pStyle w:val="ConsPlusNormal"/>
        <w:spacing w:before="220"/>
        <w:ind w:firstLine="540"/>
        <w:jc w:val="both"/>
        <w:rPr>
          <w:rFonts w:ascii="Times New Roman" w:hAnsi="Times New Roman" w:cs="Times New Roman"/>
          <w:sz w:val="24"/>
          <w:szCs w:val="24"/>
        </w:rPr>
      </w:pPr>
      <w:r w:rsidRPr="00A6725C">
        <w:rPr>
          <w:rFonts w:ascii="Times New Roman" w:hAnsi="Times New Roman" w:cs="Times New Roman"/>
          <w:sz w:val="24"/>
          <w:szCs w:val="24"/>
        </w:rPr>
        <w:t>где:</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М</m:t>
            </m:r>
          </m:e>
          <m:sub>
            <m:r>
              <w:rPr>
                <w:rFonts w:ascii="Cambria Math" w:hAnsi="Cambria Math" w:cs="Times New Roman"/>
                <w:sz w:val="24"/>
                <w:szCs w:val="24"/>
              </w:rPr>
              <m:t>пыль</m:t>
            </m:r>
          </m:sub>
          <m:sup>
            <m:r>
              <w:rPr>
                <w:rFonts w:ascii="Cambria Math" w:hAnsi="Cambria Math" w:cs="Times New Roman"/>
                <w:sz w:val="24"/>
                <w:szCs w:val="24"/>
              </w:rPr>
              <m:t>с</m:t>
            </m:r>
          </m:sup>
        </m:sSubSup>
      </m:oMath>
      <w:r w:rsidR="00A6725C" w:rsidRPr="00A6725C">
        <w:rPr>
          <w:rFonts w:ascii="Times New Roman" w:hAnsi="Times New Roman" w:cs="Times New Roman"/>
          <w:sz w:val="24"/>
          <w:szCs w:val="24"/>
        </w:rPr>
        <w:t xml:space="preserve"> – потери углерода с пылью, т/т Ал.;</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пыль</m:t>
            </m:r>
          </m:sub>
          <m:sup>
            <m:r>
              <w:rPr>
                <w:rFonts w:ascii="Cambria Math" w:hAnsi="Cambria Math" w:cs="Times New Roman"/>
                <w:sz w:val="24"/>
                <w:szCs w:val="24"/>
              </w:rPr>
              <m:t>ф</m:t>
            </m:r>
          </m:sup>
        </m:sSubSup>
        <m:r>
          <w:rPr>
            <w:rFonts w:ascii="Cambria Math" w:hAnsi="Cambria Math" w:cs="Times New Roman"/>
            <w:sz w:val="24"/>
            <w:szCs w:val="24"/>
          </w:rPr>
          <m:t xml:space="preserve">- </m:t>
        </m:r>
      </m:oMath>
      <w:r w:rsidR="00A6725C" w:rsidRPr="00A6725C">
        <w:rPr>
          <w:rFonts w:ascii="Times New Roman" w:hAnsi="Times New Roman" w:cs="Times New Roman"/>
          <w:sz w:val="24"/>
          <w:szCs w:val="24"/>
        </w:rPr>
        <w:t>удельный выброс пыли через фонарь, кг/тАл.</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Р</m:t>
            </m:r>
          </m:e>
          <m:sub>
            <m:r>
              <w:rPr>
                <w:rFonts w:ascii="Cambria Math" w:hAnsi="Cambria Math" w:cs="Times New Roman"/>
                <w:sz w:val="24"/>
                <w:szCs w:val="24"/>
              </w:rPr>
              <m:t>пыль</m:t>
            </m:r>
          </m:sub>
          <m:sup>
            <m:r>
              <w:rPr>
                <w:rFonts w:ascii="Cambria Math" w:hAnsi="Cambria Math" w:cs="Times New Roman"/>
                <w:sz w:val="24"/>
                <w:szCs w:val="24"/>
              </w:rPr>
              <m:t>г</m:t>
            </m:r>
          </m:sup>
        </m:sSubSup>
        <m:r>
          <w:rPr>
            <w:rFonts w:ascii="Cambria Math" w:hAnsi="Cambria Math" w:cs="Times New Roman"/>
            <w:sz w:val="24"/>
            <w:szCs w:val="24"/>
          </w:rPr>
          <m:t xml:space="preserve">- </m:t>
        </m:r>
      </m:oMath>
      <w:r w:rsidR="00A6725C" w:rsidRPr="00A6725C">
        <w:rPr>
          <w:rFonts w:ascii="Times New Roman" w:hAnsi="Times New Roman" w:cs="Times New Roman"/>
          <w:sz w:val="24"/>
          <w:szCs w:val="24"/>
        </w:rPr>
        <w:t>удельное поступление пыли в ГОУ, кг/тАл.;</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пыль</m:t>
            </m:r>
          </m:sub>
          <m:sup>
            <m:r>
              <w:rPr>
                <w:rFonts w:ascii="Cambria Math" w:hAnsi="Cambria Math" w:cs="Times New Roman"/>
                <w:sz w:val="24"/>
                <w:szCs w:val="24"/>
              </w:rPr>
              <m:t>С</m:t>
            </m:r>
          </m:sup>
        </m:sSubSup>
        <m:r>
          <w:rPr>
            <w:rFonts w:ascii="Cambria Math" w:hAnsi="Cambria Math" w:cs="Times New Roman"/>
            <w:sz w:val="24"/>
            <w:szCs w:val="24"/>
          </w:rPr>
          <m:t xml:space="preserve">- </m:t>
        </m:r>
      </m:oMath>
      <w:r w:rsidR="00A6725C" w:rsidRPr="00A6725C">
        <w:rPr>
          <w:rFonts w:ascii="Times New Roman" w:hAnsi="Times New Roman" w:cs="Times New Roman"/>
          <w:sz w:val="24"/>
          <w:szCs w:val="24"/>
        </w:rPr>
        <w:t>содержание углерода в пыли, %.</w:t>
      </w:r>
    </w:p>
    <w:p w:rsidR="00A6725C" w:rsidRPr="00A6725C" w:rsidRDefault="00A6725C" w:rsidP="00A6725C">
      <w:pPr>
        <w:pStyle w:val="ConsPlusNormal"/>
        <w:spacing w:before="220"/>
        <w:ind w:firstLine="540"/>
        <w:jc w:val="both"/>
        <w:rPr>
          <w:rFonts w:ascii="Times New Roman" w:hAnsi="Times New Roman" w:cs="Times New Roman"/>
          <w:sz w:val="24"/>
          <w:szCs w:val="24"/>
        </w:rPr>
      </w:pPr>
      <w:r w:rsidRPr="00A6725C">
        <w:rPr>
          <w:rFonts w:ascii="Times New Roman" w:hAnsi="Times New Roman" w:cs="Times New Roman"/>
          <w:sz w:val="24"/>
          <w:szCs w:val="24"/>
        </w:rPr>
        <w:t>При этом:</w:t>
      </w:r>
    </w:p>
    <w:p w:rsidR="00A6725C" w:rsidRPr="00A6725C" w:rsidRDefault="00697358" w:rsidP="00A6725C">
      <w:pPr>
        <w:pStyle w:val="ConsPlusNormal"/>
        <w:spacing w:before="220"/>
        <w:ind w:firstLine="540"/>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Р</m:t>
            </m:r>
          </m:e>
          <m:sub>
            <m:r>
              <w:rPr>
                <w:rFonts w:ascii="Cambria Math" w:hAnsi="Cambria Math" w:cs="Times New Roman"/>
                <w:sz w:val="24"/>
                <w:szCs w:val="24"/>
              </w:rPr>
              <m:t>пыль</m:t>
            </m:r>
          </m:sub>
          <m:sup>
            <m:r>
              <w:rPr>
                <w:rFonts w:ascii="Cambria Math" w:hAnsi="Cambria Math" w:cs="Times New Roman"/>
                <w:sz w:val="24"/>
                <w:szCs w:val="24"/>
              </w:rPr>
              <m:t>ф</m:t>
            </m:r>
          </m:sup>
        </m:sSub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i/>
                    <w:sz w:val="24"/>
                    <w:szCs w:val="24"/>
                  </w:rPr>
                  <w:sym w:font="Symbol" w:char="F068"/>
                </m:r>
              </m:e>
              <m:sub>
                <m:r>
                  <w:rPr>
                    <w:rFonts w:ascii="Cambria Math" w:hAnsi="Cambria Math" w:cs="Times New Roman"/>
                    <w:sz w:val="24"/>
                    <w:szCs w:val="24"/>
                  </w:rPr>
                  <m:t>к</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Р</m:t>
            </m:r>
          </m:e>
          <m:sub>
            <m:r>
              <w:rPr>
                <w:rFonts w:ascii="Cambria Math" w:hAnsi="Cambria Math" w:cs="Times New Roman"/>
                <w:sz w:val="24"/>
                <w:szCs w:val="24"/>
              </w:rPr>
              <m:t>пыль</m:t>
            </m:r>
          </m:sub>
          <m:sup>
            <m:r>
              <w:rPr>
                <w:rFonts w:ascii="Cambria Math" w:hAnsi="Cambria Math" w:cs="Times New Roman"/>
                <w:sz w:val="24"/>
                <w:szCs w:val="24"/>
              </w:rPr>
              <m:t>г</m:t>
            </m:r>
          </m:sup>
        </m:sSubSup>
      </m:oMath>
      <w:r w:rsidR="00A6725C" w:rsidRPr="00A6725C">
        <w:rPr>
          <w:rFonts w:ascii="Times New Roman" w:hAnsi="Times New Roman" w:cs="Times New Roman"/>
          <w:sz w:val="24"/>
          <w:szCs w:val="24"/>
        </w:rPr>
        <w:t>, (16.13)</w:t>
      </w:r>
    </w:p>
    <w:p w:rsidR="00A6725C" w:rsidRPr="00A6725C" w:rsidRDefault="00697358" w:rsidP="00A6725C">
      <w:pPr>
        <w:pStyle w:val="ConsPlusNormal"/>
        <w:spacing w:before="220"/>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i/>
                <w:sz w:val="24"/>
                <w:szCs w:val="24"/>
              </w:rPr>
              <w:sym w:font="Symbol" w:char="F068"/>
            </m:r>
          </m:e>
          <m:sub>
            <m:r>
              <w:rPr>
                <w:rFonts w:ascii="Cambria Math" w:hAnsi="Cambria Math" w:cs="Times New Roman"/>
                <w:sz w:val="24"/>
                <w:szCs w:val="24"/>
              </w:rPr>
              <m:t>к</m:t>
            </m:r>
          </m:sub>
        </m:sSub>
        <m:r>
          <w:rPr>
            <w:rFonts w:ascii="Cambria Math" w:hAnsi="Cambria Math" w:cs="Times New Roman"/>
            <w:sz w:val="24"/>
            <w:szCs w:val="24"/>
          </w:rPr>
          <m:t xml:space="preserve">- </m:t>
        </m:r>
      </m:oMath>
      <w:r w:rsidR="00A6725C" w:rsidRPr="00A6725C">
        <w:rPr>
          <w:rFonts w:ascii="Times New Roman" w:hAnsi="Times New Roman" w:cs="Times New Roman"/>
          <w:sz w:val="24"/>
          <w:szCs w:val="24"/>
        </w:rPr>
        <w:t>эффективность укрытия электролизера, доли ед.</w:t>
      </w:r>
    </w:p>
    <w:p w:rsidR="00A6725C" w:rsidRPr="00A6725C" w:rsidRDefault="00A6725C" w:rsidP="00A6725C">
      <w:pPr>
        <w:pStyle w:val="ConsPlusNormal"/>
        <w:spacing w:before="220"/>
        <w:ind w:firstLine="540"/>
        <w:rPr>
          <w:rFonts w:ascii="Times New Roman" w:hAnsi="Times New Roman" w:cs="Times New Roman"/>
          <w:i/>
          <w:sz w:val="24"/>
          <w:szCs w:val="24"/>
        </w:rPr>
      </w:pPr>
      <w:r w:rsidRPr="00A6725C">
        <w:rPr>
          <w:rFonts w:ascii="Times New Roman" w:hAnsi="Times New Roman" w:cs="Times New Roman"/>
          <w:i/>
          <w:sz w:val="24"/>
          <w:szCs w:val="24"/>
        </w:rPr>
        <w:t>при наличии сухой газоочистки:</w:t>
      </w:r>
    </w:p>
    <w:p w:rsidR="00A6725C" w:rsidRPr="00A6725C" w:rsidRDefault="00697358" w:rsidP="00A6725C">
      <w:pPr>
        <w:pStyle w:val="ConsPlusNormal"/>
        <w:spacing w:before="220"/>
        <w:ind w:firstLine="540"/>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М</m:t>
            </m:r>
          </m:e>
          <m:sub>
            <m:r>
              <w:rPr>
                <w:rFonts w:ascii="Cambria Math" w:hAnsi="Cambria Math" w:cs="Times New Roman"/>
                <w:sz w:val="24"/>
                <w:szCs w:val="24"/>
              </w:rPr>
              <m:t>пыль</m:t>
            </m:r>
          </m:sub>
          <m:sup>
            <m:r>
              <w:rPr>
                <w:rFonts w:ascii="Cambria Math" w:hAnsi="Cambria Math" w:cs="Times New Roman"/>
                <w:sz w:val="24"/>
                <w:szCs w:val="24"/>
              </w:rPr>
              <m:t>с</m:t>
            </m:r>
          </m:sup>
        </m:sSubSup>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Р</m:t>
                </m:r>
              </m:e>
              <m:sub>
                <m:r>
                  <w:rPr>
                    <w:rFonts w:ascii="Cambria Math" w:hAnsi="Cambria Math" w:cs="Times New Roman"/>
                    <w:sz w:val="24"/>
                    <w:szCs w:val="24"/>
                  </w:rPr>
                  <m:t>пыль</m:t>
                </m:r>
              </m:sub>
              <m:sup>
                <m:r>
                  <w:rPr>
                    <w:rFonts w:ascii="Cambria Math" w:hAnsi="Cambria Math" w:cs="Times New Roman"/>
                    <w:sz w:val="24"/>
                    <w:szCs w:val="24"/>
                  </w:rPr>
                  <m:t>ф</m:t>
                </m:r>
              </m:sup>
            </m:sSubSup>
          </m:num>
          <m:den>
            <m:r>
              <w:rPr>
                <w:rFonts w:ascii="Cambria Math" w:hAnsi="Cambria Math" w:cs="Times New Roman"/>
                <w:sz w:val="24"/>
                <w:szCs w:val="24"/>
              </w:rPr>
              <m:t>1000</m:t>
            </m:r>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пыль</m:t>
                </m:r>
              </m:sub>
              <m:sup>
                <m:r>
                  <w:rPr>
                    <w:rFonts w:ascii="Cambria Math" w:hAnsi="Cambria Math" w:cs="Times New Roman"/>
                    <w:sz w:val="24"/>
                    <w:szCs w:val="24"/>
                  </w:rPr>
                  <m:t>С</m:t>
                </m:r>
              </m:sup>
            </m:sSubSup>
          </m:num>
          <m:den>
            <m:r>
              <w:rPr>
                <w:rFonts w:ascii="Cambria Math" w:hAnsi="Cambria Math" w:cs="Times New Roman"/>
                <w:sz w:val="24"/>
                <w:szCs w:val="24"/>
              </w:rPr>
              <m:t>100</m:t>
            </m:r>
          </m:den>
        </m:f>
      </m:oMath>
      <w:r w:rsidR="00A6725C" w:rsidRPr="00A6725C">
        <w:rPr>
          <w:rFonts w:ascii="Times New Roman" w:hAnsi="Times New Roman" w:cs="Times New Roman"/>
          <w:sz w:val="24"/>
          <w:szCs w:val="24"/>
        </w:rPr>
        <w:t>, (16.14)</w:t>
      </w:r>
    </w:p>
    <w:p w:rsidR="00A6725C" w:rsidRPr="00A6725C" w:rsidRDefault="00A6725C" w:rsidP="00A6725C">
      <w:pPr>
        <w:pStyle w:val="ConsPlusNormal"/>
        <w:spacing w:before="220"/>
        <w:ind w:firstLine="540"/>
        <w:jc w:val="both"/>
        <w:rPr>
          <w:rFonts w:ascii="Times New Roman" w:hAnsi="Times New Roman" w:cs="Times New Roman"/>
          <w:sz w:val="24"/>
          <w:szCs w:val="24"/>
        </w:rPr>
      </w:pPr>
      <w:r w:rsidRPr="00A6725C">
        <w:rPr>
          <w:rFonts w:ascii="Times New Roman" w:hAnsi="Times New Roman" w:cs="Times New Roman"/>
          <w:sz w:val="24"/>
          <w:szCs w:val="24"/>
        </w:rPr>
        <w:t>Расчет потерь углерода с угольной пеной:</w:t>
      </w:r>
    </w:p>
    <w:p w:rsidR="00A6725C" w:rsidRPr="00A6725C" w:rsidRDefault="00697358" w:rsidP="00A6725C">
      <w:pPr>
        <w:pStyle w:val="ConsPlusNormal"/>
        <w:spacing w:before="220"/>
        <w:ind w:firstLine="540"/>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М</m:t>
            </m:r>
          </m:e>
          <m:sub>
            <m:r>
              <w:rPr>
                <w:rFonts w:ascii="Cambria Math" w:hAnsi="Cambria Math" w:cs="Times New Roman"/>
                <w:sz w:val="24"/>
                <w:szCs w:val="24"/>
              </w:rPr>
              <m:t>пена</m:t>
            </m:r>
          </m:sub>
          <m:sup>
            <m:r>
              <w:rPr>
                <w:rFonts w:ascii="Cambria Math" w:hAnsi="Cambria Math" w:cs="Times New Roman"/>
                <w:sz w:val="24"/>
                <w:szCs w:val="24"/>
              </w:rPr>
              <m:t>с</m:t>
            </m:r>
          </m:sup>
        </m:sSubSup>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Р</m:t>
                </m:r>
              </m:e>
              <m:sub>
                <m:r>
                  <w:rPr>
                    <w:rFonts w:ascii="Cambria Math" w:hAnsi="Cambria Math" w:cs="Times New Roman"/>
                    <w:sz w:val="24"/>
                    <w:szCs w:val="24"/>
                  </w:rPr>
                  <m:t>пена</m:t>
                </m:r>
              </m:sub>
              <m:sup>
                <m:r>
                  <w:rPr>
                    <w:rFonts w:ascii="Cambria Math" w:hAnsi="Cambria Math" w:cs="Times New Roman"/>
                    <w:sz w:val="24"/>
                    <w:szCs w:val="24"/>
                  </w:rPr>
                  <m:t>вых</m:t>
                </m:r>
              </m:sup>
            </m:sSubSup>
            <m:r>
              <w:rPr>
                <w:rFonts w:ascii="Cambria Math" w:hAnsi="Cambria Math" w:cs="Times New Roman"/>
                <w:sz w:val="24"/>
                <w:szCs w:val="24"/>
              </w:rPr>
              <m:t xml:space="preserve"> </m:t>
            </m:r>
          </m:num>
          <m:den>
            <m:r>
              <w:rPr>
                <w:rFonts w:ascii="Cambria Math" w:hAnsi="Cambria Math" w:cs="Times New Roman"/>
                <w:sz w:val="24"/>
                <w:szCs w:val="24"/>
              </w:rPr>
              <m:t>1000</m:t>
            </m:r>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пена</m:t>
                </m:r>
              </m:sub>
              <m:sup>
                <m:r>
                  <w:rPr>
                    <w:rFonts w:ascii="Cambria Math" w:hAnsi="Cambria Math" w:cs="Times New Roman"/>
                    <w:sz w:val="24"/>
                    <w:szCs w:val="24"/>
                  </w:rPr>
                  <m:t>С</m:t>
                </m:r>
              </m:sup>
            </m:sSubSup>
          </m:num>
          <m:den>
            <m:r>
              <w:rPr>
                <w:rFonts w:ascii="Cambria Math" w:hAnsi="Cambria Math" w:cs="Times New Roman"/>
                <w:sz w:val="24"/>
                <w:szCs w:val="24"/>
              </w:rPr>
              <m:t>100</m:t>
            </m:r>
          </m:den>
        </m:f>
      </m:oMath>
      <w:r w:rsidR="00A6725C" w:rsidRPr="00A6725C">
        <w:rPr>
          <w:rFonts w:ascii="Times New Roman" w:hAnsi="Times New Roman" w:cs="Times New Roman"/>
          <w:sz w:val="24"/>
          <w:szCs w:val="24"/>
        </w:rPr>
        <w:t>, (16.15)</w:t>
      </w:r>
    </w:p>
    <w:p w:rsidR="00A6725C" w:rsidRPr="00A6725C" w:rsidRDefault="00A6725C" w:rsidP="00A6725C">
      <w:pPr>
        <w:pStyle w:val="ConsPlusNormal"/>
        <w:spacing w:before="220"/>
        <w:ind w:firstLine="540"/>
        <w:jc w:val="both"/>
        <w:rPr>
          <w:rFonts w:ascii="Times New Roman" w:hAnsi="Times New Roman" w:cs="Times New Roman"/>
          <w:sz w:val="24"/>
          <w:szCs w:val="24"/>
        </w:rPr>
      </w:pPr>
      <w:r w:rsidRPr="00A6725C">
        <w:rPr>
          <w:rFonts w:ascii="Times New Roman" w:hAnsi="Times New Roman" w:cs="Times New Roman"/>
          <w:sz w:val="24"/>
          <w:szCs w:val="24"/>
        </w:rPr>
        <w:t>где:</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М</m:t>
            </m:r>
          </m:e>
          <m:sub>
            <m:r>
              <w:rPr>
                <w:rFonts w:ascii="Cambria Math" w:hAnsi="Cambria Math" w:cs="Times New Roman"/>
                <w:sz w:val="24"/>
                <w:szCs w:val="24"/>
              </w:rPr>
              <m:t>пена</m:t>
            </m:r>
          </m:sub>
          <m:sup>
            <m:r>
              <w:rPr>
                <w:rFonts w:ascii="Cambria Math" w:hAnsi="Cambria Math" w:cs="Times New Roman"/>
                <w:sz w:val="24"/>
                <w:szCs w:val="24"/>
              </w:rPr>
              <m:t>с</m:t>
            </m:r>
          </m:sup>
        </m:sSubSup>
        <m:r>
          <w:rPr>
            <w:rFonts w:ascii="Cambria Math" w:hAnsi="Cambria Math" w:cs="Times New Roman"/>
            <w:sz w:val="24"/>
            <w:szCs w:val="24"/>
          </w:rPr>
          <m:t xml:space="preserve">- </m:t>
        </m:r>
      </m:oMath>
      <w:r w:rsidR="00A6725C" w:rsidRPr="00A6725C">
        <w:rPr>
          <w:rFonts w:ascii="Times New Roman" w:hAnsi="Times New Roman" w:cs="Times New Roman"/>
          <w:sz w:val="24"/>
          <w:szCs w:val="24"/>
        </w:rPr>
        <w:t>потери углерода с угольной пеной, т/т Ал.;</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Р</m:t>
            </m:r>
          </m:e>
          <m:sub>
            <m:r>
              <w:rPr>
                <w:rFonts w:ascii="Cambria Math" w:hAnsi="Cambria Math" w:cs="Times New Roman"/>
                <w:sz w:val="24"/>
                <w:szCs w:val="24"/>
              </w:rPr>
              <m:t>пена</m:t>
            </m:r>
          </m:sub>
          <m:sup>
            <m:r>
              <w:rPr>
                <w:rFonts w:ascii="Cambria Math" w:hAnsi="Cambria Math" w:cs="Times New Roman"/>
                <w:sz w:val="24"/>
                <w:szCs w:val="24"/>
              </w:rPr>
              <m:t>вых</m:t>
            </m:r>
          </m:sup>
        </m:sSubSup>
        <m:r>
          <w:rPr>
            <w:rFonts w:ascii="Cambria Math" w:hAnsi="Cambria Math" w:cs="Times New Roman"/>
            <w:sz w:val="24"/>
            <w:szCs w:val="24"/>
          </w:rPr>
          <m:t xml:space="preserve">- </m:t>
        </m:r>
      </m:oMath>
      <w:r w:rsidR="00A6725C" w:rsidRPr="00A6725C">
        <w:rPr>
          <w:rFonts w:ascii="Times New Roman" w:hAnsi="Times New Roman" w:cs="Times New Roman"/>
          <w:sz w:val="24"/>
          <w:szCs w:val="24"/>
        </w:rPr>
        <w:t>выход угольной пены, кг/тАл.</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пена</m:t>
            </m:r>
          </m:sub>
          <m:sup>
            <m:r>
              <w:rPr>
                <w:rFonts w:ascii="Cambria Math" w:hAnsi="Cambria Math" w:cs="Times New Roman"/>
                <w:sz w:val="24"/>
                <w:szCs w:val="24"/>
              </w:rPr>
              <m:t>С</m:t>
            </m:r>
          </m:sup>
        </m:sSubSup>
        <m:r>
          <w:rPr>
            <w:rFonts w:ascii="Cambria Math" w:hAnsi="Cambria Math" w:cs="Times New Roman"/>
            <w:sz w:val="24"/>
            <w:szCs w:val="24"/>
          </w:rPr>
          <m:t xml:space="preserve">- </m:t>
        </m:r>
      </m:oMath>
      <w:r w:rsidR="00A6725C" w:rsidRPr="00A6725C">
        <w:rPr>
          <w:rFonts w:ascii="Times New Roman" w:hAnsi="Times New Roman" w:cs="Times New Roman"/>
          <w:sz w:val="24"/>
          <w:szCs w:val="24"/>
        </w:rPr>
        <w:t>содержание углерода в пене, %.</w:t>
      </w:r>
    </w:p>
    <w:p w:rsidR="00A6725C" w:rsidRPr="00A6725C" w:rsidRDefault="00A6725C" w:rsidP="00A6725C">
      <w:pPr>
        <w:pStyle w:val="ConsPlusNormal"/>
        <w:spacing w:before="220"/>
        <w:ind w:firstLine="540"/>
        <w:rPr>
          <w:rFonts w:ascii="Times New Roman" w:hAnsi="Times New Roman" w:cs="Times New Roman"/>
          <w:sz w:val="24"/>
          <w:szCs w:val="24"/>
        </w:rPr>
      </w:pPr>
      <w:r w:rsidRPr="00A6725C">
        <w:rPr>
          <w:rFonts w:ascii="Times New Roman" w:hAnsi="Times New Roman" w:cs="Times New Roman"/>
          <w:sz w:val="24"/>
          <w:szCs w:val="24"/>
        </w:rPr>
        <w:t>Расчет выброса диоксида углерода при мокрой очистке отходящих газов содовым раствором:</w:t>
      </w:r>
    </w:p>
    <w:p w:rsidR="00A6725C" w:rsidRPr="00A6725C" w:rsidRDefault="00697358" w:rsidP="00A6725C">
      <w:pPr>
        <w:pStyle w:val="ConsPlusNormal"/>
        <w:spacing w:before="220"/>
        <w:ind w:firstLine="540"/>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lang w:val="en-US"/>
              </w:rPr>
              <m:t>E</m:t>
            </m:r>
          </m:e>
          <m:sub>
            <m:sSub>
              <m:sSubPr>
                <m:ctrlPr>
                  <w:rPr>
                    <w:rFonts w:ascii="Cambria Math" w:hAnsi="Cambria Math" w:cs="Times New Roman"/>
                    <w:i/>
                    <w:sz w:val="24"/>
                    <w:szCs w:val="24"/>
                  </w:rPr>
                </m:ctrlPr>
              </m:sSubPr>
              <m:e>
                <m:r>
                  <w:rPr>
                    <w:rFonts w:ascii="Cambria Math" w:hAnsi="Cambria Math" w:cs="Times New Roman"/>
                    <w:sz w:val="24"/>
                    <w:szCs w:val="24"/>
                    <w:lang w:val="en-US"/>
                  </w:rPr>
                  <m:t>CO</m:t>
                </m:r>
              </m:e>
              <m:sub>
                <m:r>
                  <w:rPr>
                    <w:rFonts w:ascii="Cambria Math" w:hAnsi="Cambria Math" w:cs="Times New Roman"/>
                    <w:sz w:val="24"/>
                    <w:szCs w:val="24"/>
                  </w:rPr>
                  <m:t>2</m:t>
                </m:r>
              </m:sub>
            </m:sSub>
          </m:sub>
          <m:sup>
            <m:r>
              <w:rPr>
                <w:rFonts w:ascii="Cambria Math" w:hAnsi="Cambria Math" w:cs="Times New Roman"/>
                <w:sz w:val="24"/>
                <w:szCs w:val="24"/>
              </w:rPr>
              <m:t>мо</m:t>
            </m:r>
          </m:sup>
        </m:sSubSup>
        <m:r>
          <w:rPr>
            <w:rFonts w:ascii="Cambria Math" w:hAnsi="Cambria Math" w:cs="Times New Roman"/>
            <w:sz w:val="24"/>
            <w:szCs w:val="24"/>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rPr>
                  <m:t>Р</m:t>
                </m:r>
              </m:e>
              <m: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SO</m:t>
                    </m:r>
                  </m:e>
                  <m:sub>
                    <m:r>
                      <w:rPr>
                        <w:rFonts w:ascii="Cambria Math" w:hAnsi="Cambria Math" w:cs="Times New Roman"/>
                        <w:sz w:val="24"/>
                        <w:szCs w:val="24"/>
                      </w:rPr>
                      <m:t>2</m:t>
                    </m:r>
                  </m:sub>
                </m:sSub>
              </m:sub>
            </m:sSub>
          </m:num>
          <m:den>
            <m:r>
              <w:rPr>
                <w:rFonts w:ascii="Cambria Math" w:hAnsi="Cambria Math" w:cs="Times New Roman"/>
                <w:sz w:val="24"/>
                <w:szCs w:val="24"/>
              </w:rPr>
              <m:t>1000</m:t>
            </m:r>
          </m:den>
        </m:f>
        <m:r>
          <w:rPr>
            <w:rFonts w:ascii="Cambria Math" w:hAnsi="Cambria Math" w:cs="Times New Roman"/>
            <w:sz w:val="24"/>
            <w:szCs w:val="24"/>
          </w:rPr>
          <m:t>*</m:t>
        </m:r>
        <m:r>
          <w:rPr>
            <w:rFonts w:ascii="Cambria Math" w:hAnsi="Cambria Math" w:cs="Times New Roman"/>
            <w:i/>
            <w:sz w:val="24"/>
            <w:szCs w:val="24"/>
            <w:lang w:val="en-US"/>
          </w:rPr>
          <w:sym w:font="Symbol" w:char="F068"/>
        </m:r>
        <m:r>
          <w:rPr>
            <w:rFonts w:ascii="Cambria Math" w:hAnsi="Cambria Math" w:cs="Times New Roman"/>
            <w:sz w:val="24"/>
            <w:szCs w:val="24"/>
          </w:rPr>
          <m:t>*44/64</m:t>
        </m:r>
      </m:oMath>
      <w:r w:rsidR="00A6725C" w:rsidRPr="00A6725C">
        <w:rPr>
          <w:rFonts w:ascii="Times New Roman" w:hAnsi="Times New Roman" w:cs="Times New Roman"/>
          <w:sz w:val="24"/>
          <w:szCs w:val="24"/>
        </w:rPr>
        <w:t>, (16.16)</w:t>
      </w:r>
    </w:p>
    <w:p w:rsidR="00A6725C" w:rsidRPr="00A6725C" w:rsidRDefault="00A6725C" w:rsidP="00A6725C">
      <w:pPr>
        <w:pStyle w:val="ConsPlusNormal"/>
        <w:spacing w:before="220"/>
        <w:ind w:firstLine="540"/>
        <w:jc w:val="both"/>
        <w:rPr>
          <w:rFonts w:ascii="Times New Roman" w:hAnsi="Times New Roman" w:cs="Times New Roman"/>
          <w:sz w:val="24"/>
          <w:szCs w:val="24"/>
        </w:rPr>
      </w:pPr>
      <w:r w:rsidRPr="00A6725C">
        <w:rPr>
          <w:rFonts w:ascii="Times New Roman" w:hAnsi="Times New Roman" w:cs="Times New Roman"/>
          <w:sz w:val="24"/>
          <w:szCs w:val="24"/>
        </w:rPr>
        <w:t>где:</w:t>
      </w:r>
    </w:p>
    <w:p w:rsidR="00A6725C" w:rsidRPr="00A6725C" w:rsidRDefault="00697358" w:rsidP="00A6725C">
      <w:pPr>
        <w:pStyle w:val="ConsPlusNormal"/>
        <w:spacing w:before="220"/>
        <w:ind w:firstLine="54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lang w:val="en-US"/>
                  </w:rPr>
                  <m:t>CO</m:t>
                </m:r>
              </m:e>
              <m:sub>
                <m:r>
                  <w:rPr>
                    <w:rFonts w:ascii="Cambria Math" w:hAnsi="Cambria Math" w:cs="Times New Roman"/>
                    <w:sz w:val="24"/>
                    <w:szCs w:val="24"/>
                  </w:rPr>
                  <m:t>2</m:t>
                </m:r>
              </m:sub>
            </m:sSub>
          </m:sub>
          <m:sup>
            <m:r>
              <w:rPr>
                <w:rFonts w:ascii="Cambria Math" w:hAnsi="Cambria Math" w:cs="Times New Roman"/>
                <w:sz w:val="24"/>
                <w:szCs w:val="24"/>
              </w:rPr>
              <m:t>мо</m:t>
            </m:r>
          </m:sup>
        </m:sSubSup>
        <m:r>
          <w:rPr>
            <w:rFonts w:ascii="Cambria Math" w:hAnsi="Cambria Math" w:cs="Times New Roman"/>
            <w:sz w:val="24"/>
            <w:szCs w:val="24"/>
          </w:rPr>
          <m:t xml:space="preserve">- </m:t>
        </m:r>
      </m:oMath>
      <w:r w:rsidR="00A6725C" w:rsidRPr="00A6725C">
        <w:rPr>
          <w:rFonts w:ascii="Times New Roman" w:hAnsi="Times New Roman" w:cs="Times New Roman"/>
          <w:sz w:val="24"/>
          <w:szCs w:val="24"/>
        </w:rPr>
        <w:t>удельный выброс диоксида углерода при мокрой очистке отходящих газов содовым раствором, т/т Ал.;</w:t>
      </w:r>
    </w:p>
    <w:p w:rsidR="00A6725C" w:rsidRPr="00A6725C" w:rsidRDefault="00697358" w:rsidP="00A6725C">
      <w:pPr>
        <w:pStyle w:val="ConsPlusNormal"/>
        <w:spacing w:before="220"/>
        <w:ind w:firstLine="540"/>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rPr>
              <m:t>Р</m:t>
            </m:r>
          </m:e>
          <m: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SO</m:t>
                </m:r>
              </m:e>
              <m:sub>
                <m:r>
                  <w:rPr>
                    <w:rFonts w:ascii="Cambria Math" w:hAnsi="Cambria Math" w:cs="Times New Roman"/>
                    <w:sz w:val="24"/>
                    <w:szCs w:val="24"/>
                  </w:rPr>
                  <m:t>2</m:t>
                </m:r>
              </m:sub>
            </m:sSub>
          </m:sub>
        </m:sSub>
        <m:r>
          <w:rPr>
            <w:rFonts w:ascii="Cambria Math" w:hAnsi="Cambria Math" w:cs="Times New Roman"/>
            <w:sz w:val="24"/>
            <w:szCs w:val="24"/>
          </w:rPr>
          <m:t xml:space="preserve">- </m:t>
        </m:r>
      </m:oMath>
      <w:r w:rsidR="00A6725C" w:rsidRPr="00A6725C">
        <w:rPr>
          <w:rFonts w:ascii="Times New Roman" w:hAnsi="Times New Roman" w:cs="Times New Roman"/>
          <w:sz w:val="24"/>
          <w:szCs w:val="24"/>
        </w:rPr>
        <w:t>удельное поступление диоксида серы в ГОУ, кг/тАл.;</w:t>
      </w:r>
    </w:p>
    <w:p w:rsidR="00A6725C" w:rsidRDefault="00A6725C" w:rsidP="00A6725C">
      <w:pPr>
        <w:pStyle w:val="ConsPlusNormal"/>
        <w:spacing w:before="220"/>
        <w:ind w:firstLine="540"/>
        <w:rPr>
          <w:rFonts w:ascii="Times New Roman" w:hAnsi="Times New Roman" w:cs="Times New Roman"/>
          <w:sz w:val="24"/>
          <w:szCs w:val="24"/>
        </w:rPr>
      </w:pPr>
      <m:oMath>
        <m:r>
          <w:rPr>
            <w:rFonts w:ascii="Cambria Math" w:hAnsi="Cambria Math" w:cs="Times New Roman"/>
            <w:i/>
            <w:sz w:val="24"/>
            <w:szCs w:val="24"/>
            <w:lang w:val="en-US"/>
          </w:rPr>
          <w:sym w:font="Symbol" w:char="F068"/>
        </m:r>
        <m:r>
          <w:rPr>
            <w:rFonts w:ascii="Cambria Math" w:hAnsi="Cambria Math" w:cs="Times New Roman"/>
            <w:sz w:val="24"/>
            <w:szCs w:val="24"/>
          </w:rPr>
          <m:t xml:space="preserve"> - </m:t>
        </m:r>
      </m:oMath>
      <w:r w:rsidRPr="00A6725C">
        <w:rPr>
          <w:rFonts w:ascii="Times New Roman" w:hAnsi="Times New Roman" w:cs="Times New Roman"/>
          <w:sz w:val="24"/>
          <w:szCs w:val="24"/>
        </w:rPr>
        <w:t>эффективность улавливания диоксида серы в ГОУ, доли ед.</w:t>
      </w:r>
    </w:p>
    <w:p w:rsidR="00A86DC4" w:rsidRDefault="00A86DC4" w:rsidP="00A86DC4">
      <w:pPr>
        <w:pStyle w:val="ConsPlusNormal"/>
        <w:spacing w:before="220"/>
        <w:ind w:firstLine="540"/>
        <w:jc w:val="both"/>
        <w:rPr>
          <w:rFonts w:ascii="Times New Roman" w:hAnsi="Times New Roman" w:cs="Times New Roman"/>
          <w:sz w:val="24"/>
          <w:szCs w:val="24"/>
        </w:rPr>
      </w:pPr>
      <w:r w:rsidRPr="00ED00F8">
        <w:rPr>
          <w:rFonts w:ascii="Times New Roman" w:hAnsi="Times New Roman" w:cs="Times New Roman"/>
          <w:sz w:val="24"/>
          <w:szCs w:val="24"/>
        </w:rPr>
        <w:t>16.4.</w:t>
      </w:r>
      <w:r>
        <w:rPr>
          <w:rFonts w:ascii="Times New Roman" w:hAnsi="Times New Roman" w:cs="Times New Roman"/>
          <w:sz w:val="24"/>
          <w:szCs w:val="24"/>
        </w:rPr>
        <w:t>1.2</w:t>
      </w:r>
      <w:r w:rsidRPr="00ED00F8">
        <w:rPr>
          <w:rFonts w:ascii="Times New Roman" w:hAnsi="Times New Roman" w:cs="Times New Roman"/>
          <w:sz w:val="24"/>
          <w:szCs w:val="24"/>
        </w:rPr>
        <w:t>. Производство электролитического алюминия (</w:t>
      </w:r>
      <m:oMath>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М</m:t>
            </m:r>
          </m:e>
          <m:sub>
            <m:r>
              <w:rPr>
                <w:rFonts w:ascii="Cambria Math" w:eastAsia="Calibri" w:hAnsi="Cambria Math" w:cs="Times New Roman"/>
                <w:color w:val="000000"/>
                <w:sz w:val="24"/>
                <w:szCs w:val="24"/>
                <w:lang w:val="en-US"/>
              </w:rPr>
              <m:t>Al</m:t>
            </m:r>
          </m:sub>
        </m:sSub>
      </m:oMath>
      <w:r w:rsidRPr="00ED00F8">
        <w:rPr>
          <w:rFonts w:ascii="Times New Roman" w:hAnsi="Times New Roman" w:cs="Times New Roman"/>
          <w:sz w:val="24"/>
          <w:szCs w:val="24"/>
        </w:rPr>
        <w:t>), включающего наработку первичного алюминия в электролизерах за отчетный период, определяется организациями по корпусам электролиза в соответствии с утвержденными на предприятиях технологическими регламентами.</w:t>
      </w:r>
    </w:p>
    <w:p w:rsidR="00A86DC4" w:rsidRDefault="00A86DC4" w:rsidP="00A86DC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E6C07">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1.</w:t>
      </w:r>
      <w:r w:rsidRPr="009E6C07">
        <w:rPr>
          <w:rFonts w:ascii="Times New Roman" w:eastAsia="Times New Roman" w:hAnsi="Times New Roman" w:cs="Times New Roman"/>
          <w:sz w:val="24"/>
          <w:szCs w:val="24"/>
          <w:lang w:eastAsia="ru-RU"/>
        </w:rPr>
        <w:t>3. Удельный расход анодной массы (</w:t>
      </w:r>
      <m:oMath>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Р</m:t>
            </m:r>
          </m:e>
          <m:sub>
            <m:r>
              <w:rPr>
                <w:rFonts w:ascii="Cambria Math" w:eastAsia="Calibri" w:hAnsi="Cambria Math" w:cs="Times New Roman"/>
                <w:color w:val="000000"/>
                <w:sz w:val="24"/>
                <w:szCs w:val="24"/>
              </w:rPr>
              <m:t>ам</m:t>
            </m:r>
          </m:sub>
        </m:sSub>
      </m:oMath>
      <w:r w:rsidRPr="009E6C07">
        <w:rPr>
          <w:rFonts w:ascii="Times New Roman" w:eastAsia="Times New Roman" w:hAnsi="Times New Roman" w:cs="Times New Roman"/>
          <w:color w:val="000000"/>
          <w:sz w:val="24"/>
          <w:szCs w:val="24"/>
        </w:rPr>
        <w:t xml:space="preserve">) </w:t>
      </w:r>
      <w:r w:rsidRPr="009E6C07">
        <w:rPr>
          <w:rFonts w:ascii="Times New Roman" w:eastAsia="Times New Roman" w:hAnsi="Times New Roman" w:cs="Times New Roman"/>
          <w:sz w:val="24"/>
          <w:szCs w:val="24"/>
          <w:lang w:eastAsia="ru-RU"/>
        </w:rPr>
        <w:t>за отчетный период принимается по фактическим данным организаций, определенным по материальным балансам сырья.</w:t>
      </w:r>
    </w:p>
    <w:p w:rsidR="00A86DC4" w:rsidRDefault="00A86DC4" w:rsidP="00A86DC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16.4.1.4. С</w:t>
      </w:r>
      <w:r w:rsidRPr="001E3A2D">
        <w:rPr>
          <w:rFonts w:ascii="Times New Roman" w:eastAsia="Times New Roman" w:hAnsi="Times New Roman" w:cs="Times New Roman"/>
          <w:sz w:val="24"/>
          <w:szCs w:val="24"/>
          <w:lang w:eastAsia="ru-RU"/>
        </w:rPr>
        <w:t xml:space="preserve">одержание водорода в анодной массе </w:t>
      </w:r>
      <w:r>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H</m:t>
        </m:r>
        <m:r>
          <w:rPr>
            <w:rFonts w:ascii="Cambria Math" w:eastAsia="Times New Roman" w:hAnsi="Cambria Math" w:cs="Times New Roman"/>
            <w:sz w:val="24"/>
            <w:szCs w:val="24"/>
            <w:lang w:eastAsia="ru-RU"/>
          </w:rPr>
          <m:t>п-</m:t>
        </m:r>
      </m:oMath>
      <w:r w:rsidRPr="001E3A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формула 16.7) определяется по средствам лабораторного анализа, </w:t>
      </w:r>
      <w:r w:rsidRPr="001E3A2D">
        <w:rPr>
          <w:rFonts w:ascii="Times New Roman" w:eastAsia="Times New Roman" w:hAnsi="Times New Roman" w:cs="Times New Roman"/>
          <w:sz w:val="24"/>
          <w:szCs w:val="24"/>
          <w:lang w:eastAsia="ru-RU"/>
        </w:rPr>
        <w:t>при отсутствии экспериментальных данных принимается 1,4%</w:t>
      </w:r>
      <w:r>
        <w:rPr>
          <w:rFonts w:ascii="Times New Roman" w:eastAsia="Times New Roman" w:hAnsi="Times New Roman" w:cs="Times New Roman"/>
          <w:sz w:val="24"/>
          <w:szCs w:val="24"/>
          <w:lang w:eastAsia="ru-RU"/>
        </w:rPr>
        <w:t>.</w:t>
      </w:r>
    </w:p>
    <w:p w:rsidR="00A86DC4" w:rsidRPr="001E3A2D" w:rsidRDefault="00A86DC4" w:rsidP="00A86DC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16.4.1.5. С</w:t>
      </w:r>
      <w:r w:rsidRPr="001E3A2D">
        <w:rPr>
          <w:rFonts w:ascii="Times New Roman" w:eastAsia="Times New Roman" w:hAnsi="Times New Roman" w:cs="Times New Roman"/>
          <w:sz w:val="24"/>
          <w:szCs w:val="24"/>
          <w:lang w:eastAsia="ru-RU"/>
        </w:rPr>
        <w:t xml:space="preserve">одержание серы </w:t>
      </w:r>
      <w:r>
        <w:rPr>
          <w:rFonts w:ascii="Times New Roman" w:eastAsia="Times New Roman" w:hAnsi="Times New Roman" w:cs="Times New Roman"/>
          <w:sz w:val="24"/>
          <w:szCs w:val="24"/>
          <w:lang w:eastAsia="ru-RU"/>
        </w:rPr>
        <w:t xml:space="preserve">и золы </w:t>
      </w:r>
      <w:r w:rsidRPr="001E3A2D">
        <w:rPr>
          <w:rFonts w:ascii="Times New Roman" w:eastAsia="Times New Roman" w:hAnsi="Times New Roman" w:cs="Times New Roman"/>
          <w:sz w:val="24"/>
          <w:szCs w:val="24"/>
          <w:lang w:eastAsia="ru-RU"/>
        </w:rPr>
        <w:t>в анодной массе (</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ам и </m:t>
        </m:r>
        <m:r>
          <w:rPr>
            <w:rFonts w:ascii="Cambria Math" w:eastAsia="Times New Roman" w:hAnsi="Cambria Math" w:cs="Times New Roman"/>
            <w:sz w:val="24"/>
            <w:szCs w:val="24"/>
            <w:lang w:val="en-US" w:eastAsia="ru-RU"/>
          </w:rPr>
          <m:t>Z</m:t>
        </m:r>
        <m:r>
          <w:rPr>
            <w:rFonts w:ascii="Cambria Math" w:eastAsia="Times New Roman" w:hAnsi="Cambria Math" w:cs="Times New Roman"/>
            <w:sz w:val="24"/>
            <w:szCs w:val="24"/>
            <w:lang w:eastAsia="ru-RU"/>
          </w:rPr>
          <m:t>ам</m:t>
        </m:r>
      </m:oMath>
      <w:r>
        <w:rPr>
          <w:rFonts w:ascii="Times New Roman" w:eastAsia="Times New Roman" w:hAnsi="Times New Roman" w:cs="Times New Roman"/>
          <w:sz w:val="24"/>
          <w:szCs w:val="24"/>
          <w:lang w:eastAsia="ru-RU"/>
        </w:rPr>
        <w:t xml:space="preserve"> – формула 16.8) приним</w:t>
      </w:r>
      <w:r w:rsidRPr="001E3A2D">
        <w:rPr>
          <w:rFonts w:ascii="Times New Roman" w:eastAsia="Times New Roman" w:hAnsi="Times New Roman" w:cs="Times New Roman"/>
          <w:sz w:val="24"/>
          <w:szCs w:val="24"/>
          <w:lang w:eastAsia="ru-RU"/>
        </w:rPr>
        <w:t xml:space="preserve">ается по данным производственного </w:t>
      </w:r>
      <w:r>
        <w:rPr>
          <w:rFonts w:ascii="Times New Roman" w:eastAsia="Times New Roman" w:hAnsi="Times New Roman" w:cs="Times New Roman"/>
          <w:sz w:val="24"/>
          <w:szCs w:val="24"/>
          <w:lang w:eastAsia="ru-RU"/>
        </w:rPr>
        <w:t>контроля.</w:t>
      </w:r>
    </w:p>
    <w:p w:rsidR="00A86DC4" w:rsidRDefault="00A86DC4" w:rsidP="00A86DC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16.4.1.6. При расчете по формуле 16.9 удельное</w:t>
      </w:r>
      <w:r w:rsidRPr="00A315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поступление</w:t>
      </w:r>
      <w:r w:rsidRPr="00A31523">
        <w:rPr>
          <w:rFonts w:ascii="Times New Roman" w:eastAsia="Times New Roman" w:hAnsi="Times New Roman" w:cs="Times New Roman"/>
          <w:sz w:val="24"/>
          <w:szCs w:val="24"/>
          <w:lang w:eastAsia="ru-RU"/>
        </w:rPr>
        <w:t xml:space="preserve"> смолистых веществ в </w:t>
      </w:r>
      <w:r>
        <w:rPr>
          <w:rFonts w:ascii="Times New Roman" w:eastAsia="Times New Roman" w:hAnsi="Times New Roman" w:cs="Times New Roman"/>
          <w:sz w:val="24"/>
          <w:szCs w:val="24"/>
          <w:lang w:eastAsia="ru-RU"/>
        </w:rPr>
        <w:t>газоочистные установки (</w:t>
      </w: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Р</m:t>
            </m:r>
          </m:e>
          <m:sub>
            <m:r>
              <w:rPr>
                <w:rFonts w:ascii="Cambria Math" w:eastAsia="Times New Roman" w:hAnsi="Cambria Math" w:cs="Times New Roman"/>
                <w:sz w:val="24"/>
                <w:szCs w:val="24"/>
                <w:lang w:eastAsia="ru-RU"/>
              </w:rPr>
              <m:t>см</m:t>
            </m:r>
          </m:sub>
          <m:sup>
            <m:r>
              <w:rPr>
                <w:rFonts w:ascii="Cambria Math" w:eastAsia="Times New Roman" w:hAnsi="Cambria Math" w:cs="Times New Roman"/>
                <w:sz w:val="24"/>
                <w:szCs w:val="24"/>
                <w:lang w:eastAsia="ru-RU"/>
              </w:rPr>
              <m:t>г</m:t>
            </m:r>
          </m:sup>
        </m:sSubSup>
      </m:oMath>
      <w:r>
        <w:rPr>
          <w:rFonts w:ascii="Times New Roman" w:eastAsia="Times New Roman" w:hAnsi="Times New Roman" w:cs="Times New Roman"/>
          <w:sz w:val="24"/>
          <w:szCs w:val="24"/>
          <w:lang w:eastAsia="ru-RU"/>
        </w:rPr>
        <w:t>)</w:t>
      </w:r>
      <w:r w:rsidRPr="00A315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принимается </w:t>
      </w:r>
      <w:r w:rsidRPr="00A31523">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 xml:space="preserve">данным инструментальных замеров, </w:t>
      </w:r>
      <w:r w:rsidRPr="00A31523">
        <w:rPr>
          <w:rFonts w:ascii="Times New Roman" w:eastAsia="Times New Roman" w:hAnsi="Times New Roman" w:cs="Times New Roman"/>
          <w:sz w:val="24"/>
          <w:szCs w:val="24"/>
          <w:lang w:eastAsia="ru-RU"/>
        </w:rPr>
        <w:t xml:space="preserve">содержание углерода в смолистых веществах </w:t>
      </w:r>
      <w:r>
        <w:rPr>
          <w:rFonts w:ascii="Times New Roman" w:eastAsia="Times New Roman" w:hAnsi="Times New Roman" w:cs="Times New Roman"/>
          <w:sz w:val="24"/>
          <w:szCs w:val="24"/>
          <w:lang w:eastAsia="ru-RU"/>
        </w:rPr>
        <w:t>(</w:t>
      </w: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W</m:t>
            </m:r>
          </m:e>
          <m:sub>
            <m:r>
              <w:rPr>
                <w:rFonts w:ascii="Cambria Math" w:eastAsia="Times New Roman" w:hAnsi="Cambria Math" w:cs="Times New Roman"/>
                <w:sz w:val="24"/>
                <w:szCs w:val="24"/>
                <w:lang w:eastAsia="ru-RU"/>
              </w:rPr>
              <m:t>см</m:t>
            </m:r>
          </m:sub>
          <m:sup>
            <m:r>
              <w:rPr>
                <w:rFonts w:ascii="Cambria Math" w:eastAsia="Times New Roman" w:hAnsi="Cambria Math" w:cs="Times New Roman"/>
                <w:sz w:val="24"/>
                <w:szCs w:val="24"/>
                <w:lang w:eastAsia="ru-RU"/>
              </w:rPr>
              <m:t>с</m:t>
            </m:r>
          </m:sup>
        </m:sSubSup>
      </m:oMath>
      <w:r>
        <w:rPr>
          <w:rFonts w:ascii="Times New Roman" w:eastAsia="Times New Roman" w:hAnsi="Times New Roman" w:cs="Times New Roman"/>
          <w:sz w:val="24"/>
          <w:szCs w:val="24"/>
          <w:lang w:eastAsia="ru-RU"/>
        </w:rPr>
        <w:t>)</w:t>
      </w:r>
      <w:r w:rsidRPr="00A315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принимается </w:t>
      </w:r>
      <w:r w:rsidRPr="00A31523">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средствам лабораторного анализа</w:t>
      </w:r>
      <w:r w:rsidRPr="00A31523">
        <w:rPr>
          <w:rFonts w:ascii="Times New Roman" w:eastAsia="Times New Roman" w:hAnsi="Times New Roman" w:cs="Times New Roman"/>
          <w:sz w:val="24"/>
          <w:szCs w:val="24"/>
          <w:lang w:eastAsia="ru-RU"/>
        </w:rPr>
        <w:t xml:space="preserve">, при отсутствии </w:t>
      </w:r>
      <w:r w:rsidRPr="001E3A2D">
        <w:rPr>
          <w:rFonts w:ascii="Times New Roman" w:eastAsia="Times New Roman" w:hAnsi="Times New Roman" w:cs="Times New Roman"/>
          <w:sz w:val="24"/>
          <w:szCs w:val="24"/>
          <w:lang w:eastAsia="ru-RU"/>
        </w:rPr>
        <w:t>экспериментальных данных</w:t>
      </w:r>
      <w:r w:rsidRPr="00A31523">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ринимается равным 95%.</w:t>
      </w:r>
    </w:p>
    <w:p w:rsidR="00A86DC4" w:rsidRDefault="00A86DC4" w:rsidP="00A86DC4">
      <w:pPr>
        <w:widowControl w:val="0"/>
        <w:autoSpaceDE w:val="0"/>
        <w:autoSpaceDN w:val="0"/>
        <w:spacing w:before="220" w:after="0" w:line="240" w:lineRule="auto"/>
        <w:ind w:firstLine="540"/>
        <w:jc w:val="both"/>
        <w:rPr>
          <w:noProof/>
          <w:lang w:eastAsia="ru-RU"/>
        </w:rPr>
      </w:pPr>
      <w:r>
        <w:rPr>
          <w:rFonts w:ascii="Times New Roman" w:eastAsia="Times New Roman" w:hAnsi="Times New Roman" w:cs="Times New Roman"/>
          <w:sz w:val="24"/>
          <w:szCs w:val="24"/>
          <w:lang w:eastAsia="ru-RU"/>
        </w:rPr>
        <w:t xml:space="preserve">16.4.1.7. </w:t>
      </w:r>
      <w:r w:rsidRPr="0032369F">
        <w:rPr>
          <w:rFonts w:ascii="Times New Roman" w:eastAsia="Times New Roman" w:hAnsi="Times New Roman" w:cs="Times New Roman"/>
          <w:sz w:val="24"/>
          <w:szCs w:val="24"/>
          <w:lang w:eastAsia="ru-RU"/>
        </w:rPr>
        <w:t>Количество смолистых веществ (</w:t>
      </w: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Р</m:t>
            </m:r>
          </m:e>
          <m:sub>
            <m:r>
              <w:rPr>
                <w:rFonts w:ascii="Cambria Math" w:eastAsia="Times New Roman" w:hAnsi="Cambria Math" w:cs="Times New Roman"/>
                <w:sz w:val="24"/>
                <w:szCs w:val="24"/>
                <w:lang w:eastAsia="ru-RU"/>
              </w:rPr>
              <m:t>см</m:t>
            </m:r>
          </m:sub>
          <m:sup>
            <m:r>
              <w:rPr>
                <w:rFonts w:ascii="Cambria Math" w:eastAsia="Times New Roman" w:hAnsi="Cambria Math" w:cs="Times New Roman"/>
                <w:sz w:val="24"/>
                <w:szCs w:val="24"/>
                <w:lang w:eastAsia="ru-RU"/>
              </w:rPr>
              <m:t>пш</m:t>
            </m:r>
          </m:sup>
        </m:sSubSup>
        <m:r>
          <w:rPr>
            <w:rFonts w:ascii="Cambria Math" w:eastAsia="Times New Roman" w:hAnsi="Cambria Math" w:cs="Times New Roman"/>
            <w:sz w:val="24"/>
            <w:szCs w:val="24"/>
            <w:lang w:eastAsia="ru-RU"/>
          </w:rPr>
          <m:t>-</m:t>
        </m:r>
      </m:oMath>
      <w:r w:rsidRPr="0032369F">
        <w:rPr>
          <w:rFonts w:ascii="Times New Roman" w:eastAsia="Times New Roman" w:hAnsi="Times New Roman" w:cs="Times New Roman"/>
          <w:sz w:val="24"/>
          <w:szCs w:val="24"/>
          <w:lang w:eastAsia="ru-RU"/>
        </w:rPr>
        <w:t xml:space="preserve"> формула 16.10), выделяющихся в атмосферу при перестановке штырей для электролизеров с верхним токоподводом определяется </w:t>
      </w:r>
      <w:r>
        <w:rPr>
          <w:rFonts w:ascii="Times New Roman" w:eastAsia="Times New Roman" w:hAnsi="Times New Roman" w:cs="Times New Roman"/>
          <w:sz w:val="24"/>
          <w:szCs w:val="24"/>
          <w:lang w:eastAsia="ru-RU"/>
        </w:rPr>
        <w:t xml:space="preserve">формулой: </w:t>
      </w:r>
    </w:p>
    <w:p w:rsidR="00A86DC4" w:rsidRDefault="00A86DC4" w:rsidP="00A86DC4">
      <w:pPr>
        <w:widowControl w:val="0"/>
        <w:autoSpaceDE w:val="0"/>
        <w:autoSpaceDN w:val="0"/>
        <w:spacing w:before="220" w:after="0" w:line="240" w:lineRule="auto"/>
        <w:ind w:firstLine="540"/>
        <w:jc w:val="center"/>
        <w:rPr>
          <w:rFonts w:ascii="Times New Roman" w:eastAsia="Times New Roman" w:hAnsi="Times New Roman" w:cs="Times New Roman"/>
          <w:sz w:val="24"/>
          <w:szCs w:val="24"/>
          <w:lang w:eastAsia="ru-RU"/>
        </w:rPr>
      </w:pPr>
      <w:r>
        <w:rPr>
          <w:noProof/>
          <w:lang w:eastAsia="ru-RU"/>
        </w:rPr>
        <w:drawing>
          <wp:inline distT="0" distB="0" distL="0" distR="0" wp14:anchorId="5F8FC415" wp14:editId="296253FD">
            <wp:extent cx="2973562" cy="226060"/>
            <wp:effectExtent l="0" t="0" r="0" b="254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951" cy="229435"/>
                    </a:xfrm>
                    <a:prstGeom prst="rect">
                      <a:avLst/>
                    </a:prstGeom>
                    <a:noFill/>
                    <a:extLst/>
                  </pic:spPr>
                </pic:pic>
              </a:graphicData>
            </a:graphic>
          </wp:inline>
        </w:drawing>
      </w:r>
      <w:r>
        <w:rPr>
          <w:rFonts w:ascii="Times New Roman" w:eastAsia="Times New Roman" w:hAnsi="Times New Roman" w:cs="Times New Roman"/>
          <w:sz w:val="24"/>
          <w:szCs w:val="24"/>
          <w:lang w:eastAsia="ru-RU"/>
        </w:rPr>
        <w:t xml:space="preserve"> (16.10.1)</w:t>
      </w:r>
    </w:p>
    <w:p w:rsidR="00A86DC4" w:rsidRPr="0032369F" w:rsidRDefault="00A86DC4" w:rsidP="00A86DC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w:t>
      </w:r>
    </w:p>
    <w:p w:rsidR="00A86DC4" w:rsidRPr="0032369F" w:rsidRDefault="00A86DC4" w:rsidP="00A86DC4">
      <w:pPr>
        <w:widowControl w:val="0"/>
        <w:autoSpaceDE w:val="0"/>
        <w:autoSpaceDN w:val="0"/>
        <w:spacing w:before="220" w:after="0" w:line="240" w:lineRule="auto"/>
        <w:ind w:left="1134"/>
        <w:jc w:val="both"/>
        <w:rPr>
          <w:rFonts w:ascii="Times New Roman" w:eastAsia="Times New Roman" w:hAnsi="Times New Roman" w:cs="Times New Roman"/>
          <w:sz w:val="24"/>
          <w:szCs w:val="24"/>
          <w:lang w:eastAsia="ru-RU"/>
        </w:rPr>
      </w:pPr>
      <w:r w:rsidRPr="0032369F">
        <w:rPr>
          <w:rFonts w:ascii="Times New Roman" w:eastAsia="Times New Roman" w:hAnsi="Times New Roman" w:cs="Times New Roman"/>
          <w:sz w:val="24"/>
          <w:szCs w:val="24"/>
          <w:lang w:eastAsia="ru-RU"/>
        </w:rPr>
        <w:t>d</w:t>
      </w:r>
      <w:r w:rsidRPr="0032369F">
        <w:rPr>
          <w:rFonts w:ascii="Times New Roman" w:eastAsia="Times New Roman" w:hAnsi="Times New Roman" w:cs="Times New Roman"/>
          <w:sz w:val="24"/>
          <w:szCs w:val="24"/>
          <w:vertAlign w:val="subscript"/>
          <w:lang w:eastAsia="ru-RU"/>
        </w:rPr>
        <w:t>л</w:t>
      </w:r>
      <w:r w:rsidRPr="0032369F">
        <w:rPr>
          <w:rFonts w:ascii="Times New Roman" w:eastAsia="Times New Roman" w:hAnsi="Times New Roman" w:cs="Times New Roman"/>
          <w:sz w:val="24"/>
          <w:szCs w:val="24"/>
          <w:lang w:eastAsia="ru-RU"/>
        </w:rPr>
        <w:t xml:space="preserve"> – диаметр лунки (может быть условно принят равным среднему диаметру участка штыря, запечённого в теле анода</w:t>
      </w:r>
      <w:r>
        <w:rPr>
          <w:rFonts w:ascii="Times New Roman" w:eastAsia="Times New Roman" w:hAnsi="Times New Roman" w:cs="Times New Roman"/>
          <w:sz w:val="24"/>
          <w:szCs w:val="24"/>
          <w:lang w:eastAsia="ru-RU"/>
        </w:rPr>
        <w:t>)</w:t>
      </w:r>
      <w:r w:rsidRPr="0032369F">
        <w:rPr>
          <w:rFonts w:ascii="Times New Roman" w:eastAsia="Times New Roman" w:hAnsi="Times New Roman" w:cs="Times New Roman"/>
          <w:sz w:val="24"/>
          <w:szCs w:val="24"/>
          <w:lang w:eastAsia="ru-RU"/>
        </w:rPr>
        <w:t>, дм;</w:t>
      </w:r>
    </w:p>
    <w:p w:rsidR="00A86DC4" w:rsidRPr="0032369F" w:rsidRDefault="00A86DC4" w:rsidP="00A86DC4">
      <w:pPr>
        <w:widowControl w:val="0"/>
        <w:autoSpaceDE w:val="0"/>
        <w:autoSpaceDN w:val="0"/>
        <w:spacing w:before="220" w:after="0" w:line="240" w:lineRule="auto"/>
        <w:ind w:left="1134"/>
        <w:jc w:val="both"/>
        <w:rPr>
          <w:rFonts w:ascii="Times New Roman" w:eastAsia="Times New Roman" w:hAnsi="Times New Roman" w:cs="Times New Roman"/>
          <w:sz w:val="24"/>
          <w:szCs w:val="24"/>
          <w:lang w:eastAsia="ru-RU"/>
        </w:rPr>
      </w:pPr>
      <w:r w:rsidRPr="0032369F">
        <w:rPr>
          <w:rFonts w:ascii="Times New Roman" w:eastAsia="Times New Roman" w:hAnsi="Times New Roman" w:cs="Times New Roman"/>
          <w:sz w:val="24"/>
          <w:szCs w:val="24"/>
          <w:lang w:eastAsia="ru-RU"/>
        </w:rPr>
        <w:t>h – средняя по электролизеру высота лунки (высота штыря в запечной части анода), дм;</w:t>
      </w:r>
    </w:p>
    <w:p w:rsidR="00A86DC4" w:rsidRPr="0032369F" w:rsidRDefault="00A86DC4" w:rsidP="00A86DC4">
      <w:pPr>
        <w:widowControl w:val="0"/>
        <w:autoSpaceDE w:val="0"/>
        <w:autoSpaceDN w:val="0"/>
        <w:spacing w:before="220" w:after="0" w:line="240" w:lineRule="auto"/>
        <w:ind w:left="1134"/>
        <w:jc w:val="both"/>
        <w:rPr>
          <w:rFonts w:ascii="Times New Roman" w:eastAsia="Times New Roman" w:hAnsi="Times New Roman" w:cs="Times New Roman"/>
          <w:sz w:val="24"/>
          <w:szCs w:val="24"/>
          <w:lang w:eastAsia="ru-RU"/>
        </w:rPr>
      </w:pPr>
      <w:r w:rsidRPr="0032369F">
        <w:rPr>
          <w:rFonts w:ascii="Times New Roman" w:eastAsia="Times New Roman" w:hAnsi="Times New Roman" w:cs="Times New Roman"/>
          <w:sz w:val="24"/>
          <w:szCs w:val="24"/>
          <w:lang w:eastAsia="ru-RU"/>
        </w:rPr>
        <w:t>q – степень заполнения лунки, доли ед.;</w:t>
      </w:r>
    </w:p>
    <w:p w:rsidR="00A86DC4" w:rsidRPr="0032369F" w:rsidRDefault="00A86DC4" w:rsidP="00A86DC4">
      <w:pPr>
        <w:widowControl w:val="0"/>
        <w:autoSpaceDE w:val="0"/>
        <w:autoSpaceDN w:val="0"/>
        <w:spacing w:before="220" w:after="0" w:line="240" w:lineRule="auto"/>
        <w:ind w:left="1134"/>
        <w:jc w:val="both"/>
        <w:rPr>
          <w:rFonts w:ascii="Times New Roman" w:eastAsia="Times New Roman" w:hAnsi="Times New Roman" w:cs="Times New Roman"/>
          <w:sz w:val="24"/>
          <w:szCs w:val="24"/>
          <w:lang w:eastAsia="ru-RU"/>
        </w:rPr>
      </w:pPr>
      <w:r w:rsidRPr="0032369F">
        <w:rPr>
          <w:rFonts w:ascii="Times New Roman" w:eastAsia="Times New Roman" w:hAnsi="Times New Roman" w:cs="Times New Roman"/>
          <w:sz w:val="24"/>
          <w:szCs w:val="24"/>
          <w:lang w:eastAsia="ru-RU"/>
        </w:rPr>
        <w:t>с – содержание пека в анодной массе, загружаемой перед перестановкой штырей, доли ед.;</w:t>
      </w:r>
    </w:p>
    <w:p w:rsidR="00A86DC4" w:rsidRPr="0032369F" w:rsidRDefault="00A86DC4" w:rsidP="00A86DC4">
      <w:pPr>
        <w:widowControl w:val="0"/>
        <w:autoSpaceDE w:val="0"/>
        <w:autoSpaceDN w:val="0"/>
        <w:spacing w:before="220" w:after="0" w:line="240" w:lineRule="auto"/>
        <w:ind w:left="1134"/>
        <w:jc w:val="both"/>
        <w:rPr>
          <w:rFonts w:ascii="Times New Roman" w:eastAsia="Times New Roman" w:hAnsi="Times New Roman" w:cs="Times New Roman"/>
          <w:sz w:val="24"/>
          <w:szCs w:val="24"/>
          <w:lang w:eastAsia="ru-RU"/>
        </w:rPr>
      </w:pPr>
      <w:r w:rsidRPr="0032369F">
        <w:rPr>
          <w:rFonts w:ascii="Times New Roman" w:eastAsia="Times New Roman" w:hAnsi="Times New Roman" w:cs="Times New Roman"/>
          <w:sz w:val="24"/>
          <w:szCs w:val="24"/>
          <w:lang w:eastAsia="ru-RU"/>
        </w:rPr>
        <w:t>ρ</w:t>
      </w:r>
      <w:r w:rsidRPr="0032369F">
        <w:rPr>
          <w:rFonts w:ascii="Times New Roman" w:eastAsia="Times New Roman" w:hAnsi="Times New Roman" w:cs="Times New Roman"/>
          <w:sz w:val="24"/>
          <w:szCs w:val="24"/>
          <w:vertAlign w:val="subscript"/>
          <w:lang w:eastAsia="ru-RU"/>
        </w:rPr>
        <w:t>жам</w:t>
      </w:r>
      <w:r w:rsidRPr="0032369F">
        <w:rPr>
          <w:rFonts w:ascii="Times New Roman" w:eastAsia="Times New Roman" w:hAnsi="Times New Roman" w:cs="Times New Roman"/>
          <w:sz w:val="24"/>
          <w:szCs w:val="24"/>
          <w:lang w:eastAsia="ru-RU"/>
        </w:rPr>
        <w:t xml:space="preserve"> – плотность жидкой анодной массы, кг/дм3;</w:t>
      </w:r>
    </w:p>
    <w:p w:rsidR="00A86DC4" w:rsidRPr="0032369F" w:rsidRDefault="00A86DC4" w:rsidP="00A86DC4">
      <w:pPr>
        <w:widowControl w:val="0"/>
        <w:autoSpaceDE w:val="0"/>
        <w:autoSpaceDN w:val="0"/>
        <w:spacing w:before="220" w:after="0" w:line="240" w:lineRule="auto"/>
        <w:ind w:left="1134"/>
        <w:jc w:val="both"/>
        <w:rPr>
          <w:rFonts w:ascii="Times New Roman" w:eastAsia="Times New Roman" w:hAnsi="Times New Roman" w:cs="Times New Roman"/>
          <w:sz w:val="24"/>
          <w:szCs w:val="24"/>
          <w:lang w:eastAsia="ru-RU"/>
        </w:rPr>
      </w:pPr>
      <w:r w:rsidRPr="0032369F">
        <w:rPr>
          <w:rFonts w:ascii="Times New Roman" w:eastAsia="Times New Roman" w:hAnsi="Times New Roman" w:cs="Times New Roman"/>
          <w:sz w:val="24"/>
          <w:szCs w:val="24"/>
          <w:lang w:eastAsia="ru-RU"/>
        </w:rPr>
        <w:t>k – выход кокса при быстром коксовании пека, доли ед.;</w:t>
      </w:r>
    </w:p>
    <w:p w:rsidR="00A86DC4" w:rsidRPr="0032369F" w:rsidRDefault="00A86DC4" w:rsidP="00A86DC4">
      <w:pPr>
        <w:widowControl w:val="0"/>
        <w:autoSpaceDE w:val="0"/>
        <w:autoSpaceDN w:val="0"/>
        <w:spacing w:before="220" w:after="0" w:line="240" w:lineRule="auto"/>
        <w:ind w:left="1134"/>
        <w:jc w:val="both"/>
        <w:rPr>
          <w:rFonts w:ascii="Times New Roman" w:eastAsia="Times New Roman" w:hAnsi="Times New Roman" w:cs="Times New Roman"/>
          <w:sz w:val="24"/>
          <w:szCs w:val="24"/>
          <w:lang w:eastAsia="ru-RU"/>
        </w:rPr>
      </w:pPr>
      <w:r w:rsidRPr="0032369F">
        <w:rPr>
          <w:rFonts w:ascii="Times New Roman" w:eastAsia="Times New Roman" w:hAnsi="Times New Roman" w:cs="Times New Roman"/>
          <w:sz w:val="24"/>
          <w:szCs w:val="24"/>
          <w:lang w:eastAsia="ru-RU"/>
        </w:rPr>
        <w:t>n</w:t>
      </w:r>
      <w:r w:rsidRPr="0032369F">
        <w:rPr>
          <w:rFonts w:ascii="Times New Roman" w:eastAsia="Times New Roman" w:hAnsi="Times New Roman" w:cs="Times New Roman"/>
          <w:sz w:val="24"/>
          <w:szCs w:val="24"/>
          <w:vertAlign w:val="subscript"/>
          <w:lang w:eastAsia="ru-RU"/>
        </w:rPr>
        <w:t>ш</w:t>
      </w:r>
      <w:r w:rsidRPr="0032369F">
        <w:rPr>
          <w:rFonts w:ascii="Times New Roman" w:eastAsia="Times New Roman" w:hAnsi="Times New Roman" w:cs="Times New Roman"/>
          <w:sz w:val="24"/>
          <w:szCs w:val="24"/>
          <w:lang w:eastAsia="ru-RU"/>
        </w:rPr>
        <w:t xml:space="preserve"> – количество переставляемых штырей в расчете на 1 т </w:t>
      </w:r>
      <w:r>
        <w:rPr>
          <w:rFonts w:ascii="Times New Roman" w:eastAsia="Times New Roman" w:hAnsi="Times New Roman" w:cs="Times New Roman"/>
          <w:sz w:val="24"/>
          <w:szCs w:val="24"/>
          <w:lang w:eastAsia="ru-RU"/>
        </w:rPr>
        <w:t>Ал.</w:t>
      </w:r>
      <w:r w:rsidRPr="0032369F">
        <w:rPr>
          <w:rFonts w:ascii="Times New Roman" w:eastAsia="Times New Roman" w:hAnsi="Times New Roman" w:cs="Times New Roman"/>
          <w:sz w:val="24"/>
          <w:szCs w:val="24"/>
          <w:lang w:eastAsia="ru-RU"/>
        </w:rPr>
        <w:t>.</w:t>
      </w:r>
    </w:p>
    <w:p w:rsidR="00A86DC4" w:rsidRPr="007B6125" w:rsidRDefault="00A86DC4" w:rsidP="00A86DC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16.4.1.8. Удельное</w:t>
      </w:r>
      <w:r w:rsidRPr="00A315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поступление</w:t>
      </w:r>
      <w:r w:rsidRPr="007B6125">
        <w:rPr>
          <w:rFonts w:ascii="Times New Roman" w:eastAsia="Times New Roman" w:hAnsi="Times New Roman" w:cs="Times New Roman"/>
          <w:sz w:val="24"/>
          <w:szCs w:val="24"/>
          <w:lang w:eastAsia="ru-RU"/>
        </w:rPr>
        <w:t xml:space="preserve"> пыли в </w:t>
      </w:r>
      <w:r>
        <w:rPr>
          <w:rFonts w:ascii="Times New Roman" w:eastAsia="Times New Roman" w:hAnsi="Times New Roman" w:cs="Times New Roman"/>
          <w:sz w:val="24"/>
          <w:szCs w:val="24"/>
          <w:lang w:eastAsia="ru-RU"/>
        </w:rPr>
        <w:t>газоочистные установки (</w:t>
      </w: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Р</m:t>
            </m:r>
          </m:e>
          <m:sub>
            <m:r>
              <w:rPr>
                <w:rFonts w:ascii="Cambria Math" w:eastAsia="Times New Roman" w:hAnsi="Cambria Math" w:cs="Times New Roman"/>
                <w:sz w:val="24"/>
                <w:szCs w:val="24"/>
                <w:lang w:eastAsia="ru-RU"/>
              </w:rPr>
              <m:t>пыль</m:t>
            </m:r>
          </m:sub>
          <m:sup>
            <m:r>
              <w:rPr>
                <w:rFonts w:ascii="Cambria Math" w:eastAsia="Times New Roman" w:hAnsi="Cambria Math" w:cs="Times New Roman"/>
                <w:sz w:val="24"/>
                <w:szCs w:val="24"/>
                <w:lang w:eastAsia="ru-RU"/>
              </w:rPr>
              <m:t>г</m:t>
            </m:r>
          </m:sup>
        </m:sSubSup>
      </m:oMath>
      <w:r>
        <w:rPr>
          <w:rFonts w:ascii="Times New Roman" w:eastAsia="Times New Roman" w:hAnsi="Times New Roman" w:cs="Times New Roman"/>
          <w:sz w:val="24"/>
          <w:szCs w:val="24"/>
          <w:lang w:eastAsia="ru-RU"/>
        </w:rPr>
        <w:t>)</w:t>
      </w:r>
      <w:r w:rsidRPr="007B6125">
        <w:rPr>
          <w:rFonts w:ascii="Times New Roman" w:eastAsia="Times New Roman" w:hAnsi="Times New Roman" w:cs="Times New Roman"/>
          <w:sz w:val="24"/>
          <w:szCs w:val="24"/>
          <w:lang w:eastAsia="ru-RU"/>
        </w:rPr>
        <w:t xml:space="preserve">, содержание углерода в пыли </w:t>
      </w:r>
      <w:r>
        <w:rPr>
          <w:rFonts w:ascii="Times New Roman" w:eastAsia="Times New Roman" w:hAnsi="Times New Roman" w:cs="Times New Roman"/>
          <w:sz w:val="24"/>
          <w:szCs w:val="24"/>
          <w:lang w:eastAsia="ru-RU"/>
        </w:rPr>
        <w:t>(</w:t>
      </w: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W</m:t>
            </m:r>
          </m:e>
          <m:sub>
            <m:r>
              <w:rPr>
                <w:rFonts w:ascii="Cambria Math" w:eastAsia="Times New Roman" w:hAnsi="Cambria Math" w:cs="Times New Roman"/>
                <w:sz w:val="24"/>
                <w:szCs w:val="24"/>
                <w:lang w:eastAsia="ru-RU"/>
              </w:rPr>
              <m:t>пыль</m:t>
            </m:r>
          </m:sub>
          <m:sup>
            <m:r>
              <w:rPr>
                <w:rFonts w:ascii="Cambria Math" w:eastAsia="Times New Roman" w:hAnsi="Cambria Math" w:cs="Times New Roman"/>
                <w:sz w:val="24"/>
                <w:szCs w:val="24"/>
                <w:lang w:eastAsia="ru-RU"/>
              </w:rPr>
              <m:t>С</m:t>
            </m:r>
          </m:sup>
        </m:sSubSup>
      </m:oMath>
      <w:r>
        <w:rPr>
          <w:rFonts w:ascii="Times New Roman" w:eastAsia="Times New Roman" w:hAnsi="Times New Roman" w:cs="Times New Roman"/>
          <w:sz w:val="24"/>
          <w:szCs w:val="24"/>
          <w:lang w:eastAsia="ru-RU"/>
        </w:rPr>
        <w:t>)</w:t>
      </w:r>
      <w:r w:rsidRPr="007B61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определяются </w:t>
      </w:r>
      <w:r w:rsidRPr="007B6125">
        <w:rPr>
          <w:rFonts w:ascii="Times New Roman" w:eastAsia="Times New Roman" w:hAnsi="Times New Roman" w:cs="Times New Roman"/>
          <w:sz w:val="24"/>
          <w:szCs w:val="24"/>
          <w:lang w:eastAsia="ru-RU"/>
        </w:rPr>
        <w:t>по данным инструментальных замеров</w:t>
      </w:r>
      <w:r>
        <w:rPr>
          <w:rFonts w:ascii="Times New Roman" w:eastAsia="Times New Roman" w:hAnsi="Times New Roman" w:cs="Times New Roman"/>
          <w:sz w:val="24"/>
          <w:szCs w:val="24"/>
          <w:lang w:eastAsia="ru-RU"/>
        </w:rPr>
        <w:t xml:space="preserve"> (формула 16.12).</w:t>
      </w:r>
    </w:p>
    <w:p w:rsidR="00A86DC4" w:rsidRPr="00A31523" w:rsidRDefault="00A86DC4" w:rsidP="00A86DC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16.4.1.9. При </w:t>
      </w:r>
      <w:r>
        <w:rPr>
          <w:rFonts w:ascii="Times New Roman" w:eastAsia="Calibri" w:hAnsi="Times New Roman" w:cs="Times New Roman"/>
          <w:color w:val="000000"/>
          <w:sz w:val="24"/>
          <w:szCs w:val="24"/>
        </w:rPr>
        <w:t>р</w:t>
      </w:r>
      <w:r w:rsidRPr="00717C22">
        <w:rPr>
          <w:rFonts w:ascii="Times New Roman" w:eastAsia="Calibri" w:hAnsi="Times New Roman" w:cs="Times New Roman"/>
          <w:color w:val="000000"/>
          <w:sz w:val="24"/>
          <w:szCs w:val="24"/>
        </w:rPr>
        <w:t>асчет</w:t>
      </w:r>
      <w:r>
        <w:rPr>
          <w:rFonts w:ascii="Times New Roman" w:eastAsia="Calibri" w:hAnsi="Times New Roman" w:cs="Times New Roman"/>
          <w:color w:val="000000"/>
          <w:sz w:val="24"/>
          <w:szCs w:val="24"/>
        </w:rPr>
        <w:t>е</w:t>
      </w:r>
      <w:r w:rsidRPr="00717C22">
        <w:rPr>
          <w:rFonts w:ascii="Times New Roman" w:eastAsia="Calibri" w:hAnsi="Times New Roman" w:cs="Times New Roman"/>
          <w:color w:val="000000"/>
          <w:sz w:val="24"/>
          <w:szCs w:val="24"/>
        </w:rPr>
        <w:t xml:space="preserve"> потерь углерода с угольной пеной</w:t>
      </w:r>
      <w:r>
        <w:rPr>
          <w:rFonts w:ascii="Times New Roman" w:eastAsia="Calibri" w:hAnsi="Times New Roman" w:cs="Times New Roman"/>
          <w:color w:val="000000"/>
          <w:sz w:val="24"/>
          <w:szCs w:val="24"/>
        </w:rPr>
        <w:t xml:space="preserve"> (формула 16.15) </w:t>
      </w:r>
      <w:r w:rsidRPr="00717C22">
        <w:rPr>
          <w:rFonts w:ascii="Times New Roman" w:eastAsia="Times New Roman" w:hAnsi="Times New Roman" w:cs="Times New Roman"/>
          <w:color w:val="000000"/>
          <w:sz w:val="24"/>
          <w:szCs w:val="24"/>
        </w:rPr>
        <w:t>содержание углерода в пене</w:t>
      </w:r>
      <w:r>
        <w:rPr>
          <w:rFonts w:ascii="Times New Roman" w:eastAsia="Times New Roman" w:hAnsi="Times New Roman" w:cs="Times New Roman"/>
          <w:color w:val="000000"/>
          <w:sz w:val="24"/>
          <w:szCs w:val="24"/>
        </w:rPr>
        <w:t xml:space="preserve"> (</w:t>
      </w:r>
      <m:oMath>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W</m:t>
            </m:r>
          </m:e>
          <m:sub>
            <m:r>
              <w:rPr>
                <w:rFonts w:ascii="Cambria Math" w:eastAsia="Calibri" w:hAnsi="Cambria Math" w:cs="Times New Roman"/>
                <w:color w:val="000000"/>
                <w:sz w:val="24"/>
                <w:szCs w:val="24"/>
              </w:rPr>
              <m:t>пена</m:t>
            </m:r>
          </m:sub>
          <m:sup>
            <m:r>
              <w:rPr>
                <w:rFonts w:ascii="Cambria Math" w:eastAsia="Calibri" w:hAnsi="Cambria Math" w:cs="Times New Roman"/>
                <w:color w:val="000000"/>
                <w:sz w:val="24"/>
                <w:szCs w:val="24"/>
              </w:rPr>
              <m:t>С</m:t>
            </m:r>
          </m:sup>
        </m:sSubSup>
      </m:oMath>
      <w:r>
        <w:rPr>
          <w:rFonts w:ascii="Times New Roman" w:eastAsia="Times New Roman" w:hAnsi="Times New Roman" w:cs="Times New Roman"/>
          <w:color w:val="000000"/>
          <w:sz w:val="24"/>
          <w:szCs w:val="24"/>
        </w:rPr>
        <w:t>) принимается</w:t>
      </w:r>
      <w:r w:rsidRPr="00717C22">
        <w:rPr>
          <w:rFonts w:ascii="Times New Roman" w:eastAsia="Times New Roman" w:hAnsi="Times New Roman" w:cs="Times New Roman"/>
          <w:color w:val="000000"/>
          <w:sz w:val="24"/>
          <w:szCs w:val="24"/>
        </w:rPr>
        <w:t xml:space="preserve"> </w:t>
      </w:r>
      <w:r w:rsidRPr="00A732D8">
        <w:rPr>
          <w:rFonts w:ascii="Times New Roman" w:eastAsia="Times New Roman" w:hAnsi="Times New Roman" w:cs="Times New Roman"/>
          <w:color w:val="000000"/>
          <w:sz w:val="24"/>
          <w:szCs w:val="24"/>
        </w:rPr>
        <w:t xml:space="preserve">по </w:t>
      </w:r>
      <w:r>
        <w:rPr>
          <w:rFonts w:ascii="Times New Roman" w:eastAsia="Times New Roman" w:hAnsi="Times New Roman" w:cs="Times New Roman"/>
          <w:color w:val="000000"/>
          <w:sz w:val="24"/>
          <w:szCs w:val="24"/>
        </w:rPr>
        <w:t>данным инструментальных замеров.</w:t>
      </w:r>
    </w:p>
    <w:p w:rsidR="00A86DC4" w:rsidRPr="006B42A2" w:rsidRDefault="00A86DC4" w:rsidP="00A86DC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16.4.1.10. Удельное</w:t>
      </w:r>
      <w:r w:rsidRPr="00A315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поступление</w:t>
      </w:r>
      <w:r w:rsidRPr="006B42A2">
        <w:rPr>
          <w:rFonts w:ascii="Times New Roman" w:eastAsia="Times New Roman" w:hAnsi="Times New Roman" w:cs="Times New Roman"/>
          <w:sz w:val="24"/>
          <w:szCs w:val="24"/>
          <w:lang w:eastAsia="ru-RU"/>
        </w:rPr>
        <w:t xml:space="preserve"> диоксида серы</w:t>
      </w:r>
      <w:r>
        <w:rPr>
          <w:rFonts w:ascii="Times New Roman" w:eastAsia="Times New Roman" w:hAnsi="Times New Roman" w:cs="Times New Roman"/>
          <w:sz w:val="24"/>
          <w:szCs w:val="24"/>
          <w:lang w:eastAsia="ru-RU"/>
        </w:rPr>
        <w:t xml:space="preserve"> (</w:t>
      </w:r>
      <m:oMath>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eastAsia="ru-RU"/>
              </w:rPr>
              <m:t>Р</m:t>
            </m:r>
          </m:e>
          <m:sub>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SO</m:t>
                </m:r>
              </m:e>
              <m:sub>
                <m:r>
                  <w:rPr>
                    <w:rFonts w:ascii="Cambria Math" w:eastAsia="Times New Roman" w:hAnsi="Cambria Math" w:cs="Times New Roman"/>
                    <w:sz w:val="24"/>
                    <w:szCs w:val="24"/>
                    <w:lang w:eastAsia="ru-RU"/>
                  </w:rPr>
                  <m:t>2</m:t>
                </m:r>
              </m:sub>
            </m:sSub>
          </m:sub>
        </m:sSub>
      </m:oMath>
      <w:r>
        <w:rPr>
          <w:rFonts w:ascii="Times New Roman" w:eastAsia="Times New Roman" w:hAnsi="Times New Roman" w:cs="Times New Roman"/>
          <w:sz w:val="24"/>
          <w:szCs w:val="24"/>
          <w:lang w:eastAsia="ru-RU"/>
        </w:rPr>
        <w:t>- формула 16.16)</w:t>
      </w:r>
      <w:r w:rsidRPr="006B42A2">
        <w:rPr>
          <w:rFonts w:ascii="Times New Roman" w:eastAsia="Times New Roman" w:hAnsi="Times New Roman" w:cs="Times New Roman"/>
          <w:sz w:val="24"/>
          <w:szCs w:val="24"/>
          <w:lang w:eastAsia="ru-RU"/>
        </w:rPr>
        <w:t xml:space="preserve"> в газоочистные установки</w:t>
      </w:r>
      <w:r>
        <w:rPr>
          <w:rFonts w:ascii="Times New Roman" w:eastAsia="Times New Roman" w:hAnsi="Times New Roman" w:cs="Times New Roman"/>
          <w:sz w:val="24"/>
          <w:szCs w:val="24"/>
          <w:lang w:eastAsia="ru-RU"/>
        </w:rPr>
        <w:t xml:space="preserve"> принимается </w:t>
      </w:r>
      <w:r w:rsidRPr="006B42A2">
        <w:rPr>
          <w:rFonts w:ascii="Times New Roman" w:eastAsia="Times New Roman" w:hAnsi="Times New Roman" w:cs="Times New Roman"/>
          <w:sz w:val="24"/>
          <w:szCs w:val="24"/>
          <w:lang w:eastAsia="ru-RU"/>
        </w:rPr>
        <w:t xml:space="preserve">по данным </w:t>
      </w:r>
      <w:r>
        <w:rPr>
          <w:rFonts w:ascii="Times New Roman" w:eastAsia="Times New Roman" w:hAnsi="Times New Roman" w:cs="Times New Roman"/>
          <w:sz w:val="24"/>
          <w:szCs w:val="24"/>
          <w:lang w:eastAsia="ru-RU"/>
        </w:rPr>
        <w:t>инструментальных замеров.</w:t>
      </w:r>
    </w:p>
    <w:p w:rsidR="00A86DC4" w:rsidRDefault="00F76761" w:rsidP="00A86DC4">
      <w:pPr>
        <w:widowControl w:val="0"/>
        <w:autoSpaceDE w:val="0"/>
        <w:autoSpaceDN w:val="0"/>
        <w:spacing w:before="220" w:after="0" w:line="240" w:lineRule="auto"/>
        <w:ind w:firstLine="540"/>
        <w:jc w:val="both"/>
        <w:rPr>
          <w:rFonts w:ascii="Times New Roman" w:eastAsia="Times New Roman" w:hAnsi="Times New Roman" w:cs="Times New Roman"/>
          <w:color w:val="000000"/>
          <w:szCs w:val="24"/>
        </w:rPr>
      </w:pPr>
      <w:r w:rsidRPr="002F61F6">
        <w:rPr>
          <w:rFonts w:ascii="Times New Roman" w:hAnsi="Times New Roman" w:cs="Times New Roman"/>
          <w:sz w:val="24"/>
          <w:szCs w:val="24"/>
        </w:rPr>
        <w:t xml:space="preserve">16.4.2. </w:t>
      </w:r>
      <w:r w:rsidR="00A86DC4" w:rsidRPr="00C034F7">
        <w:rPr>
          <w:rFonts w:ascii="Times New Roman" w:eastAsia="Calibri" w:hAnsi="Times New Roman" w:cs="Times New Roman"/>
          <w:sz w:val="24"/>
        </w:rPr>
        <w:t xml:space="preserve">Расчет прямых выбросов </w:t>
      </w:r>
      <w:r w:rsidR="00A86DC4" w:rsidRPr="00C034F7">
        <w:rPr>
          <w:rFonts w:ascii="Times New Roman" w:eastAsia="Times New Roman" w:hAnsi="Times New Roman" w:cs="Times New Roman"/>
          <w:color w:val="000000"/>
          <w:szCs w:val="24"/>
        </w:rPr>
        <w:t>СО</w:t>
      </w:r>
      <w:r w:rsidR="00A86DC4">
        <w:rPr>
          <w:rFonts w:ascii="Times New Roman" w:eastAsia="Times New Roman" w:hAnsi="Times New Roman" w:cs="Times New Roman"/>
          <w:color w:val="000000"/>
          <w:szCs w:val="24"/>
          <w:vertAlign w:val="subscript"/>
        </w:rPr>
        <w:t>2 экв</w:t>
      </w:r>
      <w:r w:rsidR="00A86DC4" w:rsidRPr="00C034F7">
        <w:rPr>
          <w:rFonts w:ascii="Times New Roman" w:eastAsia="Times New Roman" w:hAnsi="Times New Roman" w:cs="Times New Roman"/>
          <w:color w:val="000000"/>
          <w:szCs w:val="24"/>
        </w:rPr>
        <w:t xml:space="preserve"> при электролитическом получении алюминия на электролизерах с</w:t>
      </w:r>
      <w:r w:rsidR="00A86DC4">
        <w:rPr>
          <w:rFonts w:ascii="Times New Roman" w:eastAsia="Times New Roman" w:hAnsi="Times New Roman" w:cs="Times New Roman"/>
          <w:color w:val="000000"/>
          <w:szCs w:val="24"/>
        </w:rPr>
        <w:t xml:space="preserve"> обожженными анодами</w:t>
      </w:r>
      <w:r w:rsidR="00A86DC4" w:rsidRPr="00C034F7">
        <w:rPr>
          <w:rFonts w:ascii="Times New Roman" w:eastAsia="Times New Roman" w:hAnsi="Times New Roman" w:cs="Times New Roman"/>
          <w:color w:val="000000"/>
          <w:szCs w:val="24"/>
        </w:rPr>
        <w:t xml:space="preserve"> </w:t>
      </w:r>
      <w:r w:rsidR="00A86DC4">
        <w:rPr>
          <w:rFonts w:ascii="Times New Roman" w:eastAsia="Times New Roman" w:hAnsi="Times New Roman" w:cs="Times New Roman"/>
          <w:color w:val="000000"/>
          <w:szCs w:val="24"/>
        </w:rPr>
        <w:t>(</w:t>
      </w:r>
      <w:r w:rsidR="00A86DC4" w:rsidRPr="00C034F7">
        <w:rPr>
          <w:rFonts w:ascii="Times New Roman" w:eastAsia="Times New Roman" w:hAnsi="Times New Roman" w:cs="Times New Roman"/>
          <w:color w:val="000000"/>
          <w:szCs w:val="24"/>
        </w:rPr>
        <w:t>ОА</w:t>
      </w:r>
      <w:r w:rsidR="00A86DC4">
        <w:rPr>
          <w:rFonts w:ascii="Times New Roman" w:eastAsia="Times New Roman" w:hAnsi="Times New Roman" w:cs="Times New Roman"/>
          <w:color w:val="000000"/>
          <w:szCs w:val="24"/>
        </w:rPr>
        <w:t>) производится по формулам (16.17 – 16.21):</w:t>
      </w:r>
    </w:p>
    <w:p w:rsidR="00A86DC4" w:rsidRDefault="00A86DC4" w:rsidP="00A86DC4">
      <w:pPr>
        <w:widowControl w:val="0"/>
        <w:autoSpaceDE w:val="0"/>
        <w:autoSpaceDN w:val="0"/>
        <w:spacing w:before="220" w:after="0" w:line="240" w:lineRule="auto"/>
        <w:ind w:firstLine="540"/>
        <w:jc w:val="both"/>
        <w:rPr>
          <w:rFonts w:ascii="Times New Roman" w:eastAsia="Times New Roman" w:hAnsi="Times New Roman" w:cs="Times New Roman"/>
          <w:color w:val="000000"/>
          <w:szCs w:val="24"/>
        </w:rPr>
      </w:pPr>
    </w:p>
    <w:p w:rsidR="00A86DC4" w:rsidRPr="00B30E60" w:rsidRDefault="00A86DC4" w:rsidP="00A86DC4">
      <w:pPr>
        <w:pStyle w:val="af0"/>
        <w:ind w:left="1080"/>
        <w:jc w:val="center"/>
        <w:rPr>
          <w:rFonts w:eastAsia="Calibri" w:cs="Times New Roman"/>
          <w:szCs w:val="24"/>
        </w:rPr>
      </w:pPr>
      <w:r>
        <w:rPr>
          <w:rFonts w:eastAsia="Times New Roman" w:cs="Times New Roman"/>
          <w:szCs w:val="24"/>
          <w:lang w:eastAsia="ru-RU"/>
        </w:rPr>
        <w:t xml:space="preserve"> </w:t>
      </w:r>
      <m:oMath>
        <m:sSubSup>
          <m:sSubSupPr>
            <m:ctrlPr>
              <w:rPr>
                <w:rFonts w:ascii="Cambria Math" w:eastAsia="Calibri" w:hAnsi="Cambria Math" w:cs="Times New Roman"/>
                <w:i/>
                <w:color w:val="000000"/>
                <w:szCs w:val="24"/>
              </w:rPr>
            </m:ctrlPr>
          </m:sSubSupPr>
          <m:e>
            <m:r>
              <w:rPr>
                <w:rFonts w:ascii="Cambria Math" w:eastAsia="Calibri" w:hAnsi="Cambria Math" w:cs="Times New Roman"/>
                <w:color w:val="000000"/>
                <w:szCs w:val="24"/>
              </w:rPr>
              <m:t>E</m:t>
            </m:r>
          </m:e>
          <m:sub>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en-US"/>
                  </w:rPr>
                  <m:t>CO</m:t>
                </m:r>
              </m:e>
              <m:sub>
                <m:r>
                  <w:rPr>
                    <w:rFonts w:ascii="Cambria Math" w:eastAsia="Calibri" w:hAnsi="Cambria Math" w:cs="Times New Roman"/>
                    <w:color w:val="000000"/>
                    <w:szCs w:val="24"/>
                  </w:rPr>
                  <m:t>2 экв</m:t>
                </m:r>
              </m:sub>
            </m:sSub>
          </m:sub>
          <m:sup>
            <m:r>
              <w:rPr>
                <w:rFonts w:ascii="Cambria Math" w:eastAsia="Calibri" w:hAnsi="Cambria Math" w:cs="Times New Roman"/>
                <w:color w:val="000000"/>
                <w:szCs w:val="24"/>
              </w:rPr>
              <m:t>эл</m:t>
            </m:r>
          </m:sup>
        </m:sSubSup>
        <m:r>
          <w:rPr>
            <w:rFonts w:ascii="Cambria Math" w:eastAsia="Calibri" w:hAnsi="Cambria Math" w:cs="Times New Roman"/>
            <w:color w:val="000000"/>
            <w:szCs w:val="24"/>
          </w:rPr>
          <m:t xml:space="preserve">= </m:t>
        </m:r>
        <m:sSubSup>
          <m:sSubSupPr>
            <m:ctrlPr>
              <w:rPr>
                <w:rFonts w:ascii="Cambria Math" w:eastAsia="Calibri" w:hAnsi="Cambria Math" w:cs="Times New Roman"/>
                <w:i/>
                <w:color w:val="000000"/>
                <w:szCs w:val="24"/>
              </w:rPr>
            </m:ctrlPr>
          </m:sSubSupPr>
          <m:e>
            <m:r>
              <w:rPr>
                <w:rFonts w:ascii="Cambria Math" w:eastAsia="Calibri" w:hAnsi="Cambria Math" w:cs="Times New Roman"/>
                <w:color w:val="000000"/>
                <w:szCs w:val="24"/>
              </w:rPr>
              <m:t>E</m:t>
            </m:r>
          </m:e>
          <m:sub>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en-US"/>
                  </w:rPr>
                  <m:t>CO</m:t>
                </m:r>
              </m:e>
              <m:sub>
                <m:r>
                  <w:rPr>
                    <w:rFonts w:ascii="Cambria Math" w:eastAsia="Calibri" w:hAnsi="Cambria Math" w:cs="Times New Roman"/>
                    <w:color w:val="000000"/>
                    <w:szCs w:val="24"/>
                  </w:rPr>
                  <m:t>2 экв</m:t>
                </m:r>
              </m:sub>
            </m:sSub>
          </m:sub>
          <m:sup>
            <m:r>
              <w:rPr>
                <w:rFonts w:ascii="Cambria Math" w:eastAsia="Calibri" w:hAnsi="Cambria Math" w:cs="Times New Roman"/>
                <w:color w:val="000000"/>
                <w:szCs w:val="24"/>
              </w:rPr>
              <m:t>пфу</m:t>
            </m:r>
          </m:sup>
        </m:sSubSup>
        <m:r>
          <w:rPr>
            <w:rFonts w:ascii="Cambria Math" w:eastAsia="Calibri" w:hAnsi="Cambria Math" w:cs="Times New Roman"/>
            <w:color w:val="000000"/>
            <w:szCs w:val="24"/>
          </w:rPr>
          <m:t>+</m:t>
        </m:r>
      </m:oMath>
      <w:r w:rsidRPr="00B30E60">
        <w:rPr>
          <w:rFonts w:eastAsia="Times New Roman" w:cs="Times New Roman"/>
          <w:color w:val="000000"/>
          <w:szCs w:val="24"/>
        </w:rPr>
        <w:t xml:space="preserve"> </w:t>
      </w:r>
      <m:oMath>
        <m:sSubSup>
          <m:sSubSupPr>
            <m:ctrlPr>
              <w:rPr>
                <w:rFonts w:ascii="Cambria Math" w:eastAsia="Calibri" w:hAnsi="Cambria Math" w:cs="Times New Roman"/>
                <w:i/>
                <w:color w:val="000000"/>
                <w:szCs w:val="24"/>
              </w:rPr>
            </m:ctrlPr>
          </m:sSubSupPr>
          <m:e>
            <m:r>
              <w:rPr>
                <w:rFonts w:ascii="Cambria Math" w:eastAsia="Calibri" w:hAnsi="Cambria Math" w:cs="Times New Roman"/>
                <w:color w:val="000000"/>
                <w:szCs w:val="24"/>
              </w:rPr>
              <m:t>E</m:t>
            </m:r>
          </m:e>
          <m:sub>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en-US"/>
                  </w:rPr>
                  <m:t>CO</m:t>
                </m:r>
              </m:e>
              <m:sub>
                <m:r>
                  <w:rPr>
                    <w:rFonts w:ascii="Cambria Math" w:eastAsia="Calibri" w:hAnsi="Cambria Math" w:cs="Times New Roman"/>
                    <w:color w:val="000000"/>
                    <w:szCs w:val="24"/>
                  </w:rPr>
                  <m:t xml:space="preserve">2 </m:t>
                </m:r>
              </m:sub>
            </m:sSub>
          </m:sub>
          <m:sup>
            <m:r>
              <w:rPr>
                <w:rFonts w:ascii="Cambria Math" w:eastAsia="Calibri" w:hAnsi="Cambria Math" w:cs="Times New Roman"/>
                <w:color w:val="000000"/>
                <w:szCs w:val="24"/>
              </w:rPr>
              <m:t>оа</m:t>
            </m:r>
          </m:sup>
        </m:sSubSup>
        <m:r>
          <w:rPr>
            <w:rFonts w:ascii="Cambria Math" w:eastAsia="Calibri" w:hAnsi="Cambria Math" w:cs="Times New Roman"/>
            <w:color w:val="000000"/>
            <w:szCs w:val="24"/>
          </w:rPr>
          <m:t>×</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М</m:t>
            </m:r>
          </m:e>
          <m:sub>
            <m:r>
              <w:rPr>
                <w:rFonts w:ascii="Cambria Math" w:eastAsia="Calibri" w:hAnsi="Cambria Math" w:cs="Times New Roman"/>
                <w:color w:val="000000"/>
                <w:szCs w:val="24"/>
                <w:lang w:val="en-US"/>
              </w:rPr>
              <m:t>Al</m:t>
            </m:r>
          </m:sub>
        </m:sSub>
      </m:oMath>
      <w:r>
        <w:rPr>
          <w:rFonts w:eastAsia="Times New Roman" w:cs="Times New Roman"/>
          <w:color w:val="000000"/>
          <w:szCs w:val="24"/>
        </w:rPr>
        <w:t>, (16.17)</w:t>
      </w:r>
    </w:p>
    <w:p w:rsidR="00A86DC4" w:rsidRPr="00B30E60" w:rsidRDefault="00A86DC4" w:rsidP="00A86DC4">
      <w:pPr>
        <w:rPr>
          <w:rFonts w:ascii="Times New Roman" w:eastAsia="Calibri" w:hAnsi="Times New Roman" w:cs="Times New Roman"/>
          <w:sz w:val="24"/>
          <w:szCs w:val="24"/>
        </w:rPr>
      </w:pPr>
      <w:r w:rsidRPr="00B30E60">
        <w:rPr>
          <w:rFonts w:ascii="Times New Roman" w:eastAsia="Calibri" w:hAnsi="Times New Roman" w:cs="Times New Roman"/>
          <w:sz w:val="24"/>
          <w:szCs w:val="24"/>
        </w:rPr>
        <w:t>где:</w:t>
      </w:r>
    </w:p>
    <w:p w:rsidR="00A86DC4" w:rsidRPr="00B30E60" w:rsidRDefault="00697358" w:rsidP="00A86DC4">
      <w:pPr>
        <w:spacing w:after="0" w:line="360" w:lineRule="auto"/>
        <w:ind w:left="1134"/>
        <w:contextualSpacing/>
        <w:jc w:val="both"/>
        <w:rPr>
          <w:rFonts w:ascii="Times New Roman" w:eastAsia="Calibri" w:hAnsi="Times New Roman" w:cs="Times New Roman"/>
          <w:sz w:val="24"/>
          <w:szCs w:val="24"/>
        </w:rPr>
      </w:pPr>
      <m:oMath>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E</m:t>
            </m:r>
          </m:e>
          <m:sub>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lang w:val="en-US"/>
                  </w:rPr>
                  <m:t>CO</m:t>
                </m:r>
              </m:e>
              <m:sub>
                <m:r>
                  <w:rPr>
                    <w:rFonts w:ascii="Cambria Math" w:eastAsia="Calibri" w:hAnsi="Cambria Math" w:cs="Times New Roman"/>
                    <w:color w:val="000000"/>
                    <w:sz w:val="24"/>
                    <w:szCs w:val="24"/>
                  </w:rPr>
                  <m:t>2 экв</m:t>
                </m:r>
              </m:sub>
            </m:sSub>
          </m:sub>
          <m:sup>
            <m:r>
              <w:rPr>
                <w:rFonts w:ascii="Cambria Math" w:eastAsia="Calibri" w:hAnsi="Cambria Math" w:cs="Times New Roman"/>
                <w:color w:val="000000"/>
                <w:sz w:val="24"/>
                <w:szCs w:val="24"/>
              </w:rPr>
              <m:t>эл</m:t>
            </m:r>
          </m:sup>
        </m:sSubSup>
      </m:oMath>
      <w:r w:rsidR="00A86DC4" w:rsidRPr="00B30E60">
        <w:rPr>
          <w:rFonts w:ascii="Times New Roman" w:eastAsia="Times New Roman" w:hAnsi="Times New Roman" w:cs="Times New Roman"/>
          <w:color w:val="000000"/>
          <w:sz w:val="24"/>
          <w:szCs w:val="24"/>
        </w:rPr>
        <w:t xml:space="preserve"> - </w:t>
      </w:r>
      <w:r w:rsidR="00A86DC4" w:rsidRPr="00B30E60">
        <w:rPr>
          <w:rFonts w:ascii="Times New Roman" w:eastAsia="Calibri" w:hAnsi="Times New Roman" w:cs="Times New Roman"/>
          <w:color w:val="000000"/>
          <w:sz w:val="24"/>
          <w:szCs w:val="24"/>
        </w:rPr>
        <w:t>выброс диоксида углерода от электролизного производства, т/год;</w:t>
      </w:r>
    </w:p>
    <w:p w:rsidR="00A86DC4" w:rsidRPr="00B5792C" w:rsidRDefault="00697358" w:rsidP="00A86DC4">
      <w:pPr>
        <w:spacing w:after="0" w:line="360" w:lineRule="auto"/>
        <w:ind w:left="1134"/>
        <w:contextualSpacing/>
        <w:jc w:val="both"/>
        <w:rPr>
          <w:rFonts w:ascii="Times New Roman" w:eastAsia="Times New Roman" w:hAnsi="Times New Roman" w:cs="Times New Roman"/>
          <w:color w:val="000000"/>
          <w:sz w:val="24"/>
          <w:szCs w:val="24"/>
        </w:rPr>
      </w:pPr>
      <m:oMath>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E</m:t>
            </m:r>
          </m:e>
          <m:sub>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lang w:val="en-US"/>
                  </w:rPr>
                  <m:t>CO</m:t>
                </m:r>
              </m:e>
              <m:sub>
                <m:r>
                  <w:rPr>
                    <w:rFonts w:ascii="Cambria Math" w:eastAsia="Calibri" w:hAnsi="Cambria Math" w:cs="Times New Roman"/>
                    <w:color w:val="000000"/>
                    <w:sz w:val="24"/>
                    <w:szCs w:val="24"/>
                  </w:rPr>
                  <m:t xml:space="preserve">2 </m:t>
                </m:r>
              </m:sub>
            </m:sSub>
          </m:sub>
          <m:sup>
            <m:r>
              <w:rPr>
                <w:rFonts w:ascii="Cambria Math" w:eastAsia="Calibri" w:hAnsi="Cambria Math" w:cs="Times New Roman"/>
                <w:color w:val="000000"/>
                <w:sz w:val="24"/>
                <w:szCs w:val="24"/>
              </w:rPr>
              <m:t>оа</m:t>
            </m:r>
          </m:sup>
        </m:sSubSup>
      </m:oMath>
      <w:r w:rsidR="00A86DC4" w:rsidRPr="00B30E60">
        <w:rPr>
          <w:rFonts w:ascii="Times New Roman" w:eastAsia="Times New Roman" w:hAnsi="Times New Roman" w:cs="Times New Roman"/>
          <w:color w:val="000000"/>
          <w:sz w:val="24"/>
          <w:szCs w:val="24"/>
        </w:rPr>
        <w:t xml:space="preserve"> – удельный выброс </w:t>
      </w:r>
      <m:oMath>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lang w:val="en-US"/>
              </w:rPr>
              <m:t>CO</m:t>
            </m:r>
          </m:e>
          <m:sub>
            <m:r>
              <w:rPr>
                <w:rFonts w:ascii="Cambria Math" w:eastAsia="Calibri" w:hAnsi="Cambria Math" w:cs="Times New Roman"/>
                <w:color w:val="000000"/>
                <w:sz w:val="24"/>
                <w:szCs w:val="24"/>
              </w:rPr>
              <m:t xml:space="preserve">2 </m:t>
            </m:r>
          </m:sub>
        </m:sSub>
        <m:r>
          <w:rPr>
            <w:rFonts w:ascii="Cambria Math" w:eastAsia="Calibri" w:hAnsi="Cambria Math" w:cs="Times New Roman"/>
            <w:color w:val="000000"/>
            <w:sz w:val="24"/>
            <w:szCs w:val="24"/>
          </w:rPr>
          <m:t xml:space="preserve"> </m:t>
        </m:r>
      </m:oMath>
      <w:r w:rsidR="00A86DC4" w:rsidRPr="00B30E60">
        <w:rPr>
          <w:rFonts w:ascii="Times New Roman" w:eastAsia="Times New Roman" w:hAnsi="Times New Roman" w:cs="Times New Roman"/>
          <w:color w:val="000000"/>
          <w:sz w:val="24"/>
          <w:szCs w:val="24"/>
        </w:rPr>
        <w:t xml:space="preserve">от электролизеров с обожженными анодами, т </w:t>
      </w:r>
      <m:oMath>
        <m:sSub>
          <m:sSubPr>
            <m:ctrlPr>
              <w:rPr>
                <w:rFonts w:ascii="Cambria Math" w:eastAsia="Calibri" w:hAnsi="Cambria Math" w:cs="Times New Roman"/>
                <w:color w:val="000000"/>
                <w:sz w:val="24"/>
                <w:szCs w:val="24"/>
                <w:lang w:val="en-US"/>
              </w:rPr>
            </m:ctrlPr>
          </m:sSubPr>
          <m:e>
            <m:r>
              <m:rPr>
                <m:sty m:val="p"/>
              </m:rPr>
              <w:rPr>
                <w:rFonts w:ascii="Cambria Math" w:eastAsia="Calibri" w:hAnsi="Cambria Math" w:cs="Times New Roman"/>
                <w:color w:val="000000"/>
                <w:sz w:val="24"/>
                <w:szCs w:val="24"/>
                <w:lang w:val="en-US"/>
              </w:rPr>
              <m:t>CO</m:t>
            </m:r>
          </m:e>
          <m:sub>
            <m:r>
              <m:rPr>
                <m:sty m:val="p"/>
              </m:rPr>
              <w:rPr>
                <w:rFonts w:ascii="Cambria Math" w:eastAsia="Calibri" w:hAnsi="Cambria Math" w:cs="Times New Roman"/>
                <w:color w:val="000000"/>
                <w:sz w:val="24"/>
                <w:szCs w:val="24"/>
              </w:rPr>
              <m:t xml:space="preserve">2 </m:t>
            </m:r>
          </m:sub>
        </m:sSub>
      </m:oMath>
      <w:r w:rsidR="00A86DC4" w:rsidRPr="00B30E60">
        <w:rPr>
          <w:rFonts w:ascii="Times New Roman" w:eastAsia="Times New Roman" w:hAnsi="Times New Roman" w:cs="Times New Roman"/>
          <w:color w:val="000000"/>
          <w:sz w:val="24"/>
          <w:szCs w:val="24"/>
        </w:rPr>
        <w:t xml:space="preserve">/т </w:t>
      </w:r>
      <w:r w:rsidR="00A86DC4" w:rsidRPr="00A539B4">
        <w:rPr>
          <w:rFonts w:ascii="Times New Roman" w:eastAsia="Times New Roman" w:hAnsi="Times New Roman" w:cs="Times New Roman"/>
          <w:color w:val="000000"/>
          <w:sz w:val="24"/>
          <w:szCs w:val="24"/>
        </w:rPr>
        <w:t>Ал.</w:t>
      </w:r>
    </w:p>
    <w:p w:rsidR="00A86DC4" w:rsidRPr="00B30E60" w:rsidRDefault="00A86DC4" w:rsidP="00A86DC4">
      <w:pPr>
        <w:spacing w:after="0" w:line="360" w:lineRule="auto"/>
        <w:ind w:left="1134"/>
        <w:contextualSpacing/>
        <w:jc w:val="both"/>
        <w:rPr>
          <w:rFonts w:ascii="Times New Roman" w:eastAsia="Calibri" w:hAnsi="Times New Roman" w:cs="Times New Roman"/>
          <w:sz w:val="24"/>
          <w:szCs w:val="24"/>
        </w:rPr>
      </w:pPr>
    </w:p>
    <w:p w:rsidR="00A86DC4" w:rsidRDefault="00697358" w:rsidP="00A86DC4">
      <w:pPr>
        <w:spacing w:after="0" w:line="360" w:lineRule="auto"/>
        <w:ind w:left="1134"/>
        <w:contextualSpacing/>
        <w:jc w:val="both"/>
        <w:rPr>
          <w:rFonts w:ascii="Times New Roman" w:eastAsia="Calibri" w:hAnsi="Times New Roman" w:cs="Times New Roman"/>
          <w:sz w:val="24"/>
          <w:szCs w:val="24"/>
        </w:rPr>
      </w:pPr>
      <m:oMath>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E</m:t>
            </m:r>
          </m:e>
          <m:sub>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lang w:val="en-US"/>
                  </w:rPr>
                  <m:t>CO</m:t>
                </m:r>
              </m:e>
              <m:sub>
                <m:r>
                  <w:rPr>
                    <w:rFonts w:ascii="Cambria Math" w:eastAsia="Calibri" w:hAnsi="Cambria Math" w:cs="Times New Roman"/>
                    <w:color w:val="000000"/>
                    <w:sz w:val="24"/>
                    <w:szCs w:val="24"/>
                  </w:rPr>
                  <m:t>2 экв</m:t>
                </m:r>
              </m:sub>
            </m:sSub>
          </m:sub>
          <m:sup>
            <m:r>
              <w:rPr>
                <w:rFonts w:ascii="Cambria Math" w:eastAsia="Calibri" w:hAnsi="Cambria Math" w:cs="Times New Roman"/>
                <w:color w:val="000000"/>
                <w:sz w:val="24"/>
                <w:szCs w:val="24"/>
              </w:rPr>
              <m:t>пфу</m:t>
            </m:r>
          </m:sup>
        </m:sSubSup>
        <m:r>
          <w:rPr>
            <w:rFonts w:ascii="Cambria Math" w:eastAsia="Calibri" w:hAnsi="Cambria Math" w:cs="Times New Roman"/>
            <w:color w:val="000000"/>
            <w:sz w:val="24"/>
            <w:szCs w:val="24"/>
          </w:rPr>
          <m:t xml:space="preserve">- </m:t>
        </m:r>
      </m:oMath>
      <w:r w:rsidR="00A86DC4" w:rsidRPr="00B30E60">
        <w:rPr>
          <w:rFonts w:ascii="Times New Roman" w:eastAsia="Times New Roman" w:hAnsi="Times New Roman" w:cs="Times New Roman"/>
          <w:color w:val="000000"/>
          <w:sz w:val="24"/>
          <w:szCs w:val="24"/>
        </w:rPr>
        <w:t xml:space="preserve">выбросы ПФУ, т </w:t>
      </w:r>
      <w:r w:rsidR="00A86DC4" w:rsidRPr="00B30E60">
        <w:rPr>
          <w:rFonts w:ascii="Times New Roman" w:eastAsia="Calibri" w:hAnsi="Times New Roman" w:cs="Times New Roman"/>
          <w:sz w:val="24"/>
          <w:szCs w:val="24"/>
        </w:rPr>
        <w:t>СО</w:t>
      </w:r>
      <w:r w:rsidR="00A86DC4" w:rsidRPr="00B30E60">
        <w:rPr>
          <w:rFonts w:ascii="Times New Roman" w:eastAsia="Calibri" w:hAnsi="Times New Roman" w:cs="Times New Roman"/>
          <w:sz w:val="24"/>
          <w:szCs w:val="24"/>
          <w:vertAlign w:val="subscript"/>
        </w:rPr>
        <w:t>2экв</w:t>
      </w:r>
      <w:r w:rsidR="00A86DC4" w:rsidRPr="00B30E60">
        <w:rPr>
          <w:rFonts w:ascii="Times New Roman" w:eastAsia="Calibri" w:hAnsi="Times New Roman" w:cs="Times New Roman"/>
          <w:sz w:val="24"/>
          <w:szCs w:val="24"/>
        </w:rPr>
        <w:t xml:space="preserve">/т </w:t>
      </w:r>
      <w:r w:rsidR="00A86DC4" w:rsidRPr="00A539B4">
        <w:rPr>
          <w:rFonts w:ascii="Times New Roman" w:eastAsia="Calibri" w:hAnsi="Times New Roman" w:cs="Times New Roman"/>
          <w:sz w:val="24"/>
          <w:szCs w:val="24"/>
        </w:rPr>
        <w:t>Ал</w:t>
      </w:r>
      <w:r w:rsidR="00A86DC4" w:rsidRPr="00321F7C">
        <w:rPr>
          <w:rFonts w:ascii="Times New Roman" w:eastAsia="Calibri" w:hAnsi="Times New Roman" w:cs="Times New Roman"/>
          <w:sz w:val="24"/>
          <w:szCs w:val="24"/>
        </w:rPr>
        <w:t xml:space="preserve"> (</w:t>
      </w:r>
      <w:r w:rsidR="00A86DC4" w:rsidRPr="00A539B4">
        <w:rPr>
          <w:rFonts w:ascii="Times New Roman" w:eastAsia="Calibri" w:hAnsi="Times New Roman" w:cs="Times New Roman"/>
          <w:sz w:val="24"/>
          <w:szCs w:val="24"/>
        </w:rPr>
        <w:t>16</w:t>
      </w:r>
      <w:r w:rsidR="00A86DC4">
        <w:rPr>
          <w:rFonts w:ascii="Times New Roman" w:eastAsia="Calibri" w:hAnsi="Times New Roman" w:cs="Times New Roman"/>
          <w:sz w:val="24"/>
          <w:szCs w:val="24"/>
        </w:rPr>
        <w:t>.1)</w:t>
      </w:r>
      <w:r w:rsidR="00A86DC4" w:rsidRPr="00B30E60">
        <w:rPr>
          <w:rFonts w:ascii="Times New Roman" w:eastAsia="Calibri" w:hAnsi="Times New Roman" w:cs="Times New Roman"/>
          <w:sz w:val="24"/>
          <w:szCs w:val="24"/>
        </w:rPr>
        <w:t>.</w:t>
      </w:r>
    </w:p>
    <w:p w:rsidR="00A86DC4" w:rsidRPr="00B30E60" w:rsidRDefault="00A86DC4" w:rsidP="00A86DC4">
      <w:pPr>
        <w:spacing w:after="0" w:line="360" w:lineRule="auto"/>
        <w:ind w:left="1134"/>
        <w:contextualSpacing/>
        <w:jc w:val="both"/>
        <w:rPr>
          <w:rFonts w:ascii="Times New Roman" w:eastAsia="Calibri" w:hAnsi="Times New Roman" w:cs="Times New Roman"/>
          <w:sz w:val="24"/>
          <w:szCs w:val="24"/>
        </w:rPr>
      </w:pPr>
    </w:p>
    <w:p w:rsidR="00A86DC4" w:rsidRPr="00B30E60" w:rsidRDefault="00697358" w:rsidP="00A86DC4">
      <w:pPr>
        <w:jc w:val="center"/>
        <w:rPr>
          <w:rFonts w:ascii="Times New Roman" w:eastAsia="Times New Roman" w:hAnsi="Times New Roman" w:cs="Times New Roman"/>
          <w:color w:val="000000"/>
          <w:sz w:val="24"/>
          <w:szCs w:val="24"/>
        </w:rPr>
      </w:pPr>
      <m:oMath>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E</m:t>
            </m:r>
          </m:e>
          <m:sub>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lang w:val="en-US"/>
                  </w:rPr>
                  <m:t>CO</m:t>
                </m:r>
              </m:e>
              <m:sub>
                <m:r>
                  <w:rPr>
                    <w:rFonts w:ascii="Cambria Math" w:eastAsia="Calibri" w:hAnsi="Cambria Math" w:cs="Times New Roman"/>
                    <w:color w:val="000000"/>
                    <w:sz w:val="24"/>
                    <w:szCs w:val="24"/>
                  </w:rPr>
                  <m:t>2</m:t>
                </m:r>
              </m:sub>
            </m:sSub>
          </m:sub>
          <m:sup>
            <m:r>
              <w:rPr>
                <w:rFonts w:ascii="Cambria Math" w:eastAsia="Calibri" w:hAnsi="Cambria Math" w:cs="Times New Roman"/>
                <w:color w:val="000000"/>
                <w:sz w:val="24"/>
                <w:szCs w:val="24"/>
              </w:rPr>
              <m:t>оа</m:t>
            </m:r>
          </m:sup>
        </m:sSubSup>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Р</m:t>
            </m:r>
          </m:e>
          <m:sub>
            <m:r>
              <w:rPr>
                <w:rFonts w:ascii="Cambria Math" w:eastAsia="Calibri" w:hAnsi="Cambria Math" w:cs="Times New Roman"/>
                <w:color w:val="000000"/>
                <w:sz w:val="24"/>
                <w:szCs w:val="24"/>
              </w:rPr>
              <m:t>а</m:t>
            </m:r>
          </m:sub>
        </m:sSub>
        <m:r>
          <w:rPr>
            <w:rFonts w:ascii="Cambria Math" w:eastAsia="Calibri" w:hAnsi="Cambria Math" w:cs="Times New Roman"/>
            <w:color w:val="000000"/>
            <w:sz w:val="24"/>
            <w:szCs w:val="24"/>
          </w:rPr>
          <m:t>*</m:t>
        </m:r>
        <m:f>
          <m:fPr>
            <m:ctrlPr>
              <w:rPr>
                <w:rFonts w:ascii="Cambria Math" w:eastAsia="Calibri" w:hAnsi="Cambria Math" w:cs="Times New Roman"/>
                <w:i/>
                <w:color w:val="000000"/>
                <w:sz w:val="24"/>
                <w:szCs w:val="24"/>
              </w:rPr>
            </m:ctrlPr>
          </m:fPr>
          <m:num>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100-</m:t>
                </m:r>
                <m:r>
                  <w:rPr>
                    <w:rFonts w:ascii="Cambria Math" w:eastAsia="Calibri" w:hAnsi="Cambria Math" w:cs="Times New Roman"/>
                    <w:color w:val="000000"/>
                    <w:sz w:val="24"/>
                    <w:szCs w:val="24"/>
                    <w:lang w:val="en-US"/>
                  </w:rPr>
                  <m:t>S</m:t>
                </m:r>
              </m:e>
              <m:sub>
                <m:r>
                  <w:rPr>
                    <w:rFonts w:ascii="Cambria Math" w:eastAsia="Calibri" w:hAnsi="Cambria Math" w:cs="Times New Roman"/>
                    <w:color w:val="000000"/>
                    <w:sz w:val="24"/>
                    <w:szCs w:val="24"/>
                  </w:rPr>
                  <m:t>а</m:t>
                </m: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lang w:val="en-US"/>
                  </w:rPr>
                  <m:t>Z</m:t>
                </m:r>
              </m:e>
              <m:sub>
                <m:r>
                  <w:rPr>
                    <w:rFonts w:ascii="Cambria Math" w:eastAsia="Calibri" w:hAnsi="Cambria Math" w:cs="Times New Roman"/>
                    <w:color w:val="000000"/>
                    <w:sz w:val="24"/>
                    <w:szCs w:val="24"/>
                  </w:rPr>
                  <m:t>а</m:t>
                </m:r>
              </m:sub>
            </m:sSub>
          </m:num>
          <m:den>
            <m:r>
              <w:rPr>
                <w:rFonts w:ascii="Cambria Math" w:eastAsia="Calibri" w:hAnsi="Cambria Math" w:cs="Times New Roman"/>
                <w:color w:val="000000"/>
                <w:sz w:val="24"/>
                <w:szCs w:val="24"/>
              </w:rPr>
              <m:t>100</m:t>
            </m:r>
          </m:den>
        </m:f>
        <m:r>
          <w:rPr>
            <w:rFonts w:ascii="Cambria Math" w:eastAsia="Calibri" w:hAnsi="Cambria Math" w:cs="Times New Roman"/>
            <w:color w:val="000000"/>
            <w:sz w:val="24"/>
            <w:szCs w:val="24"/>
          </w:rPr>
          <m:t>-</m:t>
        </m:r>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М</m:t>
            </m:r>
          </m:e>
          <m:sub>
            <m:r>
              <w:rPr>
                <w:rFonts w:ascii="Cambria Math" w:eastAsia="Calibri" w:hAnsi="Cambria Math" w:cs="Times New Roman"/>
                <w:color w:val="000000"/>
                <w:sz w:val="24"/>
                <w:szCs w:val="24"/>
              </w:rPr>
              <m:t>пыль</m:t>
            </m:r>
          </m:sub>
          <m:sup>
            <m:r>
              <w:rPr>
                <w:rFonts w:ascii="Cambria Math" w:eastAsia="Calibri" w:hAnsi="Cambria Math" w:cs="Times New Roman"/>
                <w:color w:val="000000"/>
                <w:sz w:val="24"/>
                <w:szCs w:val="24"/>
              </w:rPr>
              <m:t>с</m:t>
            </m:r>
          </m:sup>
        </m:sSubSup>
        <m:r>
          <w:rPr>
            <w:rFonts w:ascii="Cambria Math" w:eastAsia="Calibri" w:hAnsi="Cambria Math" w:cs="Times New Roman"/>
            <w:color w:val="000000"/>
            <w:sz w:val="24"/>
            <w:szCs w:val="24"/>
          </w:rPr>
          <m:t>-</m:t>
        </m:r>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М</m:t>
            </m:r>
          </m:e>
          <m:sub>
            <m:r>
              <w:rPr>
                <w:rFonts w:ascii="Cambria Math" w:eastAsia="Calibri" w:hAnsi="Cambria Math" w:cs="Times New Roman"/>
                <w:color w:val="000000"/>
                <w:sz w:val="24"/>
                <w:szCs w:val="24"/>
              </w:rPr>
              <m:t>пена</m:t>
            </m:r>
          </m:sub>
          <m:sup>
            <m:r>
              <w:rPr>
                <w:rFonts w:ascii="Cambria Math" w:eastAsia="Calibri" w:hAnsi="Cambria Math" w:cs="Times New Roman"/>
                <w:color w:val="000000"/>
                <w:sz w:val="24"/>
                <w:szCs w:val="24"/>
              </w:rPr>
              <m:t>с</m:t>
            </m:r>
          </m:sup>
        </m:sSubSup>
        <m:r>
          <w:rPr>
            <w:rFonts w:ascii="Cambria Math" w:eastAsia="Calibri" w:hAnsi="Cambria Math" w:cs="Times New Roman"/>
            <w:color w:val="000000"/>
            <w:sz w:val="24"/>
            <w:szCs w:val="24"/>
          </w:rPr>
          <m:t>)*</m:t>
        </m:r>
        <m:f>
          <m:fPr>
            <m:type m:val="skw"/>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44</m:t>
            </m:r>
          </m:num>
          <m:den>
            <m:r>
              <w:rPr>
                <w:rFonts w:ascii="Cambria Math" w:eastAsia="Calibri" w:hAnsi="Cambria Math" w:cs="Times New Roman"/>
                <w:color w:val="000000"/>
                <w:sz w:val="24"/>
                <w:szCs w:val="24"/>
              </w:rPr>
              <m:t>12</m:t>
            </m:r>
          </m:den>
        </m:f>
      </m:oMath>
      <w:r w:rsidR="00A86DC4">
        <w:rPr>
          <w:rFonts w:ascii="Times New Roman" w:eastAsia="Times New Roman" w:hAnsi="Times New Roman" w:cs="Times New Roman"/>
          <w:color w:val="000000"/>
          <w:sz w:val="24"/>
          <w:szCs w:val="24"/>
        </w:rPr>
        <w:t>, (16.18)</w:t>
      </w:r>
    </w:p>
    <w:p w:rsidR="00A86DC4" w:rsidRPr="00B30E60" w:rsidRDefault="00A86DC4" w:rsidP="00A86DC4">
      <w:pPr>
        <w:rPr>
          <w:rFonts w:ascii="Times New Roman" w:eastAsia="Calibri" w:hAnsi="Times New Roman" w:cs="Times New Roman"/>
          <w:sz w:val="24"/>
          <w:szCs w:val="24"/>
        </w:rPr>
      </w:pPr>
      <w:r w:rsidRPr="00B30E60">
        <w:rPr>
          <w:rFonts w:ascii="Times New Roman" w:eastAsia="Calibri" w:hAnsi="Times New Roman" w:cs="Times New Roman"/>
          <w:sz w:val="24"/>
          <w:szCs w:val="24"/>
        </w:rPr>
        <w:t>где:</w:t>
      </w:r>
    </w:p>
    <w:p w:rsidR="00A86DC4" w:rsidRPr="00B30E60" w:rsidRDefault="00697358" w:rsidP="00A86DC4">
      <w:pPr>
        <w:spacing w:after="0" w:line="360" w:lineRule="auto"/>
        <w:ind w:left="1134"/>
        <w:jc w:val="both"/>
        <w:rPr>
          <w:rFonts w:ascii="Times New Roman" w:eastAsia="Calibri" w:hAnsi="Times New Roman" w:cs="Times New Roman"/>
          <w:color w:val="000000"/>
          <w:sz w:val="24"/>
          <w:szCs w:val="24"/>
        </w:rPr>
      </w:pPr>
      <m:oMath>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Р</m:t>
            </m:r>
          </m:e>
          <m:sub>
            <m:r>
              <w:rPr>
                <w:rFonts w:ascii="Cambria Math" w:eastAsia="Calibri" w:hAnsi="Cambria Math" w:cs="Times New Roman"/>
                <w:color w:val="000000"/>
                <w:sz w:val="24"/>
                <w:szCs w:val="24"/>
              </w:rPr>
              <m:t>а</m:t>
            </m:r>
          </m:sub>
        </m:sSub>
      </m:oMath>
      <w:r w:rsidR="00A86DC4" w:rsidRPr="00B30E60">
        <w:rPr>
          <w:rFonts w:ascii="Times New Roman" w:eastAsia="Calibri" w:hAnsi="Times New Roman" w:cs="Times New Roman"/>
          <w:color w:val="000000"/>
          <w:sz w:val="24"/>
          <w:szCs w:val="24"/>
        </w:rPr>
        <w:t xml:space="preserve"> – расход обожженных анодов нетто, т/т </w:t>
      </w:r>
      <w:r w:rsidR="00A86DC4" w:rsidRPr="00A539B4">
        <w:rPr>
          <w:rFonts w:ascii="Times New Roman" w:eastAsia="Calibri" w:hAnsi="Times New Roman" w:cs="Times New Roman"/>
          <w:color w:val="000000"/>
          <w:sz w:val="24"/>
          <w:szCs w:val="24"/>
        </w:rPr>
        <w:t>Ал.</w:t>
      </w:r>
      <w:r w:rsidR="00A86DC4" w:rsidRPr="00B30E60">
        <w:rPr>
          <w:rFonts w:ascii="Times New Roman" w:eastAsia="Calibri" w:hAnsi="Times New Roman" w:cs="Times New Roman"/>
          <w:color w:val="000000"/>
          <w:sz w:val="24"/>
          <w:szCs w:val="24"/>
        </w:rPr>
        <w:t>;</w:t>
      </w:r>
    </w:p>
    <w:p w:rsidR="00A86DC4" w:rsidRPr="00B30E60" w:rsidRDefault="00697358" w:rsidP="00A86DC4">
      <w:pPr>
        <w:spacing w:after="0" w:line="360" w:lineRule="auto"/>
        <w:ind w:left="1134"/>
        <w:jc w:val="both"/>
        <w:rPr>
          <w:rFonts w:ascii="Times New Roman" w:eastAsia="Times New Roman" w:hAnsi="Times New Roman" w:cs="Times New Roman"/>
          <w:color w:val="000000"/>
          <w:sz w:val="24"/>
          <w:szCs w:val="24"/>
        </w:rPr>
      </w:pPr>
      <m:oMath>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lang w:val="en-US"/>
              </w:rPr>
              <m:t>S</m:t>
            </m:r>
          </m:e>
          <m:sub>
            <m:r>
              <w:rPr>
                <w:rFonts w:ascii="Cambria Math" w:eastAsia="Calibri" w:hAnsi="Cambria Math" w:cs="Times New Roman"/>
                <w:color w:val="000000"/>
                <w:sz w:val="24"/>
                <w:szCs w:val="24"/>
              </w:rPr>
              <m:t>а</m:t>
            </m:r>
          </m:sub>
        </m:sSub>
        <m:r>
          <w:rPr>
            <w:rFonts w:ascii="Cambria Math" w:eastAsia="Calibri" w:hAnsi="Cambria Math" w:cs="Times New Roman"/>
            <w:color w:val="000000"/>
            <w:sz w:val="24"/>
            <w:szCs w:val="24"/>
          </w:rPr>
          <m:t xml:space="preserve">- </m:t>
        </m:r>
      </m:oMath>
      <w:r w:rsidR="00A86DC4" w:rsidRPr="00B30E60">
        <w:rPr>
          <w:rFonts w:ascii="Times New Roman" w:eastAsia="Times New Roman" w:hAnsi="Times New Roman" w:cs="Times New Roman"/>
          <w:color w:val="000000"/>
          <w:sz w:val="24"/>
          <w:szCs w:val="24"/>
        </w:rPr>
        <w:t>содержание серы в обожженном аноде, %;</w:t>
      </w:r>
    </w:p>
    <w:p w:rsidR="00A86DC4" w:rsidRPr="00B30E60" w:rsidRDefault="00697358" w:rsidP="00A86DC4">
      <w:pPr>
        <w:spacing w:after="0" w:line="360" w:lineRule="auto"/>
        <w:ind w:left="1134"/>
        <w:jc w:val="both"/>
        <w:rPr>
          <w:rFonts w:ascii="Times New Roman" w:eastAsia="Times New Roman" w:hAnsi="Times New Roman" w:cs="Times New Roman"/>
          <w:color w:val="000000"/>
          <w:sz w:val="24"/>
          <w:szCs w:val="24"/>
        </w:rPr>
      </w:pPr>
      <m:oMath>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lang w:val="en-US"/>
              </w:rPr>
              <m:t>Z</m:t>
            </m:r>
          </m:e>
          <m:sub>
            <m:r>
              <w:rPr>
                <w:rFonts w:ascii="Cambria Math" w:eastAsia="Calibri" w:hAnsi="Cambria Math" w:cs="Times New Roman"/>
                <w:color w:val="000000"/>
                <w:sz w:val="24"/>
                <w:szCs w:val="24"/>
              </w:rPr>
              <m:t>а</m:t>
            </m:r>
          </m:sub>
        </m:sSub>
        <m:r>
          <w:rPr>
            <w:rFonts w:ascii="Cambria Math" w:eastAsia="Calibri" w:hAnsi="Cambria Math" w:cs="Times New Roman"/>
            <w:color w:val="000000"/>
            <w:sz w:val="24"/>
            <w:szCs w:val="24"/>
          </w:rPr>
          <m:t xml:space="preserve">- </m:t>
        </m:r>
      </m:oMath>
      <w:r w:rsidR="00A86DC4" w:rsidRPr="00B30E60">
        <w:rPr>
          <w:rFonts w:ascii="Times New Roman" w:eastAsia="Times New Roman" w:hAnsi="Times New Roman" w:cs="Times New Roman"/>
          <w:color w:val="000000"/>
          <w:sz w:val="24"/>
          <w:szCs w:val="24"/>
        </w:rPr>
        <w:t>содержание золы в обожженном аноде, %;</w:t>
      </w:r>
    </w:p>
    <w:p w:rsidR="00A86DC4" w:rsidRPr="00B30E60" w:rsidRDefault="00697358" w:rsidP="00A86DC4">
      <w:pPr>
        <w:spacing w:after="0" w:line="360" w:lineRule="auto"/>
        <w:ind w:left="1134"/>
        <w:jc w:val="both"/>
        <w:rPr>
          <w:rFonts w:ascii="Times New Roman" w:eastAsia="Calibri" w:hAnsi="Times New Roman" w:cs="Times New Roman"/>
          <w:color w:val="000000"/>
          <w:sz w:val="24"/>
          <w:szCs w:val="24"/>
        </w:rPr>
      </w:pPr>
      <m:oMath>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М</m:t>
            </m:r>
          </m:e>
          <m:sub>
            <m:r>
              <w:rPr>
                <w:rFonts w:ascii="Cambria Math" w:eastAsia="Calibri" w:hAnsi="Cambria Math" w:cs="Times New Roman"/>
                <w:color w:val="000000"/>
                <w:sz w:val="24"/>
                <w:szCs w:val="24"/>
              </w:rPr>
              <m:t>пыль</m:t>
            </m:r>
          </m:sub>
          <m:sup>
            <m:r>
              <w:rPr>
                <w:rFonts w:ascii="Cambria Math" w:eastAsia="Calibri" w:hAnsi="Cambria Math" w:cs="Times New Roman"/>
                <w:color w:val="000000"/>
                <w:sz w:val="24"/>
                <w:szCs w:val="24"/>
              </w:rPr>
              <m:t>с</m:t>
            </m:r>
          </m:sup>
        </m:sSubSup>
        <m:r>
          <w:rPr>
            <w:rFonts w:ascii="Cambria Math" w:eastAsia="Calibri" w:hAnsi="Cambria Math" w:cs="Times New Roman"/>
            <w:color w:val="000000"/>
            <w:sz w:val="24"/>
            <w:szCs w:val="24"/>
          </w:rPr>
          <m:t xml:space="preserve">- </m:t>
        </m:r>
      </m:oMath>
      <w:r w:rsidR="00A86DC4" w:rsidRPr="00B30E60">
        <w:rPr>
          <w:rFonts w:ascii="Times New Roman" w:eastAsia="Times New Roman" w:hAnsi="Times New Roman" w:cs="Times New Roman"/>
          <w:color w:val="000000"/>
          <w:sz w:val="24"/>
          <w:szCs w:val="24"/>
        </w:rPr>
        <w:t xml:space="preserve">потери углерода с пылью, </w:t>
      </w:r>
      <w:r w:rsidR="00A86DC4" w:rsidRPr="00B30E60">
        <w:rPr>
          <w:rFonts w:ascii="Times New Roman" w:eastAsia="Calibri" w:hAnsi="Times New Roman" w:cs="Times New Roman"/>
          <w:color w:val="000000"/>
          <w:sz w:val="24"/>
          <w:szCs w:val="24"/>
        </w:rPr>
        <w:t xml:space="preserve">т/т </w:t>
      </w:r>
      <w:r w:rsidR="00A86DC4" w:rsidRPr="00A539B4">
        <w:rPr>
          <w:rFonts w:ascii="Times New Roman" w:eastAsia="Calibri" w:hAnsi="Times New Roman" w:cs="Times New Roman"/>
          <w:color w:val="000000"/>
          <w:sz w:val="24"/>
          <w:szCs w:val="24"/>
        </w:rPr>
        <w:t>Ал.</w:t>
      </w:r>
      <w:r w:rsidR="00A86DC4" w:rsidRPr="00B30E60">
        <w:rPr>
          <w:rFonts w:ascii="Times New Roman" w:eastAsia="Calibri" w:hAnsi="Times New Roman" w:cs="Times New Roman"/>
          <w:color w:val="000000"/>
          <w:sz w:val="24"/>
          <w:szCs w:val="24"/>
        </w:rPr>
        <w:t>;</w:t>
      </w:r>
    </w:p>
    <w:p w:rsidR="00A86DC4" w:rsidRPr="00B30E60" w:rsidRDefault="00697358" w:rsidP="00A86DC4">
      <w:pPr>
        <w:spacing w:after="0" w:line="360" w:lineRule="auto"/>
        <w:ind w:left="1134"/>
        <w:jc w:val="both"/>
        <w:rPr>
          <w:rFonts w:ascii="Times New Roman" w:eastAsia="Calibri" w:hAnsi="Times New Roman" w:cs="Times New Roman"/>
          <w:color w:val="000000"/>
          <w:sz w:val="24"/>
          <w:szCs w:val="24"/>
        </w:rPr>
      </w:pPr>
      <m:oMath>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М</m:t>
            </m:r>
          </m:e>
          <m:sub>
            <m:r>
              <w:rPr>
                <w:rFonts w:ascii="Cambria Math" w:eastAsia="Calibri" w:hAnsi="Cambria Math" w:cs="Times New Roman"/>
                <w:color w:val="000000"/>
                <w:sz w:val="24"/>
                <w:szCs w:val="24"/>
              </w:rPr>
              <m:t>пена</m:t>
            </m:r>
          </m:sub>
          <m:sup>
            <m:r>
              <w:rPr>
                <w:rFonts w:ascii="Cambria Math" w:eastAsia="Calibri" w:hAnsi="Cambria Math" w:cs="Times New Roman"/>
                <w:color w:val="000000"/>
                <w:sz w:val="24"/>
                <w:szCs w:val="24"/>
              </w:rPr>
              <m:t>с</m:t>
            </m:r>
          </m:sup>
        </m:sSubSup>
      </m:oMath>
      <w:r w:rsidR="00A86DC4" w:rsidRPr="00B30E60">
        <w:rPr>
          <w:rFonts w:ascii="Times New Roman" w:eastAsia="Calibri" w:hAnsi="Times New Roman" w:cs="Times New Roman"/>
          <w:color w:val="000000"/>
          <w:sz w:val="24"/>
          <w:szCs w:val="24"/>
        </w:rPr>
        <w:t xml:space="preserve"> – потери диоксида углерода с угольной пеной, т/т </w:t>
      </w:r>
      <w:r w:rsidR="00A86DC4" w:rsidRPr="00A539B4">
        <w:rPr>
          <w:rFonts w:ascii="Times New Roman" w:eastAsia="Calibri" w:hAnsi="Times New Roman" w:cs="Times New Roman"/>
          <w:color w:val="000000"/>
          <w:sz w:val="24"/>
          <w:szCs w:val="24"/>
        </w:rPr>
        <w:t>Ал.</w:t>
      </w:r>
      <w:r w:rsidR="00A86DC4" w:rsidRPr="00B30E60">
        <w:rPr>
          <w:rFonts w:ascii="Times New Roman" w:eastAsia="Calibri" w:hAnsi="Times New Roman" w:cs="Times New Roman"/>
          <w:color w:val="000000"/>
          <w:sz w:val="24"/>
          <w:szCs w:val="24"/>
        </w:rPr>
        <w:t>.</w:t>
      </w:r>
    </w:p>
    <w:p w:rsidR="00A86DC4" w:rsidRPr="00B30E60" w:rsidRDefault="00A86DC4" w:rsidP="00A86DC4">
      <w:pPr>
        <w:spacing w:after="0" w:line="360" w:lineRule="auto"/>
        <w:jc w:val="both"/>
        <w:rPr>
          <w:rFonts w:ascii="Times New Roman" w:eastAsia="Calibri" w:hAnsi="Times New Roman" w:cs="Times New Roman"/>
          <w:sz w:val="24"/>
          <w:szCs w:val="24"/>
        </w:rPr>
      </w:pPr>
      <w:r w:rsidRPr="00B30E60">
        <w:rPr>
          <w:rFonts w:ascii="Times New Roman" w:eastAsia="Calibri" w:hAnsi="Times New Roman" w:cs="Times New Roman"/>
          <w:sz w:val="24"/>
          <w:szCs w:val="24"/>
        </w:rPr>
        <w:t>Расчет потерь углерода с пылью:</w:t>
      </w:r>
    </w:p>
    <w:p w:rsidR="00A86DC4" w:rsidRPr="00B30E60" w:rsidRDefault="00697358" w:rsidP="00A86DC4">
      <w:pPr>
        <w:jc w:val="center"/>
        <w:rPr>
          <w:rFonts w:ascii="Times New Roman" w:eastAsia="Times New Roman" w:hAnsi="Times New Roman" w:cs="Times New Roman"/>
          <w:color w:val="000000"/>
          <w:sz w:val="24"/>
          <w:szCs w:val="24"/>
        </w:rPr>
      </w:pPr>
      <m:oMath>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М</m:t>
            </m:r>
          </m:e>
          <m:sub>
            <m:r>
              <w:rPr>
                <w:rFonts w:ascii="Cambria Math" w:eastAsia="Calibri" w:hAnsi="Cambria Math" w:cs="Times New Roman"/>
                <w:color w:val="000000"/>
                <w:sz w:val="24"/>
                <w:szCs w:val="24"/>
              </w:rPr>
              <m:t>пыль</m:t>
            </m:r>
          </m:sub>
          <m:sup>
            <m:r>
              <w:rPr>
                <w:rFonts w:ascii="Cambria Math" w:eastAsia="Calibri" w:hAnsi="Cambria Math" w:cs="Times New Roman"/>
                <w:color w:val="000000"/>
                <w:sz w:val="24"/>
                <w:szCs w:val="24"/>
              </w:rPr>
              <m:t>с</m:t>
            </m:r>
          </m:sup>
        </m:sSubSup>
        <m:r>
          <w:rPr>
            <w:rFonts w:ascii="Cambria Math" w:eastAsia="Calibri" w:hAnsi="Cambria Math" w:cs="Times New Roman"/>
            <w:color w:val="000000"/>
            <w:sz w:val="24"/>
            <w:szCs w:val="24"/>
          </w:rPr>
          <m:t>=</m:t>
        </m:r>
        <m:f>
          <m:fPr>
            <m:ctrlPr>
              <w:rPr>
                <w:rFonts w:ascii="Cambria Math" w:eastAsia="Calibri" w:hAnsi="Cambria Math" w:cs="Times New Roman"/>
                <w:i/>
                <w:color w:val="000000"/>
                <w:sz w:val="24"/>
                <w:szCs w:val="24"/>
              </w:rPr>
            </m:ctrlPr>
          </m:fPr>
          <m:num>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Р</m:t>
                </m:r>
              </m:e>
              <m:sub>
                <m:r>
                  <w:rPr>
                    <w:rFonts w:ascii="Cambria Math" w:eastAsia="Calibri" w:hAnsi="Cambria Math" w:cs="Times New Roman"/>
                    <w:color w:val="000000"/>
                    <w:sz w:val="24"/>
                    <w:szCs w:val="24"/>
                  </w:rPr>
                  <m:t>пыль</m:t>
                </m:r>
              </m:sub>
              <m:sup>
                <m:r>
                  <w:rPr>
                    <w:rFonts w:ascii="Cambria Math" w:eastAsia="Calibri" w:hAnsi="Cambria Math" w:cs="Times New Roman"/>
                    <w:color w:val="000000"/>
                    <w:sz w:val="24"/>
                    <w:szCs w:val="24"/>
                  </w:rPr>
                  <m:t>ф</m:t>
                </m:r>
              </m:sup>
            </m:sSubSup>
          </m:num>
          <m:den>
            <m:r>
              <w:rPr>
                <w:rFonts w:ascii="Cambria Math" w:eastAsia="Calibri" w:hAnsi="Cambria Math" w:cs="Times New Roman"/>
                <w:color w:val="000000"/>
                <w:sz w:val="24"/>
                <w:szCs w:val="24"/>
              </w:rPr>
              <m:t>1000</m:t>
            </m:r>
          </m:den>
        </m:f>
        <m:r>
          <w:rPr>
            <w:rFonts w:ascii="Cambria Math" w:eastAsia="Calibri" w:hAnsi="Cambria Math" w:cs="Times New Roman"/>
            <w:color w:val="000000"/>
            <w:sz w:val="24"/>
            <w:szCs w:val="24"/>
          </w:rPr>
          <m:t>*</m:t>
        </m:r>
        <m:f>
          <m:fPr>
            <m:ctrlPr>
              <w:rPr>
                <w:rFonts w:ascii="Cambria Math" w:eastAsia="Calibri" w:hAnsi="Cambria Math" w:cs="Times New Roman"/>
                <w:i/>
                <w:color w:val="000000"/>
                <w:sz w:val="24"/>
                <w:szCs w:val="24"/>
              </w:rPr>
            </m:ctrlPr>
          </m:fPr>
          <m:num>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Д</m:t>
                </m:r>
              </m:e>
              <m:sub>
                <m:r>
                  <w:rPr>
                    <w:rFonts w:ascii="Cambria Math" w:eastAsia="Calibri" w:hAnsi="Cambria Math" w:cs="Times New Roman"/>
                    <w:color w:val="000000"/>
                    <w:sz w:val="24"/>
                    <w:szCs w:val="24"/>
                  </w:rPr>
                  <m:t>пыль</m:t>
                </m:r>
              </m:sub>
              <m:sup>
                <m:r>
                  <w:rPr>
                    <w:rFonts w:ascii="Cambria Math" w:eastAsia="Calibri" w:hAnsi="Cambria Math" w:cs="Times New Roman"/>
                    <w:color w:val="000000"/>
                    <w:sz w:val="24"/>
                    <w:szCs w:val="24"/>
                  </w:rPr>
                  <m:t>С</m:t>
                </m:r>
              </m:sup>
            </m:sSubSup>
          </m:num>
          <m:den>
            <m:r>
              <w:rPr>
                <w:rFonts w:ascii="Cambria Math" w:eastAsia="Calibri" w:hAnsi="Cambria Math" w:cs="Times New Roman"/>
                <w:color w:val="000000"/>
                <w:sz w:val="24"/>
                <w:szCs w:val="24"/>
              </w:rPr>
              <m:t>100</m:t>
            </m:r>
          </m:den>
        </m:f>
      </m:oMath>
      <w:r w:rsidR="00A86DC4">
        <w:rPr>
          <w:rFonts w:ascii="Times New Roman" w:eastAsia="Times New Roman" w:hAnsi="Times New Roman" w:cs="Times New Roman"/>
          <w:color w:val="000000"/>
          <w:sz w:val="24"/>
          <w:szCs w:val="24"/>
        </w:rPr>
        <w:t>, (16.19)</w:t>
      </w:r>
    </w:p>
    <w:p w:rsidR="00A86DC4" w:rsidRPr="00B30E60" w:rsidRDefault="00A86DC4" w:rsidP="00A86DC4">
      <w:pPr>
        <w:spacing w:after="0" w:line="360" w:lineRule="auto"/>
        <w:jc w:val="both"/>
        <w:rPr>
          <w:rFonts w:ascii="Times New Roman" w:eastAsia="Calibri" w:hAnsi="Times New Roman" w:cs="Times New Roman"/>
          <w:sz w:val="24"/>
          <w:szCs w:val="24"/>
        </w:rPr>
      </w:pPr>
      <w:r w:rsidRPr="00B30E60">
        <w:rPr>
          <w:rFonts w:ascii="Times New Roman" w:eastAsia="Calibri" w:hAnsi="Times New Roman" w:cs="Times New Roman"/>
          <w:sz w:val="24"/>
          <w:szCs w:val="24"/>
        </w:rPr>
        <w:t>Расчет потерь углерода с угольной пеной:</w:t>
      </w:r>
    </w:p>
    <w:p w:rsidR="00A86DC4" w:rsidRDefault="00697358" w:rsidP="00A86DC4">
      <w:pPr>
        <w:jc w:val="center"/>
        <w:rPr>
          <w:rFonts w:ascii="Times New Roman" w:eastAsia="Times New Roman" w:hAnsi="Times New Roman" w:cs="Times New Roman"/>
          <w:color w:val="000000"/>
          <w:sz w:val="24"/>
          <w:szCs w:val="24"/>
        </w:rPr>
      </w:pPr>
      <m:oMath>
        <m:sSubSup>
          <m:sSubSupPr>
            <m:ctrlPr>
              <w:rPr>
                <w:rFonts w:ascii="Cambria Math" w:eastAsia="Calibri" w:hAnsi="Cambria Math" w:cs="Times New Roman"/>
                <w:color w:val="000000"/>
                <w:sz w:val="24"/>
                <w:szCs w:val="24"/>
              </w:rPr>
            </m:ctrlPr>
          </m:sSubSupPr>
          <m:e>
            <m:r>
              <m:rPr>
                <m:sty m:val="p"/>
              </m:rPr>
              <w:rPr>
                <w:rFonts w:ascii="Cambria Math" w:eastAsia="Calibri" w:hAnsi="Cambria Math" w:cs="Times New Roman"/>
                <w:color w:val="000000"/>
                <w:sz w:val="24"/>
                <w:szCs w:val="24"/>
              </w:rPr>
              <m:t>М</m:t>
            </m:r>
          </m:e>
          <m:sub>
            <m:r>
              <m:rPr>
                <m:sty m:val="p"/>
              </m:rPr>
              <w:rPr>
                <w:rFonts w:ascii="Cambria Math" w:eastAsia="Calibri" w:hAnsi="Cambria Math" w:cs="Times New Roman"/>
                <w:color w:val="000000"/>
                <w:sz w:val="24"/>
                <w:szCs w:val="24"/>
              </w:rPr>
              <m:t>пена</m:t>
            </m:r>
          </m:sub>
          <m:sup>
            <m:r>
              <m:rPr>
                <m:sty m:val="p"/>
              </m:rPr>
              <w:rPr>
                <w:rFonts w:ascii="Cambria Math" w:eastAsia="Calibri" w:hAnsi="Cambria Math" w:cs="Times New Roman"/>
                <w:color w:val="000000"/>
                <w:sz w:val="24"/>
                <w:szCs w:val="24"/>
              </w:rPr>
              <m:t>с</m:t>
            </m:r>
          </m:sup>
        </m:sSubSup>
        <m:r>
          <m:rPr>
            <m:sty m:val="p"/>
          </m:rPr>
          <w:rPr>
            <w:rFonts w:ascii="Cambria Math" w:eastAsia="Times New Roman" w:hAnsi="Cambria Math" w:cs="Times New Roman"/>
            <w:color w:val="000000"/>
            <w:sz w:val="24"/>
            <w:szCs w:val="24"/>
          </w:rPr>
          <m:t>=</m:t>
        </m:r>
        <m:f>
          <m:fPr>
            <m:ctrlPr>
              <w:rPr>
                <w:rFonts w:ascii="Cambria Math" w:eastAsia="Times New Roman" w:hAnsi="Cambria Math" w:cs="Times New Roman"/>
                <w:color w:val="000000"/>
                <w:sz w:val="24"/>
                <w:szCs w:val="24"/>
              </w:rPr>
            </m:ctrlPr>
          </m:fPr>
          <m:num>
            <m:sSubSup>
              <m:sSubSupPr>
                <m:ctrlPr>
                  <w:rPr>
                    <w:rFonts w:ascii="Cambria Math" w:eastAsia="Calibri" w:hAnsi="Cambria Math" w:cs="Times New Roman"/>
                    <w:color w:val="000000"/>
                    <w:sz w:val="24"/>
                    <w:szCs w:val="24"/>
                  </w:rPr>
                </m:ctrlPr>
              </m:sSubSupPr>
              <m:e>
                <m:r>
                  <m:rPr>
                    <m:sty m:val="p"/>
                  </m:rPr>
                  <w:rPr>
                    <w:rFonts w:ascii="Cambria Math" w:eastAsia="Calibri" w:hAnsi="Cambria Math" w:cs="Times New Roman"/>
                    <w:color w:val="000000"/>
                    <w:sz w:val="24"/>
                    <w:szCs w:val="24"/>
                  </w:rPr>
                  <m:t>Р</m:t>
                </m:r>
              </m:e>
              <m:sub>
                <m:r>
                  <m:rPr>
                    <m:sty m:val="p"/>
                  </m:rPr>
                  <w:rPr>
                    <w:rFonts w:ascii="Cambria Math" w:eastAsia="Calibri" w:hAnsi="Cambria Math" w:cs="Times New Roman"/>
                    <w:color w:val="000000"/>
                    <w:sz w:val="24"/>
                    <w:szCs w:val="24"/>
                  </w:rPr>
                  <m:t>пена</m:t>
                </m:r>
              </m:sub>
              <m:sup>
                <m:r>
                  <m:rPr>
                    <m:sty m:val="p"/>
                  </m:rPr>
                  <w:rPr>
                    <w:rFonts w:ascii="Cambria Math" w:eastAsia="Calibri" w:hAnsi="Cambria Math" w:cs="Times New Roman"/>
                    <w:color w:val="000000"/>
                    <w:sz w:val="24"/>
                    <w:szCs w:val="24"/>
                  </w:rPr>
                  <m:t>вых</m:t>
                </m:r>
              </m:sup>
            </m:sSubSup>
            <m:r>
              <m:rPr>
                <m:sty m:val="p"/>
              </m:rPr>
              <w:rPr>
                <w:rFonts w:ascii="Cambria Math" w:eastAsia="Times New Roman" w:hAnsi="Cambria Math" w:cs="Times New Roman"/>
                <w:color w:val="000000"/>
                <w:sz w:val="24"/>
                <w:szCs w:val="24"/>
              </w:rPr>
              <m:t xml:space="preserve"> </m:t>
            </m:r>
          </m:num>
          <m:den>
            <m:r>
              <m:rPr>
                <m:sty m:val="p"/>
              </m:rPr>
              <w:rPr>
                <w:rFonts w:ascii="Cambria Math" w:eastAsia="Times New Roman" w:hAnsi="Cambria Math" w:cs="Times New Roman"/>
                <w:color w:val="000000"/>
                <w:sz w:val="24"/>
                <w:szCs w:val="24"/>
              </w:rPr>
              <m:t>1000</m:t>
            </m:r>
          </m:den>
        </m:f>
        <m:r>
          <m:rPr>
            <m:sty m:val="p"/>
          </m:rPr>
          <w:rPr>
            <w:rFonts w:ascii="Cambria Math" w:eastAsia="Times New Roman" w:hAnsi="Cambria Math" w:cs="Times New Roman"/>
            <w:color w:val="000000"/>
            <w:sz w:val="24"/>
            <w:szCs w:val="24"/>
          </w:rPr>
          <m:t>*</m:t>
        </m:r>
        <m:f>
          <m:fPr>
            <m:ctrlPr>
              <w:rPr>
                <w:rFonts w:ascii="Cambria Math" w:eastAsia="Times New Roman" w:hAnsi="Cambria Math" w:cs="Times New Roman"/>
                <w:color w:val="000000"/>
                <w:sz w:val="24"/>
                <w:szCs w:val="24"/>
              </w:rPr>
            </m:ctrlPr>
          </m:fPr>
          <m:num>
            <m:sSubSup>
              <m:sSubSupPr>
                <m:ctrlPr>
                  <w:rPr>
                    <w:rFonts w:ascii="Cambria Math" w:eastAsia="Calibri" w:hAnsi="Cambria Math" w:cs="Times New Roman"/>
                    <w:color w:val="000000"/>
                    <w:sz w:val="24"/>
                    <w:szCs w:val="24"/>
                  </w:rPr>
                </m:ctrlPr>
              </m:sSubSupPr>
              <m:e>
                <m:r>
                  <m:rPr>
                    <m:sty m:val="p"/>
                  </m:rPr>
                  <w:rPr>
                    <w:rFonts w:ascii="Cambria Math" w:eastAsia="Calibri" w:hAnsi="Cambria Math" w:cs="Times New Roman"/>
                    <w:color w:val="000000"/>
                    <w:sz w:val="24"/>
                    <w:szCs w:val="24"/>
                  </w:rPr>
                  <m:t>Д</m:t>
                </m:r>
              </m:e>
              <m:sub>
                <m:r>
                  <m:rPr>
                    <m:sty m:val="p"/>
                  </m:rPr>
                  <w:rPr>
                    <w:rFonts w:ascii="Cambria Math" w:eastAsia="Calibri" w:hAnsi="Cambria Math" w:cs="Times New Roman"/>
                    <w:color w:val="000000"/>
                    <w:sz w:val="24"/>
                    <w:szCs w:val="24"/>
                  </w:rPr>
                  <m:t>пена</m:t>
                </m:r>
              </m:sub>
              <m:sup>
                <m:r>
                  <m:rPr>
                    <m:sty m:val="p"/>
                  </m:rPr>
                  <w:rPr>
                    <w:rFonts w:ascii="Cambria Math" w:eastAsia="Calibri" w:hAnsi="Cambria Math" w:cs="Times New Roman"/>
                    <w:color w:val="000000"/>
                    <w:sz w:val="24"/>
                    <w:szCs w:val="24"/>
                  </w:rPr>
                  <m:t>С</m:t>
                </m:r>
              </m:sup>
            </m:sSubSup>
          </m:num>
          <m:den>
            <m:r>
              <m:rPr>
                <m:sty m:val="p"/>
              </m:rPr>
              <w:rPr>
                <w:rFonts w:ascii="Cambria Math" w:eastAsia="Times New Roman" w:hAnsi="Cambria Math" w:cs="Times New Roman"/>
                <w:color w:val="000000"/>
                <w:sz w:val="24"/>
                <w:szCs w:val="24"/>
              </w:rPr>
              <m:t>100</m:t>
            </m:r>
          </m:den>
        </m:f>
      </m:oMath>
      <w:r w:rsidR="00A86DC4">
        <w:rPr>
          <w:rFonts w:ascii="Times New Roman" w:eastAsia="Times New Roman" w:hAnsi="Times New Roman" w:cs="Times New Roman"/>
          <w:color w:val="000000"/>
          <w:sz w:val="24"/>
          <w:szCs w:val="24"/>
        </w:rPr>
        <w:t>, (16.20)</w:t>
      </w:r>
    </w:p>
    <w:p w:rsidR="00A86DC4" w:rsidRDefault="00A86DC4" w:rsidP="00A86DC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E6C07">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2.1</w:t>
      </w:r>
      <w:r w:rsidRPr="009E6C07">
        <w:rPr>
          <w:rFonts w:ascii="Times New Roman" w:eastAsia="Times New Roman" w:hAnsi="Times New Roman" w:cs="Times New Roman"/>
          <w:sz w:val="24"/>
          <w:szCs w:val="24"/>
          <w:lang w:eastAsia="ru-RU"/>
        </w:rPr>
        <w:t>. Удельный расход обожженных анодов (</w:t>
      </w:r>
      <m:oMath>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Р</m:t>
            </m:r>
          </m:e>
          <m:sub>
            <m:r>
              <w:rPr>
                <w:rFonts w:ascii="Cambria Math" w:eastAsia="Calibri" w:hAnsi="Cambria Math" w:cs="Times New Roman"/>
                <w:color w:val="000000"/>
                <w:sz w:val="24"/>
                <w:szCs w:val="24"/>
              </w:rPr>
              <m:t>а</m:t>
            </m:r>
          </m:sub>
        </m:sSub>
      </m:oMath>
      <w:r w:rsidRPr="009E6C07">
        <w:rPr>
          <w:rFonts w:ascii="Times New Roman" w:eastAsia="Times New Roman" w:hAnsi="Times New Roman" w:cs="Times New Roman"/>
          <w:color w:val="000000"/>
          <w:sz w:val="24"/>
          <w:szCs w:val="24"/>
        </w:rPr>
        <w:t>)</w:t>
      </w:r>
      <w:r w:rsidRPr="009E6C07">
        <w:rPr>
          <w:rFonts w:ascii="Times New Roman" w:eastAsia="Calibri" w:hAnsi="Times New Roman" w:cs="Times New Roman"/>
          <w:color w:val="000000"/>
          <w:sz w:val="24"/>
          <w:szCs w:val="24"/>
        </w:rPr>
        <w:t xml:space="preserve"> </w:t>
      </w:r>
      <w:r w:rsidRPr="009E6C07">
        <w:rPr>
          <w:rFonts w:ascii="Times New Roman" w:eastAsia="Times New Roman" w:hAnsi="Times New Roman" w:cs="Times New Roman"/>
          <w:sz w:val="24"/>
          <w:szCs w:val="24"/>
          <w:lang w:eastAsia="ru-RU"/>
        </w:rPr>
        <w:t>за отчетный период принимается по фактическим данным организаций, определенным по материальным балансам сырья.</w:t>
      </w:r>
    </w:p>
    <w:p w:rsidR="00A86DC4" w:rsidRPr="009E6C07" w:rsidRDefault="00A86DC4" w:rsidP="00A86DC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16.4.2.2. С</w:t>
      </w:r>
      <w:r w:rsidRPr="001E3A2D">
        <w:rPr>
          <w:rFonts w:ascii="Times New Roman" w:eastAsia="Times New Roman" w:hAnsi="Times New Roman" w:cs="Times New Roman"/>
          <w:sz w:val="24"/>
          <w:szCs w:val="24"/>
          <w:lang w:eastAsia="ru-RU"/>
        </w:rPr>
        <w:t xml:space="preserve">одержание серы </w:t>
      </w:r>
      <w:r>
        <w:rPr>
          <w:rFonts w:ascii="Times New Roman" w:eastAsia="Times New Roman" w:hAnsi="Times New Roman" w:cs="Times New Roman"/>
          <w:sz w:val="24"/>
          <w:szCs w:val="24"/>
          <w:lang w:eastAsia="ru-RU"/>
        </w:rPr>
        <w:t xml:space="preserve">и золы </w:t>
      </w:r>
      <w:r w:rsidRPr="001E3A2D">
        <w:rPr>
          <w:rFonts w:ascii="Times New Roman" w:eastAsia="Times New Roman" w:hAnsi="Times New Roman" w:cs="Times New Roman"/>
          <w:sz w:val="24"/>
          <w:szCs w:val="24"/>
          <w:lang w:eastAsia="ru-RU"/>
        </w:rPr>
        <w:t xml:space="preserve">в </w:t>
      </w:r>
      <w:r w:rsidRPr="009E6C07">
        <w:rPr>
          <w:rFonts w:ascii="Times New Roman" w:eastAsia="Times New Roman" w:hAnsi="Times New Roman" w:cs="Times New Roman"/>
          <w:sz w:val="24"/>
          <w:szCs w:val="24"/>
          <w:lang w:eastAsia="ru-RU"/>
        </w:rPr>
        <w:t>обожженных анод</w:t>
      </w:r>
      <w:r>
        <w:rPr>
          <w:rFonts w:ascii="Times New Roman" w:eastAsia="Times New Roman" w:hAnsi="Times New Roman" w:cs="Times New Roman"/>
          <w:sz w:val="24"/>
          <w:szCs w:val="24"/>
          <w:lang w:eastAsia="ru-RU"/>
        </w:rPr>
        <w:t>ах</w:t>
      </w:r>
      <w:r w:rsidRPr="001E3A2D">
        <w:rPr>
          <w:rFonts w:ascii="Times New Roman" w:eastAsia="Times New Roman" w:hAnsi="Times New Roman" w:cs="Times New Roman"/>
          <w:sz w:val="24"/>
          <w:szCs w:val="24"/>
          <w:lang w:eastAsia="ru-RU"/>
        </w:rPr>
        <w:t xml:space="preserve"> (</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а и </m:t>
        </m:r>
        <m:r>
          <w:rPr>
            <w:rFonts w:ascii="Cambria Math" w:eastAsia="Times New Roman" w:hAnsi="Cambria Math" w:cs="Times New Roman"/>
            <w:sz w:val="24"/>
            <w:szCs w:val="24"/>
            <w:lang w:val="en-US" w:eastAsia="ru-RU"/>
          </w:rPr>
          <m:t>Z</m:t>
        </m:r>
        <m:r>
          <w:rPr>
            <w:rFonts w:ascii="Cambria Math" w:eastAsia="Times New Roman" w:hAnsi="Cambria Math" w:cs="Times New Roman"/>
            <w:sz w:val="24"/>
            <w:szCs w:val="24"/>
            <w:lang w:eastAsia="ru-RU"/>
          </w:rPr>
          <m:t>а</m:t>
        </m:r>
      </m:oMath>
      <w:r>
        <w:rPr>
          <w:rFonts w:ascii="Times New Roman" w:eastAsia="Times New Roman" w:hAnsi="Times New Roman" w:cs="Times New Roman"/>
          <w:sz w:val="24"/>
          <w:szCs w:val="24"/>
          <w:lang w:eastAsia="ru-RU"/>
        </w:rPr>
        <w:t>) приним</w:t>
      </w:r>
      <w:r w:rsidRPr="001E3A2D">
        <w:rPr>
          <w:rFonts w:ascii="Times New Roman" w:eastAsia="Times New Roman" w:hAnsi="Times New Roman" w:cs="Times New Roman"/>
          <w:sz w:val="24"/>
          <w:szCs w:val="24"/>
          <w:lang w:eastAsia="ru-RU"/>
        </w:rPr>
        <w:t xml:space="preserve">ается по данным производственного </w:t>
      </w:r>
      <w:r>
        <w:rPr>
          <w:rFonts w:ascii="Times New Roman" w:eastAsia="Times New Roman" w:hAnsi="Times New Roman" w:cs="Times New Roman"/>
          <w:sz w:val="24"/>
          <w:szCs w:val="24"/>
          <w:lang w:eastAsia="ru-RU"/>
        </w:rPr>
        <w:t>контроля.</w:t>
      </w:r>
    </w:p>
    <w:p w:rsidR="00A86DC4" w:rsidRDefault="00A86DC4" w:rsidP="00A86DC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D94E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D94E58">
        <w:rPr>
          <w:rFonts w:ascii="Times New Roman" w:eastAsia="Times New Roman" w:hAnsi="Times New Roman" w:cs="Times New Roman"/>
          <w:sz w:val="24"/>
          <w:szCs w:val="24"/>
          <w:lang w:eastAsia="ru-RU"/>
        </w:rPr>
        <w:t xml:space="preserve"> Выбросы от сжигания топлива при производстве анодной массы и предварительном обжиге анодов определяются по формулам (1.1)</w:t>
      </w:r>
      <w:r>
        <w:rPr>
          <w:rFonts w:ascii="Times New Roman" w:eastAsia="Times New Roman" w:hAnsi="Times New Roman" w:cs="Times New Roman"/>
          <w:sz w:val="24"/>
          <w:szCs w:val="24"/>
          <w:lang w:eastAsia="ru-RU"/>
        </w:rPr>
        <w:t xml:space="preserve"> раздела «Стационарное сжигание топлива»</w:t>
      </w:r>
      <w:r w:rsidRPr="00D94E58">
        <w:rPr>
          <w:rFonts w:ascii="Times New Roman" w:eastAsia="Times New Roman" w:hAnsi="Times New Roman" w:cs="Times New Roman"/>
          <w:sz w:val="24"/>
          <w:szCs w:val="24"/>
          <w:lang w:eastAsia="ru-RU"/>
        </w:rPr>
        <w:t xml:space="preserve"> приложения </w:t>
      </w:r>
      <w:r>
        <w:rPr>
          <w:rFonts w:ascii="Times New Roman" w:eastAsia="Times New Roman" w:hAnsi="Times New Roman" w:cs="Times New Roman"/>
          <w:sz w:val="24"/>
          <w:szCs w:val="24"/>
          <w:lang w:eastAsia="ru-RU"/>
        </w:rPr>
        <w:t>№</w:t>
      </w:r>
      <w:r w:rsidRPr="00D94E58">
        <w:rPr>
          <w:rFonts w:ascii="Times New Roman" w:eastAsia="Times New Roman" w:hAnsi="Times New Roman" w:cs="Times New Roman"/>
          <w:sz w:val="24"/>
          <w:szCs w:val="24"/>
          <w:lang w:eastAsia="ru-RU"/>
        </w:rPr>
        <w:t xml:space="preserve"> 2 к методическим указаниям на основе данных о фактическом расходе мазута на прокалку и сушку кокса и обжиг "зеленых" анодов по данным измерений, низшей теплоте сгорания по фактическим или справочным данным и с учетом коэффициента окисления топлива принятым равным 1,0.</w:t>
      </w:r>
    </w:p>
    <w:p w:rsidR="00A86DC4" w:rsidRPr="00D94E58" w:rsidRDefault="00A86DC4" w:rsidP="00A86DC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16.4.3.</w:t>
      </w:r>
      <w:r w:rsidRPr="00D94E58">
        <w:rPr>
          <w:rFonts w:ascii="Times New Roman" w:eastAsia="Times New Roman" w:hAnsi="Times New Roman" w:cs="Times New Roman"/>
          <w:sz w:val="24"/>
          <w:szCs w:val="24"/>
          <w:lang w:eastAsia="ru-RU"/>
        </w:rPr>
        <w:t xml:space="preserve"> Выбросы CO</w:t>
      </w:r>
      <w:r w:rsidRPr="00D94E58">
        <w:rPr>
          <w:rFonts w:ascii="Times New Roman" w:eastAsia="Times New Roman" w:hAnsi="Times New Roman" w:cs="Times New Roman"/>
          <w:sz w:val="24"/>
          <w:szCs w:val="24"/>
          <w:vertAlign w:val="subscript"/>
          <w:lang w:eastAsia="ru-RU"/>
        </w:rPr>
        <w:t>2</w:t>
      </w:r>
      <w:r w:rsidRPr="00D94E58">
        <w:rPr>
          <w:rFonts w:ascii="Times New Roman" w:eastAsia="Times New Roman" w:hAnsi="Times New Roman" w:cs="Times New Roman"/>
          <w:sz w:val="24"/>
          <w:szCs w:val="24"/>
          <w:lang w:eastAsia="ru-RU"/>
        </w:rPr>
        <w:t xml:space="preserve"> от угара при прокалке кокса (</w:t>
      </w:r>
      <m:oMath>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E</m:t>
            </m:r>
          </m:e>
          <m:sub>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lang w:val="en-US"/>
                  </w:rPr>
                  <m:t>CO</m:t>
                </m:r>
              </m:e>
              <m:sub>
                <m:r>
                  <w:rPr>
                    <w:rFonts w:ascii="Cambria Math" w:eastAsia="Calibri" w:hAnsi="Cambria Math" w:cs="Times New Roman"/>
                    <w:color w:val="000000"/>
                    <w:sz w:val="24"/>
                    <w:szCs w:val="24"/>
                  </w:rPr>
                  <m:t>2</m:t>
                </m:r>
              </m:sub>
            </m:sSub>
          </m:sub>
          <m:sup>
            <m:r>
              <w:rPr>
                <w:rFonts w:ascii="Cambria Math" w:eastAsia="Calibri" w:hAnsi="Cambria Math" w:cs="Times New Roman"/>
                <w:color w:val="000000"/>
                <w:sz w:val="24"/>
                <w:szCs w:val="24"/>
              </w:rPr>
              <m:t>кп</m:t>
            </m:r>
          </m:sup>
        </m:sSubSup>
      </m:oMath>
      <w:r w:rsidRPr="00D94E58">
        <w:rPr>
          <w:rFonts w:ascii="Times New Roman" w:eastAsia="Times New Roman" w:hAnsi="Times New Roman" w:cs="Times New Roman"/>
          <w:sz w:val="24"/>
          <w:szCs w:val="24"/>
          <w:lang w:eastAsia="ru-RU"/>
        </w:rPr>
        <w:t xml:space="preserve">) рассчитываются по </w:t>
      </w:r>
      <w:r>
        <w:rPr>
          <w:rFonts w:ascii="Times New Roman" w:eastAsia="Times New Roman" w:hAnsi="Times New Roman" w:cs="Times New Roman"/>
          <w:sz w:val="24"/>
          <w:szCs w:val="24"/>
          <w:lang w:eastAsia="ru-RU"/>
        </w:rPr>
        <w:t>формуле (16.22</w:t>
      </w:r>
      <w:r w:rsidRPr="00D94E58">
        <w:rPr>
          <w:rFonts w:ascii="Times New Roman" w:eastAsia="Times New Roman" w:hAnsi="Times New Roman" w:cs="Times New Roman"/>
          <w:sz w:val="24"/>
          <w:szCs w:val="24"/>
          <w:lang w:eastAsia="ru-RU"/>
        </w:rPr>
        <w:t>), если прокалка кокса, осуществляется на алюминиевом заводе. В случае использования в производстве анодной массы прокаленного кокса, а также при производстве предварительно обожженных анодов выбросы от прокалки кокса не учитываются.</w:t>
      </w:r>
    </w:p>
    <w:p w:rsidR="00A86DC4" w:rsidRPr="0083578D" w:rsidRDefault="00A86DC4" w:rsidP="00A86DC4">
      <w:pPr>
        <w:widowControl w:val="0"/>
        <w:autoSpaceDE w:val="0"/>
        <w:autoSpaceDN w:val="0"/>
        <w:spacing w:after="0" w:line="240" w:lineRule="auto"/>
        <w:jc w:val="both"/>
        <w:rPr>
          <w:rFonts w:ascii="Calibri" w:eastAsia="Times New Roman" w:hAnsi="Calibri" w:cs="Calibri"/>
          <w:szCs w:val="20"/>
          <w:lang w:eastAsia="ru-RU"/>
        </w:rPr>
      </w:pPr>
    </w:p>
    <w:p w:rsidR="00A86DC4" w:rsidRPr="00D94E58" w:rsidRDefault="00697358" w:rsidP="00A86DC4">
      <w:pPr>
        <w:jc w:val="center"/>
        <w:rPr>
          <w:rFonts w:ascii="Times New Roman" w:eastAsia="Times New Roman" w:hAnsi="Times New Roman" w:cs="Times New Roman"/>
          <w:color w:val="000000"/>
          <w:sz w:val="24"/>
          <w:szCs w:val="24"/>
        </w:rPr>
      </w:pPr>
      <m:oMath>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E</m:t>
            </m:r>
          </m:e>
          <m:sub>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lang w:val="en-US"/>
                  </w:rPr>
                  <m:t>CO</m:t>
                </m:r>
              </m:e>
              <m:sub>
                <m:r>
                  <w:rPr>
                    <w:rFonts w:ascii="Cambria Math" w:eastAsia="Calibri" w:hAnsi="Cambria Math" w:cs="Times New Roman"/>
                    <w:color w:val="000000"/>
                    <w:sz w:val="24"/>
                    <w:szCs w:val="24"/>
                  </w:rPr>
                  <m:t>2</m:t>
                </m:r>
              </m:sub>
            </m:sSub>
          </m:sub>
          <m:sup>
            <m:r>
              <w:rPr>
                <w:rFonts w:ascii="Cambria Math" w:eastAsia="Calibri" w:hAnsi="Cambria Math" w:cs="Times New Roman"/>
                <w:color w:val="000000"/>
                <w:sz w:val="24"/>
                <w:szCs w:val="24"/>
              </w:rPr>
              <m:t>кп</m:t>
            </m:r>
          </m:sup>
        </m:sSubSup>
        <m:r>
          <w:rPr>
            <w:rFonts w:ascii="Cambria Math" w:eastAsia="Calibri" w:hAnsi="Cambria Math" w:cs="Times New Roman"/>
            <w:color w:val="000000"/>
            <w:sz w:val="24"/>
            <w:szCs w:val="24"/>
          </w:rPr>
          <m:t xml:space="preserve">= </m:t>
        </m:r>
        <m:f>
          <m:fPr>
            <m:ctrlPr>
              <w:rPr>
                <w:rFonts w:ascii="Cambria Math" w:eastAsia="Calibri" w:hAnsi="Cambria Math" w:cs="Times New Roman"/>
                <w:i/>
                <w:color w:val="000000"/>
                <w:sz w:val="24"/>
                <w:szCs w:val="24"/>
              </w:rPr>
            </m:ctrlPr>
          </m:fPr>
          <m:num>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Р</m:t>
                </m:r>
              </m:e>
              <m:sub>
                <m:r>
                  <w:rPr>
                    <w:rFonts w:ascii="Cambria Math" w:eastAsia="Calibri" w:hAnsi="Cambria Math" w:cs="Times New Roman"/>
                    <w:color w:val="000000"/>
                    <w:sz w:val="24"/>
                    <w:szCs w:val="24"/>
                  </w:rPr>
                  <m:t>к</m:t>
                </m: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У</m:t>
                </m:r>
              </m:e>
              <m:sub>
                <m:r>
                  <w:rPr>
                    <w:rFonts w:ascii="Cambria Math" w:eastAsia="Calibri" w:hAnsi="Cambria Math" w:cs="Times New Roman"/>
                    <w:color w:val="000000"/>
                    <w:sz w:val="24"/>
                    <w:szCs w:val="24"/>
                  </w:rPr>
                  <m:t>к</m:t>
                </m:r>
              </m:sub>
            </m:sSub>
          </m:num>
          <m:den>
            <m:r>
              <w:rPr>
                <w:rFonts w:ascii="Cambria Math" w:eastAsia="Calibri" w:hAnsi="Cambria Math" w:cs="Times New Roman"/>
                <w:color w:val="000000"/>
                <w:sz w:val="24"/>
                <w:szCs w:val="24"/>
              </w:rPr>
              <m:t>100</m:t>
            </m:r>
          </m:den>
        </m:f>
        <m:r>
          <w:rPr>
            <w:rFonts w:ascii="Cambria Math" w:eastAsia="Calibri" w:hAnsi="Cambria Math" w:cs="Times New Roman"/>
            <w:color w:val="000000"/>
            <w:sz w:val="24"/>
            <w:szCs w:val="24"/>
          </w:rPr>
          <m:t xml:space="preserve"> × </m:t>
        </m:r>
        <m:f>
          <m:fPr>
            <m:ctrlPr>
              <w:rPr>
                <w:rFonts w:ascii="Cambria Math" w:eastAsia="Calibri" w:hAnsi="Cambria Math" w:cs="Times New Roman"/>
                <w:i/>
                <w:color w:val="000000"/>
                <w:sz w:val="24"/>
                <w:szCs w:val="24"/>
              </w:rPr>
            </m:ctrlPr>
          </m:fPr>
          <m:num>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W</m:t>
                </m:r>
              </m:e>
              <m:sub>
                <m:r>
                  <w:rPr>
                    <w:rFonts w:ascii="Cambria Math" w:eastAsia="Calibri" w:hAnsi="Cambria Math" w:cs="Times New Roman"/>
                    <w:color w:val="000000"/>
                    <w:sz w:val="24"/>
                    <w:szCs w:val="24"/>
                  </w:rPr>
                  <m:t>к</m:t>
                </m:r>
              </m:sub>
              <m:sup>
                <m:r>
                  <w:rPr>
                    <w:rFonts w:ascii="Cambria Math" w:eastAsia="Calibri" w:hAnsi="Cambria Math" w:cs="Times New Roman"/>
                    <w:color w:val="000000"/>
                    <w:sz w:val="24"/>
                    <w:szCs w:val="24"/>
                  </w:rPr>
                  <m:t>с</m:t>
                </m:r>
              </m:sup>
            </m:sSubSup>
          </m:num>
          <m:den>
            <m:r>
              <w:rPr>
                <w:rFonts w:ascii="Cambria Math" w:eastAsia="Calibri" w:hAnsi="Cambria Math" w:cs="Times New Roman"/>
                <w:color w:val="000000"/>
                <w:sz w:val="24"/>
                <w:szCs w:val="24"/>
              </w:rPr>
              <m:t>100</m:t>
            </m:r>
          </m:den>
        </m:f>
        <m:r>
          <w:rPr>
            <w:rFonts w:ascii="Cambria Math" w:eastAsia="Calibri" w:hAnsi="Cambria Math" w:cs="Times New Roman"/>
            <w:color w:val="000000"/>
            <w:sz w:val="24"/>
            <w:szCs w:val="24"/>
          </w:rPr>
          <m:t xml:space="preserve">  ×</m:t>
        </m:r>
        <m:f>
          <m:fPr>
            <m:type m:val="skw"/>
            <m:ctrlPr>
              <w:rPr>
                <w:rFonts w:ascii="Cambria Math" w:eastAsia="Calibri" w:hAnsi="Cambria Math" w:cs="Times New Roman"/>
                <w:sz w:val="24"/>
                <w:szCs w:val="24"/>
              </w:rPr>
            </m:ctrlPr>
          </m:fPr>
          <m:num>
            <m:r>
              <w:rPr>
                <w:rFonts w:ascii="Cambria Math" w:eastAsia="Calibri" w:hAnsi="Cambria Math" w:cs="Times New Roman"/>
                <w:sz w:val="24"/>
                <w:szCs w:val="24"/>
              </w:rPr>
              <m:t>44</m:t>
            </m:r>
          </m:num>
          <m:den>
            <m:r>
              <w:rPr>
                <w:rFonts w:ascii="Cambria Math" w:eastAsia="Calibri" w:hAnsi="Cambria Math" w:cs="Times New Roman"/>
                <w:sz w:val="24"/>
                <w:szCs w:val="24"/>
              </w:rPr>
              <m:t>12</m:t>
            </m:r>
          </m:den>
        </m:f>
      </m:oMath>
      <w:r w:rsidR="00A86DC4">
        <w:rPr>
          <w:rFonts w:ascii="Times New Roman" w:eastAsia="Times New Roman" w:hAnsi="Times New Roman" w:cs="Times New Roman"/>
          <w:sz w:val="24"/>
          <w:szCs w:val="24"/>
        </w:rPr>
        <w:t>, (16.21)</w:t>
      </w:r>
      <w:r w:rsidR="00A86DC4" w:rsidRPr="00D94E58">
        <w:rPr>
          <w:rFonts w:ascii="Times New Roman" w:eastAsia="Times New Roman" w:hAnsi="Times New Roman" w:cs="Times New Roman"/>
          <w:color w:val="000000"/>
          <w:sz w:val="24"/>
          <w:szCs w:val="24"/>
        </w:rPr>
        <w:t xml:space="preserve">  </w:t>
      </w:r>
    </w:p>
    <w:p w:rsidR="00A86DC4" w:rsidRPr="00D94E58" w:rsidRDefault="00A86DC4" w:rsidP="00A86DC4">
      <w:pPr>
        <w:ind w:left="-426"/>
        <w:rPr>
          <w:rFonts w:ascii="Times New Roman" w:eastAsia="Calibri" w:hAnsi="Times New Roman" w:cs="Times New Roman"/>
          <w:color w:val="000000"/>
          <w:sz w:val="24"/>
          <w:szCs w:val="24"/>
        </w:rPr>
      </w:pPr>
      <w:r w:rsidRPr="00D94E58">
        <w:rPr>
          <w:rFonts w:ascii="Times New Roman" w:eastAsia="Calibri" w:hAnsi="Times New Roman" w:cs="Times New Roman"/>
          <w:color w:val="000000"/>
          <w:sz w:val="24"/>
          <w:szCs w:val="24"/>
        </w:rPr>
        <w:t>где:</w:t>
      </w:r>
    </w:p>
    <w:p w:rsidR="00A86DC4" w:rsidRPr="00D94E58" w:rsidRDefault="00697358" w:rsidP="00A86DC4">
      <w:pPr>
        <w:spacing w:after="0" w:line="360" w:lineRule="auto"/>
        <w:jc w:val="center"/>
        <w:rPr>
          <w:rFonts w:ascii="Times New Roman" w:eastAsia="Calibri" w:hAnsi="Times New Roman" w:cs="Times New Roman"/>
          <w:color w:val="000000"/>
          <w:sz w:val="24"/>
          <w:szCs w:val="24"/>
        </w:rPr>
      </w:pPr>
      <m:oMath>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Р</m:t>
            </m:r>
          </m:e>
          <m:sub>
            <m:r>
              <w:rPr>
                <w:rFonts w:ascii="Cambria Math" w:eastAsia="Calibri" w:hAnsi="Cambria Math" w:cs="Times New Roman"/>
                <w:color w:val="000000"/>
                <w:sz w:val="24"/>
                <w:szCs w:val="24"/>
              </w:rPr>
              <m:t>к</m:t>
            </m:r>
          </m:sub>
        </m:sSub>
      </m:oMath>
      <w:r w:rsidR="00A86DC4" w:rsidRPr="00D94E58">
        <w:rPr>
          <w:rFonts w:ascii="Times New Roman" w:eastAsia="Calibri" w:hAnsi="Times New Roman" w:cs="Times New Roman"/>
          <w:color w:val="000000"/>
          <w:sz w:val="24"/>
          <w:szCs w:val="24"/>
        </w:rPr>
        <w:t xml:space="preserve"> – расход сырого кокса, т/год;</w:t>
      </w:r>
    </w:p>
    <w:p w:rsidR="00A86DC4" w:rsidRPr="00D94E58" w:rsidRDefault="00697358" w:rsidP="00A86DC4">
      <w:pPr>
        <w:spacing w:after="0" w:line="360" w:lineRule="auto"/>
        <w:jc w:val="center"/>
        <w:rPr>
          <w:rFonts w:ascii="Times New Roman" w:eastAsia="Calibri" w:hAnsi="Times New Roman" w:cs="Times New Roman"/>
          <w:color w:val="000000"/>
          <w:sz w:val="24"/>
          <w:szCs w:val="24"/>
        </w:rPr>
      </w:pPr>
      <m:oMath>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У</m:t>
            </m:r>
          </m:e>
          <m:sub>
            <m:r>
              <w:rPr>
                <w:rFonts w:ascii="Cambria Math" w:eastAsia="Calibri" w:hAnsi="Cambria Math" w:cs="Times New Roman"/>
                <w:color w:val="000000"/>
                <w:sz w:val="24"/>
                <w:szCs w:val="24"/>
              </w:rPr>
              <m:t>к</m:t>
            </m:r>
          </m:sub>
        </m:sSub>
      </m:oMath>
      <w:r w:rsidR="00A86DC4" w:rsidRPr="00D94E58">
        <w:rPr>
          <w:rFonts w:ascii="Times New Roman" w:eastAsia="Calibri" w:hAnsi="Times New Roman" w:cs="Times New Roman"/>
          <w:color w:val="000000"/>
          <w:sz w:val="24"/>
          <w:szCs w:val="24"/>
        </w:rPr>
        <w:t xml:space="preserve"> – угар кокса, %</w:t>
      </w:r>
    </w:p>
    <w:p w:rsidR="00A86DC4" w:rsidRPr="00D94E58" w:rsidRDefault="00697358" w:rsidP="00A86DC4">
      <w:pPr>
        <w:spacing w:after="0" w:line="360" w:lineRule="auto"/>
        <w:jc w:val="center"/>
        <w:rPr>
          <w:rFonts w:ascii="Times New Roman" w:eastAsia="Times New Roman" w:hAnsi="Times New Roman" w:cs="Times New Roman"/>
          <w:color w:val="000000"/>
          <w:sz w:val="24"/>
          <w:szCs w:val="24"/>
        </w:rPr>
      </w:pPr>
      <m:oMath>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W</m:t>
            </m:r>
          </m:e>
          <m:sub>
            <m:r>
              <w:rPr>
                <w:rFonts w:ascii="Cambria Math" w:eastAsia="Calibri" w:hAnsi="Cambria Math" w:cs="Times New Roman"/>
                <w:color w:val="000000"/>
                <w:sz w:val="24"/>
                <w:szCs w:val="24"/>
              </w:rPr>
              <m:t>к</m:t>
            </m:r>
          </m:sub>
          <m:sup>
            <m:r>
              <w:rPr>
                <w:rFonts w:ascii="Cambria Math" w:eastAsia="Calibri" w:hAnsi="Cambria Math" w:cs="Times New Roman"/>
                <w:color w:val="000000"/>
                <w:sz w:val="24"/>
                <w:szCs w:val="24"/>
              </w:rPr>
              <m:t>с</m:t>
            </m:r>
          </m:sup>
        </m:sSubSup>
        <m:r>
          <w:rPr>
            <w:rFonts w:ascii="Cambria Math" w:eastAsia="Calibri" w:hAnsi="Cambria Math" w:cs="Times New Roman"/>
            <w:color w:val="000000"/>
            <w:sz w:val="24"/>
            <w:szCs w:val="24"/>
          </w:rPr>
          <m:t xml:space="preserve">- </m:t>
        </m:r>
      </m:oMath>
      <w:r w:rsidR="00A86DC4">
        <w:rPr>
          <w:rFonts w:ascii="Times New Roman" w:eastAsia="Times New Roman" w:hAnsi="Times New Roman" w:cs="Times New Roman"/>
          <w:color w:val="000000"/>
          <w:sz w:val="24"/>
          <w:szCs w:val="24"/>
        </w:rPr>
        <w:t>содержание углерода в коксе</w:t>
      </w:r>
      <w:r w:rsidR="00A86DC4" w:rsidRPr="00D94E58">
        <w:rPr>
          <w:rFonts w:ascii="Times New Roman" w:eastAsia="Times New Roman" w:hAnsi="Times New Roman" w:cs="Times New Roman"/>
          <w:color w:val="000000"/>
          <w:sz w:val="24"/>
          <w:szCs w:val="24"/>
        </w:rPr>
        <w:t>, %</w:t>
      </w:r>
    </w:p>
    <w:p w:rsidR="00A86DC4" w:rsidRDefault="00A86DC4" w:rsidP="00A86DC4">
      <w:pPr>
        <w:widowControl w:val="0"/>
        <w:autoSpaceDE w:val="0"/>
        <w:autoSpaceDN w:val="0"/>
        <w:spacing w:before="220" w:after="0" w:line="240" w:lineRule="auto"/>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16.4.3</w:t>
      </w:r>
      <w:r w:rsidRPr="00CF0A47">
        <w:rPr>
          <w:rFonts w:ascii="Times New Roman" w:eastAsia="Times New Roman" w:hAnsi="Times New Roman" w:cs="Times New Roman"/>
          <w:szCs w:val="20"/>
          <w:lang w:eastAsia="ru-RU"/>
        </w:rPr>
        <w:t>.</w:t>
      </w:r>
      <w:r>
        <w:rPr>
          <w:rFonts w:ascii="Times New Roman" w:eastAsia="Times New Roman" w:hAnsi="Times New Roman" w:cs="Times New Roman"/>
          <w:szCs w:val="20"/>
          <w:lang w:eastAsia="ru-RU"/>
        </w:rPr>
        <w:t>1.</w:t>
      </w:r>
      <w:r w:rsidRPr="00CF0A47">
        <w:rPr>
          <w:rFonts w:ascii="Times New Roman" w:eastAsia="Times New Roman" w:hAnsi="Times New Roman" w:cs="Times New Roman"/>
          <w:szCs w:val="20"/>
          <w:lang w:eastAsia="ru-RU"/>
        </w:rPr>
        <w:t xml:space="preserve"> Расход сырого кокса (</w:t>
      </w:r>
      <m:oMath>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Р</m:t>
            </m:r>
          </m:e>
          <m:sub>
            <m:r>
              <w:rPr>
                <w:rFonts w:ascii="Cambria Math" w:eastAsia="Calibri" w:hAnsi="Cambria Math" w:cs="Times New Roman"/>
                <w:color w:val="000000"/>
                <w:sz w:val="24"/>
                <w:szCs w:val="24"/>
              </w:rPr>
              <m:t>к</m:t>
            </m:r>
          </m:sub>
        </m:sSub>
      </m:oMath>
      <w:r w:rsidRPr="00CF0A47">
        <w:rPr>
          <w:rFonts w:ascii="Times New Roman" w:eastAsia="Times New Roman" w:hAnsi="Times New Roman" w:cs="Times New Roman"/>
          <w:szCs w:val="20"/>
          <w:lang w:eastAsia="ru-RU"/>
        </w:rPr>
        <w:t xml:space="preserve">) определяется организациями по </w:t>
      </w:r>
      <w:r w:rsidRPr="009E6C07">
        <w:rPr>
          <w:rFonts w:ascii="Times New Roman" w:eastAsia="Times New Roman" w:hAnsi="Times New Roman" w:cs="Times New Roman"/>
          <w:sz w:val="24"/>
          <w:szCs w:val="24"/>
          <w:lang w:eastAsia="ru-RU"/>
        </w:rPr>
        <w:t>фактическим д</w:t>
      </w:r>
      <w:r>
        <w:rPr>
          <w:rFonts w:ascii="Times New Roman" w:eastAsia="Times New Roman" w:hAnsi="Times New Roman" w:cs="Times New Roman"/>
          <w:sz w:val="24"/>
          <w:szCs w:val="24"/>
          <w:lang w:eastAsia="ru-RU"/>
        </w:rPr>
        <w:t>анным организаций,</w:t>
      </w:r>
      <w:r w:rsidRPr="00CF0A47">
        <w:rPr>
          <w:rFonts w:ascii="Times New Roman" w:eastAsia="Times New Roman" w:hAnsi="Times New Roman" w:cs="Times New Roman"/>
          <w:szCs w:val="20"/>
          <w:lang w:eastAsia="ru-RU"/>
        </w:rPr>
        <w:t xml:space="preserve"> за отчетный период. Угар кокса (</w:t>
      </w:r>
      <m:oMath>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У</m:t>
            </m:r>
          </m:e>
          <m:sub>
            <m:r>
              <w:rPr>
                <w:rFonts w:ascii="Cambria Math" w:eastAsia="Calibri" w:hAnsi="Cambria Math" w:cs="Times New Roman"/>
                <w:color w:val="000000"/>
                <w:sz w:val="24"/>
                <w:szCs w:val="24"/>
              </w:rPr>
              <m:t>к</m:t>
            </m:r>
          </m:sub>
        </m:sSub>
      </m:oMath>
      <w:r w:rsidRPr="00CF0A47">
        <w:rPr>
          <w:rFonts w:ascii="Times New Roman" w:eastAsia="Times New Roman" w:hAnsi="Times New Roman" w:cs="Times New Roman"/>
          <w:szCs w:val="20"/>
          <w:lang w:eastAsia="ru-RU"/>
        </w:rPr>
        <w:t>) принимается по фактическим данным организаций. Содержание углерода в сыром коксе (</w:t>
      </w:r>
      <m:oMath>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W</m:t>
            </m:r>
          </m:e>
          <m:sub>
            <m:r>
              <w:rPr>
                <w:rFonts w:ascii="Cambria Math" w:eastAsia="Calibri" w:hAnsi="Cambria Math" w:cs="Times New Roman"/>
                <w:color w:val="000000"/>
                <w:sz w:val="24"/>
                <w:szCs w:val="24"/>
              </w:rPr>
              <m:t>к</m:t>
            </m:r>
          </m:sub>
          <m:sup>
            <m:r>
              <w:rPr>
                <w:rFonts w:ascii="Cambria Math" w:eastAsia="Calibri" w:hAnsi="Cambria Math" w:cs="Times New Roman"/>
                <w:color w:val="000000"/>
                <w:sz w:val="24"/>
                <w:szCs w:val="24"/>
              </w:rPr>
              <m:t>с</m:t>
            </m:r>
          </m:sup>
        </m:sSubSup>
      </m:oMath>
      <w:r>
        <w:rPr>
          <w:rFonts w:ascii="Times New Roman" w:eastAsia="Times New Roman" w:hAnsi="Times New Roman" w:cs="Times New Roman"/>
          <w:szCs w:val="20"/>
          <w:lang w:eastAsia="ru-RU"/>
        </w:rPr>
        <w:t>) принимается по данным лабораторного анализа</w:t>
      </w:r>
      <w:r w:rsidRPr="00CF0A47">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w:t>
      </w:r>
      <w:r w:rsidRPr="00CF0A47">
        <w:rPr>
          <w:rFonts w:ascii="Times New Roman" w:eastAsia="Times New Roman" w:hAnsi="Times New Roman" w:cs="Times New Roman"/>
          <w:szCs w:val="20"/>
          <w:lang w:eastAsia="ru-RU"/>
        </w:rPr>
        <w:t>экспериментальным данным</w:t>
      </w:r>
      <w:r>
        <w:rPr>
          <w:rFonts w:ascii="Times New Roman" w:eastAsia="Times New Roman" w:hAnsi="Times New Roman" w:cs="Times New Roman"/>
          <w:szCs w:val="20"/>
          <w:lang w:eastAsia="ru-RU"/>
        </w:rPr>
        <w:t>)</w:t>
      </w:r>
      <w:r w:rsidRPr="00CF0A47">
        <w:rPr>
          <w:rFonts w:ascii="Times New Roman" w:eastAsia="Times New Roman" w:hAnsi="Times New Roman" w:cs="Times New Roman"/>
          <w:szCs w:val="20"/>
          <w:lang w:eastAsia="ru-RU"/>
        </w:rPr>
        <w:t>, при их отсутствии принимается равным 96%</w:t>
      </w:r>
      <w:r>
        <w:rPr>
          <w:rFonts w:ascii="Times New Roman" w:eastAsia="Times New Roman" w:hAnsi="Times New Roman" w:cs="Times New Roman"/>
          <w:szCs w:val="20"/>
          <w:lang w:eastAsia="ru-RU"/>
        </w:rPr>
        <w:t>.</w:t>
      </w:r>
    </w:p>
    <w:p w:rsidR="00A86DC4" w:rsidRPr="009F7144" w:rsidRDefault="00A86DC4" w:rsidP="00A86DC4">
      <w:pPr>
        <w:spacing w:after="0" w:line="360" w:lineRule="auto"/>
        <w:ind w:left="-426" w:firstLine="966"/>
        <w:jc w:val="both"/>
        <w:rPr>
          <w:rFonts w:eastAsiaTheme="minorEastAsia" w:cs="Times New Roman"/>
          <w:szCs w:val="24"/>
        </w:rPr>
      </w:pPr>
      <w:r>
        <w:rPr>
          <w:rFonts w:ascii="Times New Roman" w:eastAsia="Times New Roman" w:hAnsi="Times New Roman" w:cs="Times New Roman"/>
          <w:szCs w:val="20"/>
          <w:lang w:eastAsia="ru-RU"/>
        </w:rPr>
        <w:t>16.4.3</w:t>
      </w:r>
      <w:r w:rsidRPr="00CF0A47">
        <w:rPr>
          <w:rFonts w:ascii="Times New Roman" w:eastAsia="Times New Roman" w:hAnsi="Times New Roman" w:cs="Times New Roman"/>
          <w:szCs w:val="20"/>
          <w:lang w:eastAsia="ru-RU"/>
        </w:rPr>
        <w:t>.</w:t>
      </w:r>
      <w:r>
        <w:rPr>
          <w:rFonts w:ascii="Times New Roman" w:eastAsia="Times New Roman" w:hAnsi="Times New Roman" w:cs="Times New Roman"/>
          <w:szCs w:val="20"/>
          <w:lang w:eastAsia="ru-RU"/>
        </w:rPr>
        <w:t>2.</w:t>
      </w:r>
      <w:r w:rsidRPr="00CF0A47">
        <w:rPr>
          <w:rFonts w:ascii="Times New Roman" w:eastAsia="Times New Roman" w:hAnsi="Times New Roman" w:cs="Times New Roman"/>
          <w:szCs w:val="20"/>
          <w:lang w:eastAsia="ru-RU"/>
        </w:rPr>
        <w:t xml:space="preserve"> </w:t>
      </w:r>
      <w:r w:rsidRPr="00A539B4">
        <w:rPr>
          <w:rFonts w:ascii="Times New Roman" w:eastAsia="Times New Roman" w:hAnsi="Times New Roman" w:cs="Times New Roman"/>
          <w:szCs w:val="20"/>
          <w:lang w:eastAsia="ru-RU"/>
        </w:rPr>
        <w:t>Выброс диоксида углерода от обжига зеленых анодов</w:t>
      </w:r>
      <w:r w:rsidRPr="009F7144">
        <w:rPr>
          <w:rFonts w:eastAsiaTheme="minorEastAsia" w:cs="Times New Roman"/>
          <w:szCs w:val="24"/>
        </w:rPr>
        <w:t xml:space="preserve"> </w:t>
      </w:r>
      <m:oMath>
        <m:sSubSup>
          <m:sSubSupPr>
            <m:ctrlPr>
              <w:rPr>
                <w:rStyle w:val="FontStyle199"/>
                <w:rFonts w:ascii="Cambria Math" w:hAnsi="Cambria Math"/>
                <w:i/>
                <w:sz w:val="24"/>
                <w:szCs w:val="24"/>
              </w:rPr>
            </m:ctrlPr>
          </m:sSubSupPr>
          <m:e>
            <m:r>
              <w:rPr>
                <w:rStyle w:val="FontStyle199"/>
                <w:rFonts w:ascii="Cambria Math" w:hAnsi="Cambria Math"/>
                <w:sz w:val="24"/>
                <w:szCs w:val="24"/>
              </w:rPr>
              <m:t>М</m:t>
            </m:r>
          </m:e>
          <m:sub>
            <m:sSub>
              <m:sSubPr>
                <m:ctrlPr>
                  <w:rPr>
                    <w:rStyle w:val="FontStyle199"/>
                    <w:rFonts w:ascii="Cambria Math" w:hAnsi="Cambria Math"/>
                    <w:i/>
                    <w:sz w:val="24"/>
                    <w:szCs w:val="24"/>
                    <w:lang w:val="en-US"/>
                  </w:rPr>
                </m:ctrlPr>
              </m:sSubPr>
              <m:e>
                <m:r>
                  <w:rPr>
                    <w:rStyle w:val="FontStyle199"/>
                    <w:rFonts w:ascii="Cambria Math" w:hAnsi="Cambria Math"/>
                    <w:sz w:val="24"/>
                    <w:szCs w:val="24"/>
                    <w:lang w:val="en-US"/>
                  </w:rPr>
                  <m:t>CO</m:t>
                </m:r>
              </m:e>
              <m:sub>
                <m:r>
                  <w:rPr>
                    <w:rStyle w:val="FontStyle199"/>
                    <w:rFonts w:ascii="Cambria Math" w:hAnsi="Cambria Math"/>
                    <w:sz w:val="24"/>
                    <w:szCs w:val="24"/>
                  </w:rPr>
                  <m:t>2</m:t>
                </m:r>
              </m:sub>
            </m:sSub>
          </m:sub>
          <m:sup>
            <m:r>
              <w:rPr>
                <w:rStyle w:val="FontStyle199"/>
                <w:rFonts w:ascii="Cambria Math" w:hAnsi="Cambria Math"/>
                <w:sz w:val="24"/>
                <w:szCs w:val="24"/>
              </w:rPr>
              <m:t>обж</m:t>
            </m:r>
          </m:sup>
        </m:sSubSup>
      </m:oMath>
      <w:r w:rsidRPr="009F7144">
        <w:rPr>
          <w:rStyle w:val="FontStyle199"/>
          <w:rFonts w:eastAsiaTheme="minorEastAsia"/>
          <w:sz w:val="24"/>
          <w:szCs w:val="24"/>
        </w:rPr>
        <w:t xml:space="preserve"> рассчитывается</w:t>
      </w:r>
      <w:r w:rsidRPr="009F7144">
        <w:rPr>
          <w:rFonts w:eastAsiaTheme="minorEastAsia" w:cs="Times New Roman"/>
          <w:szCs w:val="24"/>
        </w:rPr>
        <w:t>:</w:t>
      </w:r>
    </w:p>
    <w:p w:rsidR="00A86DC4" w:rsidRPr="009F7144" w:rsidRDefault="00697358" w:rsidP="00A86DC4">
      <w:pPr>
        <w:jc w:val="center"/>
        <w:rPr>
          <w:rFonts w:eastAsiaTheme="minorEastAsia" w:cs="Times New Roman"/>
          <w:szCs w:val="24"/>
        </w:rPr>
      </w:pPr>
      <m:oMath>
        <m:sSubSup>
          <m:sSubSupPr>
            <m:ctrlPr>
              <w:rPr>
                <w:rStyle w:val="FontStyle199"/>
                <w:rFonts w:ascii="Cambria Math" w:hAnsi="Cambria Math"/>
                <w:i/>
                <w:sz w:val="24"/>
                <w:szCs w:val="24"/>
              </w:rPr>
            </m:ctrlPr>
          </m:sSubSupPr>
          <m:e>
            <m:r>
              <w:rPr>
                <w:rStyle w:val="FontStyle199"/>
                <w:rFonts w:ascii="Cambria Math" w:hAnsi="Cambria Math"/>
                <w:sz w:val="24"/>
                <w:szCs w:val="24"/>
              </w:rPr>
              <m:t>М</m:t>
            </m:r>
          </m:e>
          <m:sub>
            <m:sSub>
              <m:sSubPr>
                <m:ctrlPr>
                  <w:rPr>
                    <w:rStyle w:val="FontStyle199"/>
                    <w:rFonts w:ascii="Cambria Math" w:hAnsi="Cambria Math"/>
                    <w:i/>
                    <w:sz w:val="24"/>
                    <w:szCs w:val="24"/>
                    <w:lang w:val="en-US"/>
                  </w:rPr>
                </m:ctrlPr>
              </m:sSubPr>
              <m:e>
                <m:r>
                  <w:rPr>
                    <w:rStyle w:val="FontStyle199"/>
                    <w:rFonts w:ascii="Cambria Math" w:hAnsi="Cambria Math"/>
                    <w:sz w:val="24"/>
                    <w:szCs w:val="24"/>
                    <w:lang w:val="en-US"/>
                  </w:rPr>
                  <m:t>CO</m:t>
                </m:r>
              </m:e>
              <m:sub>
                <m:r>
                  <w:rPr>
                    <w:rStyle w:val="FontStyle199"/>
                    <w:rFonts w:ascii="Cambria Math" w:hAnsi="Cambria Math"/>
                    <w:sz w:val="24"/>
                    <w:szCs w:val="24"/>
                  </w:rPr>
                  <m:t>2</m:t>
                </m:r>
              </m:sub>
            </m:sSub>
          </m:sub>
          <m:sup>
            <m:r>
              <w:rPr>
                <w:rStyle w:val="FontStyle199"/>
                <w:rFonts w:ascii="Cambria Math" w:hAnsi="Cambria Math"/>
                <w:sz w:val="24"/>
                <w:szCs w:val="24"/>
              </w:rPr>
              <m:t>обж</m:t>
            </m:r>
          </m:sup>
        </m:sSubSup>
        <m:r>
          <w:rPr>
            <w:rStyle w:val="FontStyle199"/>
            <w:rFonts w:ascii="Cambria Math" w:hAnsi="Cambria Math"/>
            <w:sz w:val="24"/>
            <w:szCs w:val="24"/>
          </w:rPr>
          <m:t>=</m:t>
        </m:r>
        <m:r>
          <w:rPr>
            <w:rStyle w:val="FontStyle199"/>
            <w:rFonts w:ascii="Cambria Math" w:hAnsi="Cambria Math"/>
            <w:sz w:val="24"/>
            <w:szCs w:val="24"/>
            <w:lang w:val="en-US"/>
          </w:rPr>
          <m:t>GA</m:t>
        </m:r>
        <m:r>
          <w:rPr>
            <w:rStyle w:val="FontStyle199"/>
            <w:rFonts w:ascii="Cambria Math" w:hAnsi="Cambria Math"/>
            <w:sz w:val="24"/>
            <w:szCs w:val="24"/>
          </w:rPr>
          <m:t>×0,066*</m:t>
        </m:r>
        <m:f>
          <m:fPr>
            <m:type m:val="skw"/>
            <m:ctrlPr>
              <w:rPr>
                <w:rStyle w:val="FontStyle199"/>
                <w:rFonts w:ascii="Cambria Math" w:hAnsi="Cambria Math"/>
                <w:i/>
                <w:sz w:val="24"/>
                <w:szCs w:val="24"/>
              </w:rPr>
            </m:ctrlPr>
          </m:fPr>
          <m:num>
            <m:r>
              <w:rPr>
                <w:rStyle w:val="FontStyle199"/>
                <w:rFonts w:ascii="Cambria Math" w:hAnsi="Cambria Math"/>
                <w:sz w:val="24"/>
                <w:szCs w:val="24"/>
              </w:rPr>
              <m:t>44</m:t>
            </m:r>
          </m:num>
          <m:den>
            <m:r>
              <w:rPr>
                <w:rStyle w:val="FontStyle199"/>
                <w:rFonts w:ascii="Cambria Math" w:hAnsi="Cambria Math"/>
                <w:sz w:val="24"/>
                <w:szCs w:val="24"/>
              </w:rPr>
              <m:t>12</m:t>
            </m:r>
          </m:den>
        </m:f>
      </m:oMath>
      <w:r w:rsidR="00A86DC4">
        <w:rPr>
          <w:rFonts w:ascii="Times New Roman" w:eastAsia="Times New Roman" w:hAnsi="Times New Roman" w:cs="Times New Roman"/>
          <w:sz w:val="24"/>
          <w:szCs w:val="24"/>
        </w:rPr>
        <w:t>, (16.22)</w:t>
      </w:r>
      <w:r w:rsidR="00A86DC4" w:rsidRPr="00D94E58">
        <w:rPr>
          <w:rFonts w:ascii="Times New Roman" w:eastAsia="Times New Roman" w:hAnsi="Times New Roman" w:cs="Times New Roman"/>
          <w:color w:val="000000"/>
          <w:sz w:val="24"/>
          <w:szCs w:val="24"/>
        </w:rPr>
        <w:t xml:space="preserve">  </w:t>
      </w:r>
    </w:p>
    <w:p w:rsidR="00A86DC4" w:rsidRPr="009F7144" w:rsidRDefault="00A86DC4" w:rsidP="00A86DC4">
      <w:pPr>
        <w:spacing w:after="0" w:line="360" w:lineRule="auto"/>
        <w:ind w:left="1134"/>
        <w:jc w:val="both"/>
        <w:rPr>
          <w:rFonts w:eastAsiaTheme="minorEastAsia" w:cs="Times New Roman"/>
          <w:szCs w:val="24"/>
        </w:rPr>
      </w:pPr>
      <m:oMath>
        <m:r>
          <w:rPr>
            <w:rStyle w:val="FontStyle199"/>
            <w:rFonts w:ascii="Cambria Math" w:hAnsi="Cambria Math"/>
            <w:sz w:val="24"/>
            <w:szCs w:val="24"/>
            <w:lang w:val="en-US"/>
          </w:rPr>
          <m:t>GA</m:t>
        </m:r>
        <m:r>
          <w:rPr>
            <w:rStyle w:val="FontStyle199"/>
            <w:rFonts w:ascii="Cambria Math" w:hAnsi="Cambria Math"/>
            <w:sz w:val="24"/>
            <w:szCs w:val="24"/>
          </w:rPr>
          <m:t xml:space="preserve">- </m:t>
        </m:r>
      </m:oMath>
      <w:r w:rsidRPr="009F7144">
        <w:rPr>
          <w:rFonts w:eastAsiaTheme="minorEastAsia" w:cs="Times New Roman"/>
          <w:szCs w:val="24"/>
        </w:rPr>
        <w:t>объем производства зеленых анодов, т/год;</w:t>
      </w:r>
    </w:p>
    <w:p w:rsidR="00A86DC4" w:rsidRPr="009F7144" w:rsidRDefault="00A86DC4" w:rsidP="00A86DC4">
      <w:pPr>
        <w:spacing w:after="0" w:line="360" w:lineRule="auto"/>
        <w:ind w:left="1134"/>
        <w:jc w:val="both"/>
        <w:rPr>
          <w:rFonts w:eastAsiaTheme="minorEastAsia" w:cs="Times New Roman"/>
          <w:szCs w:val="24"/>
        </w:rPr>
      </w:pPr>
      <w:r w:rsidRPr="009F7144">
        <w:rPr>
          <w:rStyle w:val="FontStyle199"/>
          <w:rFonts w:eastAsiaTheme="minorEastAsia"/>
          <w:sz w:val="24"/>
          <w:szCs w:val="24"/>
        </w:rPr>
        <w:t>0,066 – коэффициент, учитывающий потери летучих, смолистых, пересыпки при обжиге зеленых анодов, д</w:t>
      </w:r>
      <w:r>
        <w:rPr>
          <w:rStyle w:val="FontStyle199"/>
          <w:rFonts w:eastAsiaTheme="minorEastAsia"/>
          <w:sz w:val="24"/>
          <w:szCs w:val="24"/>
        </w:rPr>
        <w:t>.</w:t>
      </w:r>
      <w:r w:rsidRPr="009F7144">
        <w:rPr>
          <w:rStyle w:val="FontStyle199"/>
          <w:rFonts w:eastAsiaTheme="minorEastAsia"/>
          <w:sz w:val="24"/>
          <w:szCs w:val="24"/>
        </w:rPr>
        <w:t>е.</w:t>
      </w:r>
    </w:p>
    <w:p w:rsidR="00A86DC4" w:rsidRDefault="00A86DC4" w:rsidP="00A86DC4">
      <w:pPr>
        <w:widowControl w:val="0"/>
        <w:autoSpaceDE w:val="0"/>
        <w:autoSpaceDN w:val="0"/>
        <w:spacing w:before="220"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Cs w:val="20"/>
          <w:lang w:eastAsia="ru-RU"/>
        </w:rPr>
        <w:t>16.4.3</w:t>
      </w:r>
      <w:r w:rsidRPr="00CF0A47">
        <w:rPr>
          <w:rFonts w:ascii="Times New Roman" w:eastAsia="Times New Roman" w:hAnsi="Times New Roman" w:cs="Times New Roman"/>
          <w:szCs w:val="20"/>
          <w:lang w:eastAsia="ru-RU"/>
        </w:rPr>
        <w:t>.</w:t>
      </w:r>
      <w:r>
        <w:rPr>
          <w:rFonts w:ascii="Times New Roman" w:eastAsia="Times New Roman" w:hAnsi="Times New Roman" w:cs="Times New Roman"/>
          <w:szCs w:val="20"/>
          <w:lang w:eastAsia="ru-RU"/>
        </w:rPr>
        <w:t>3.</w:t>
      </w:r>
      <w:r w:rsidRPr="00CF0A47">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О</w:t>
      </w:r>
      <w:r w:rsidRPr="00526741">
        <w:rPr>
          <w:rFonts w:ascii="Times New Roman" w:eastAsia="Times New Roman" w:hAnsi="Times New Roman" w:cs="Times New Roman"/>
          <w:sz w:val="24"/>
          <w:szCs w:val="24"/>
          <w:lang w:eastAsia="ru-RU"/>
        </w:rPr>
        <w:t xml:space="preserve">бъем производства зеленых анодов </w:t>
      </w:r>
      <w:r>
        <w:rPr>
          <w:rFonts w:ascii="Times New Roman" w:eastAsia="Times New Roman" w:hAnsi="Times New Roman" w:cs="Times New Roman"/>
          <w:sz w:val="24"/>
          <w:szCs w:val="24"/>
          <w:lang w:eastAsia="ru-RU"/>
        </w:rPr>
        <w:t>(</w:t>
      </w:r>
      <m:oMath>
        <m:r>
          <w:rPr>
            <w:rStyle w:val="FontStyle199"/>
            <w:rFonts w:ascii="Cambria Math" w:hAnsi="Cambria Math"/>
            <w:sz w:val="24"/>
            <w:szCs w:val="24"/>
            <w:lang w:val="en-US"/>
          </w:rPr>
          <m:t>GA</m:t>
        </m:r>
        <m:r>
          <w:rPr>
            <w:rStyle w:val="FontStyle199"/>
            <w:rFonts w:ascii="Cambria Math" w:hAnsi="Cambria Math"/>
            <w:sz w:val="24"/>
            <w:szCs w:val="24"/>
          </w:rPr>
          <m:t>)</m:t>
        </m:r>
      </m:oMath>
      <w:r w:rsidRPr="009E6C07">
        <w:rPr>
          <w:rFonts w:ascii="Times New Roman" w:eastAsia="Calibri" w:hAnsi="Times New Roman" w:cs="Times New Roman"/>
          <w:color w:val="000000"/>
          <w:sz w:val="24"/>
          <w:szCs w:val="24"/>
        </w:rPr>
        <w:t xml:space="preserve"> </w:t>
      </w:r>
      <w:r w:rsidRPr="009E6C07">
        <w:rPr>
          <w:rFonts w:ascii="Times New Roman" w:eastAsia="Times New Roman" w:hAnsi="Times New Roman" w:cs="Times New Roman"/>
          <w:sz w:val="24"/>
          <w:szCs w:val="24"/>
          <w:lang w:eastAsia="ru-RU"/>
        </w:rPr>
        <w:t>за отчетный период принимается по фактическим д</w:t>
      </w:r>
      <w:r>
        <w:rPr>
          <w:rFonts w:ascii="Times New Roman" w:eastAsia="Times New Roman" w:hAnsi="Times New Roman" w:cs="Times New Roman"/>
          <w:sz w:val="24"/>
          <w:szCs w:val="24"/>
          <w:lang w:eastAsia="ru-RU"/>
        </w:rPr>
        <w:t>анным организаций</w:t>
      </w:r>
      <w:r w:rsidRPr="009E6C07">
        <w:rPr>
          <w:rFonts w:ascii="Times New Roman" w:eastAsia="Times New Roman" w:hAnsi="Times New Roman" w:cs="Times New Roman"/>
          <w:sz w:val="24"/>
          <w:szCs w:val="24"/>
          <w:lang w:eastAsia="ru-RU"/>
        </w:rPr>
        <w:t>.</w:t>
      </w:r>
    </w:p>
    <w:p w:rsidR="00A86DC4" w:rsidRPr="00CF0A47" w:rsidRDefault="00A86DC4" w:rsidP="00A86DC4">
      <w:pPr>
        <w:widowControl w:val="0"/>
        <w:autoSpaceDE w:val="0"/>
        <w:autoSpaceDN w:val="0"/>
        <w:spacing w:before="220" w:after="0" w:line="240" w:lineRule="auto"/>
        <w:ind w:firstLine="540"/>
        <w:jc w:val="both"/>
        <w:rPr>
          <w:rFonts w:ascii="Times New Roman" w:eastAsia="Times New Roman" w:hAnsi="Times New Roman" w:cs="Times New Roman"/>
          <w:szCs w:val="20"/>
          <w:lang w:eastAsia="ru-RU"/>
        </w:rPr>
      </w:pPr>
    </w:p>
    <w:p w:rsidR="00A86DC4" w:rsidRPr="00CF0A47" w:rsidRDefault="00A86DC4" w:rsidP="00A86DC4">
      <w:pPr>
        <w:widowControl w:val="0"/>
        <w:autoSpaceDE w:val="0"/>
        <w:autoSpaceDN w:val="0"/>
        <w:spacing w:after="0" w:line="240" w:lineRule="auto"/>
        <w:jc w:val="both"/>
        <w:outlineLvl w:val="3"/>
        <w:rPr>
          <w:rFonts w:ascii="Times New Roman" w:eastAsia="Times New Roman" w:hAnsi="Times New Roman" w:cs="Times New Roman"/>
          <w:szCs w:val="20"/>
          <w:lang w:eastAsia="ru-RU"/>
        </w:rPr>
      </w:pPr>
      <w:r w:rsidRPr="00CF0A47">
        <w:rPr>
          <w:rFonts w:ascii="Times New Roman" w:eastAsia="Times New Roman" w:hAnsi="Times New Roman" w:cs="Times New Roman"/>
          <w:szCs w:val="20"/>
          <w:lang w:eastAsia="ru-RU"/>
        </w:rPr>
        <w:t>Таблица 16.1 - Угловые коэффициенты, весовое отношение C</w:t>
      </w:r>
      <w:r w:rsidRPr="00CF0A47">
        <w:rPr>
          <w:rFonts w:ascii="Times New Roman" w:eastAsia="Times New Roman" w:hAnsi="Times New Roman" w:cs="Times New Roman"/>
          <w:szCs w:val="20"/>
          <w:vertAlign w:val="subscript"/>
          <w:lang w:eastAsia="ru-RU"/>
        </w:rPr>
        <w:t>2</w:t>
      </w:r>
      <w:r w:rsidRPr="00CF0A47">
        <w:rPr>
          <w:rFonts w:ascii="Times New Roman" w:eastAsia="Times New Roman" w:hAnsi="Times New Roman" w:cs="Times New Roman"/>
          <w:szCs w:val="20"/>
          <w:lang w:eastAsia="ru-RU"/>
        </w:rPr>
        <w:t>F</w:t>
      </w:r>
      <w:r w:rsidRPr="00CF0A47">
        <w:rPr>
          <w:rFonts w:ascii="Times New Roman" w:eastAsia="Times New Roman" w:hAnsi="Times New Roman" w:cs="Times New Roman"/>
          <w:szCs w:val="20"/>
          <w:vertAlign w:val="subscript"/>
          <w:lang w:eastAsia="ru-RU"/>
        </w:rPr>
        <w:t>6</w:t>
      </w:r>
      <w:r w:rsidRPr="00CF0A47">
        <w:rPr>
          <w:rFonts w:ascii="Times New Roman" w:eastAsia="Times New Roman" w:hAnsi="Times New Roman" w:cs="Times New Roman"/>
          <w:szCs w:val="20"/>
          <w:lang w:eastAsia="ru-RU"/>
        </w:rPr>
        <w:t>/CF</w:t>
      </w:r>
      <w:r w:rsidRPr="00CF0A47">
        <w:rPr>
          <w:rFonts w:ascii="Times New Roman" w:eastAsia="Times New Roman" w:hAnsi="Times New Roman" w:cs="Times New Roman"/>
          <w:szCs w:val="20"/>
          <w:vertAlign w:val="subscript"/>
          <w:lang w:eastAsia="ru-RU"/>
        </w:rPr>
        <w:t>4</w:t>
      </w:r>
      <w:r w:rsidRPr="00CF0A47">
        <w:rPr>
          <w:rFonts w:ascii="Times New Roman" w:eastAsia="Times New Roman" w:hAnsi="Times New Roman" w:cs="Times New Roman"/>
          <w:szCs w:val="20"/>
          <w:lang w:eastAsia="ru-RU"/>
        </w:rPr>
        <w:t xml:space="preserve"> для расчета выбросов парниковых газов от производства алюминия по различным технологиям</w:t>
      </w:r>
      <w:r>
        <w:rPr>
          <w:rFonts w:ascii="Times New Roman" w:eastAsia="Times New Roman" w:hAnsi="Times New Roman" w:cs="Times New Roman"/>
          <w:szCs w:val="20"/>
          <w:lang w:eastAsia="ru-RU"/>
        </w:rPr>
        <w:t>.</w:t>
      </w:r>
    </w:p>
    <w:tbl>
      <w:tblPr>
        <w:tblpPr w:leftFromText="180" w:rightFromText="180" w:vertAnchor="text" w:horzAnchor="margin" w:tblpXSpec="center" w:tblpY="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0"/>
        <w:gridCol w:w="2990"/>
        <w:gridCol w:w="2693"/>
      </w:tblGrid>
      <w:tr w:rsidR="00A86DC4" w:rsidRPr="0083578D" w:rsidTr="001A1853">
        <w:tc>
          <w:tcPr>
            <w:tcW w:w="2250" w:type="dxa"/>
          </w:tcPr>
          <w:p w:rsidR="00A86DC4" w:rsidRPr="00CF0A47" w:rsidRDefault="00A86DC4" w:rsidP="001A18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0A47">
              <w:rPr>
                <w:rFonts w:ascii="Times New Roman" w:eastAsia="Times New Roman" w:hAnsi="Times New Roman" w:cs="Times New Roman"/>
                <w:sz w:val="24"/>
                <w:szCs w:val="24"/>
                <w:lang w:eastAsia="ru-RU"/>
              </w:rPr>
              <w:t>Технология</w:t>
            </w:r>
          </w:p>
        </w:tc>
        <w:tc>
          <w:tcPr>
            <w:tcW w:w="2990" w:type="dxa"/>
          </w:tcPr>
          <w:p w:rsidR="00A86DC4" w:rsidRPr="00CF0A47" w:rsidRDefault="00A86DC4" w:rsidP="001A18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0A47">
              <w:rPr>
                <w:rFonts w:ascii="Times New Roman" w:eastAsia="Times New Roman" w:hAnsi="Times New Roman" w:cs="Times New Roman"/>
                <w:sz w:val="24"/>
                <w:szCs w:val="24"/>
                <w:lang w:eastAsia="ru-RU"/>
              </w:rPr>
              <w:t>Угловой коэффициент для CF</w:t>
            </w:r>
            <w:r w:rsidRPr="00CF0A47">
              <w:rPr>
                <w:rFonts w:ascii="Times New Roman" w:eastAsia="Times New Roman" w:hAnsi="Times New Roman" w:cs="Times New Roman"/>
                <w:sz w:val="24"/>
                <w:szCs w:val="24"/>
                <w:vertAlign w:val="subscript"/>
                <w:lang w:eastAsia="ru-RU"/>
              </w:rPr>
              <w:t>4</w:t>
            </w:r>
            <w:r w:rsidRPr="00CF0A47">
              <w:rPr>
                <w:rFonts w:ascii="Times New Roman" w:eastAsia="Times New Roman" w:hAnsi="Times New Roman" w:cs="Times New Roman"/>
                <w:sz w:val="24"/>
                <w:szCs w:val="24"/>
                <w:lang w:eastAsia="ru-RU"/>
              </w:rPr>
              <w:t xml:space="preserve"> (S</w:t>
            </w:r>
            <w:r w:rsidRPr="00CF0A47">
              <w:rPr>
                <w:rFonts w:ascii="Times New Roman" w:eastAsia="Times New Roman" w:hAnsi="Times New Roman" w:cs="Times New Roman"/>
                <w:sz w:val="24"/>
                <w:szCs w:val="24"/>
                <w:vertAlign w:val="subscript"/>
                <w:lang w:eastAsia="ru-RU"/>
              </w:rPr>
              <w:t>CF4</w:t>
            </w:r>
            <w:r w:rsidRPr="00CF0A47">
              <w:rPr>
                <w:rFonts w:ascii="Times New Roman" w:eastAsia="Times New Roman" w:hAnsi="Times New Roman" w:cs="Times New Roman"/>
                <w:sz w:val="24"/>
                <w:szCs w:val="24"/>
                <w:lang w:eastAsia="ru-RU"/>
              </w:rPr>
              <w:t>), (кг CF</w:t>
            </w:r>
            <w:r w:rsidRPr="00CF0A47">
              <w:rPr>
                <w:rFonts w:ascii="Times New Roman" w:eastAsia="Times New Roman" w:hAnsi="Times New Roman" w:cs="Times New Roman"/>
                <w:sz w:val="24"/>
                <w:szCs w:val="24"/>
                <w:vertAlign w:val="subscript"/>
                <w:lang w:eastAsia="ru-RU"/>
              </w:rPr>
              <w:t>4</w:t>
            </w:r>
            <w:r w:rsidRPr="00CF0A47">
              <w:rPr>
                <w:rFonts w:ascii="Times New Roman" w:eastAsia="Times New Roman" w:hAnsi="Times New Roman" w:cs="Times New Roman"/>
                <w:sz w:val="24"/>
                <w:szCs w:val="24"/>
                <w:lang w:eastAsia="ru-RU"/>
              </w:rPr>
              <w:t>/т алюминия)/(минуты анодного эффекта/ванно-сутки)</w:t>
            </w:r>
          </w:p>
        </w:tc>
        <w:tc>
          <w:tcPr>
            <w:tcW w:w="2693" w:type="dxa"/>
          </w:tcPr>
          <w:p w:rsidR="00A86DC4" w:rsidRPr="00CF0A47" w:rsidRDefault="00A86DC4" w:rsidP="001A18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0A47">
              <w:rPr>
                <w:rFonts w:ascii="Times New Roman" w:eastAsia="Times New Roman" w:hAnsi="Times New Roman" w:cs="Times New Roman"/>
                <w:sz w:val="24"/>
                <w:szCs w:val="24"/>
                <w:lang w:eastAsia="ru-RU"/>
              </w:rPr>
              <w:t>Весовое отношение C</w:t>
            </w:r>
            <w:r w:rsidRPr="00CF0A47">
              <w:rPr>
                <w:rFonts w:ascii="Times New Roman" w:eastAsia="Times New Roman" w:hAnsi="Times New Roman" w:cs="Times New Roman"/>
                <w:sz w:val="24"/>
                <w:szCs w:val="24"/>
                <w:vertAlign w:val="subscript"/>
                <w:lang w:eastAsia="ru-RU"/>
              </w:rPr>
              <w:t>2</w:t>
            </w:r>
            <w:r w:rsidRPr="00CF0A47">
              <w:rPr>
                <w:rFonts w:ascii="Times New Roman" w:eastAsia="Times New Roman" w:hAnsi="Times New Roman" w:cs="Times New Roman"/>
                <w:sz w:val="24"/>
                <w:szCs w:val="24"/>
                <w:lang w:eastAsia="ru-RU"/>
              </w:rPr>
              <w:t>F</w:t>
            </w:r>
            <w:r w:rsidRPr="00CF0A47">
              <w:rPr>
                <w:rFonts w:ascii="Times New Roman" w:eastAsia="Times New Roman" w:hAnsi="Times New Roman" w:cs="Times New Roman"/>
                <w:sz w:val="24"/>
                <w:szCs w:val="24"/>
                <w:vertAlign w:val="subscript"/>
                <w:lang w:eastAsia="ru-RU"/>
              </w:rPr>
              <w:t>6</w:t>
            </w:r>
            <w:r w:rsidRPr="00CF0A47">
              <w:rPr>
                <w:rFonts w:ascii="Times New Roman" w:eastAsia="Times New Roman" w:hAnsi="Times New Roman" w:cs="Times New Roman"/>
                <w:sz w:val="24"/>
                <w:szCs w:val="24"/>
                <w:lang w:eastAsia="ru-RU"/>
              </w:rPr>
              <w:t>/CF</w:t>
            </w:r>
            <w:r w:rsidRPr="00CF0A47">
              <w:rPr>
                <w:rFonts w:ascii="Times New Roman" w:eastAsia="Times New Roman" w:hAnsi="Times New Roman" w:cs="Times New Roman"/>
                <w:sz w:val="24"/>
                <w:szCs w:val="24"/>
                <w:vertAlign w:val="subscript"/>
                <w:lang w:eastAsia="ru-RU"/>
              </w:rPr>
              <w:t>4</w:t>
            </w:r>
            <w:r w:rsidRPr="00CF0A47">
              <w:rPr>
                <w:rFonts w:ascii="Times New Roman" w:eastAsia="Times New Roman" w:hAnsi="Times New Roman" w:cs="Times New Roman"/>
                <w:sz w:val="24"/>
                <w:szCs w:val="24"/>
                <w:lang w:eastAsia="ru-RU"/>
              </w:rPr>
              <w:t xml:space="preserve"> (F</w:t>
            </w:r>
            <w:r w:rsidRPr="00CF0A47">
              <w:rPr>
                <w:rFonts w:ascii="Times New Roman" w:eastAsia="Times New Roman" w:hAnsi="Times New Roman" w:cs="Times New Roman"/>
                <w:sz w:val="24"/>
                <w:szCs w:val="24"/>
                <w:vertAlign w:val="subscript"/>
                <w:lang w:eastAsia="ru-RU"/>
              </w:rPr>
              <w:t>C2F6/CF4</w:t>
            </w:r>
            <w:r w:rsidRPr="00CF0A47">
              <w:rPr>
                <w:rFonts w:ascii="Times New Roman" w:eastAsia="Times New Roman" w:hAnsi="Times New Roman" w:cs="Times New Roman"/>
                <w:sz w:val="24"/>
                <w:szCs w:val="24"/>
                <w:lang w:eastAsia="ru-RU"/>
              </w:rPr>
              <w:t>), кг C</w:t>
            </w:r>
            <w:r w:rsidRPr="00CF0A47">
              <w:rPr>
                <w:rFonts w:ascii="Times New Roman" w:eastAsia="Times New Roman" w:hAnsi="Times New Roman" w:cs="Times New Roman"/>
                <w:sz w:val="24"/>
                <w:szCs w:val="24"/>
                <w:vertAlign w:val="subscript"/>
                <w:lang w:eastAsia="ru-RU"/>
              </w:rPr>
              <w:t>2</w:t>
            </w:r>
            <w:r w:rsidRPr="00CF0A47">
              <w:rPr>
                <w:rFonts w:ascii="Times New Roman" w:eastAsia="Times New Roman" w:hAnsi="Times New Roman" w:cs="Times New Roman"/>
                <w:sz w:val="24"/>
                <w:szCs w:val="24"/>
                <w:lang w:eastAsia="ru-RU"/>
              </w:rPr>
              <w:t>F</w:t>
            </w:r>
            <w:r w:rsidRPr="00CF0A47">
              <w:rPr>
                <w:rFonts w:ascii="Times New Roman" w:eastAsia="Times New Roman" w:hAnsi="Times New Roman" w:cs="Times New Roman"/>
                <w:sz w:val="24"/>
                <w:szCs w:val="24"/>
                <w:vertAlign w:val="subscript"/>
                <w:lang w:eastAsia="ru-RU"/>
              </w:rPr>
              <w:t>6</w:t>
            </w:r>
            <w:r w:rsidRPr="00CF0A47">
              <w:rPr>
                <w:rFonts w:ascii="Times New Roman" w:eastAsia="Times New Roman" w:hAnsi="Times New Roman" w:cs="Times New Roman"/>
                <w:sz w:val="24"/>
                <w:szCs w:val="24"/>
                <w:lang w:eastAsia="ru-RU"/>
              </w:rPr>
              <w:t>/кг CF</w:t>
            </w:r>
            <w:r w:rsidRPr="00CF0A47">
              <w:rPr>
                <w:rFonts w:ascii="Times New Roman" w:eastAsia="Times New Roman" w:hAnsi="Times New Roman" w:cs="Times New Roman"/>
                <w:sz w:val="24"/>
                <w:szCs w:val="24"/>
                <w:vertAlign w:val="subscript"/>
                <w:lang w:eastAsia="ru-RU"/>
              </w:rPr>
              <w:t>4</w:t>
            </w:r>
          </w:p>
        </w:tc>
      </w:tr>
      <w:tr w:rsidR="00A86DC4" w:rsidRPr="0083578D" w:rsidTr="001A1853">
        <w:tc>
          <w:tcPr>
            <w:tcW w:w="2250" w:type="dxa"/>
          </w:tcPr>
          <w:p w:rsidR="00A86DC4" w:rsidRPr="00CF0A47" w:rsidRDefault="00A86DC4" w:rsidP="001A18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0A47">
              <w:rPr>
                <w:rFonts w:ascii="Times New Roman" w:eastAsia="Times New Roman" w:hAnsi="Times New Roman" w:cs="Times New Roman"/>
                <w:sz w:val="24"/>
                <w:szCs w:val="24"/>
                <w:lang w:eastAsia="ru-RU"/>
              </w:rPr>
              <w:t>CWPB</w:t>
            </w:r>
          </w:p>
        </w:tc>
        <w:tc>
          <w:tcPr>
            <w:tcW w:w="2990" w:type="dxa"/>
          </w:tcPr>
          <w:p w:rsidR="00A86DC4" w:rsidRPr="00CF0A47" w:rsidRDefault="00A86DC4" w:rsidP="001A18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0A47">
              <w:rPr>
                <w:rFonts w:ascii="Times New Roman" w:eastAsia="Times New Roman" w:hAnsi="Times New Roman" w:cs="Times New Roman"/>
                <w:sz w:val="24"/>
                <w:szCs w:val="24"/>
                <w:lang w:eastAsia="ru-RU"/>
              </w:rPr>
              <w:t>0,143</w:t>
            </w:r>
          </w:p>
        </w:tc>
        <w:tc>
          <w:tcPr>
            <w:tcW w:w="2693" w:type="dxa"/>
          </w:tcPr>
          <w:p w:rsidR="00A86DC4" w:rsidRPr="00CF0A47" w:rsidRDefault="00A86DC4" w:rsidP="001A18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0A47">
              <w:rPr>
                <w:rFonts w:ascii="Times New Roman" w:eastAsia="Times New Roman" w:hAnsi="Times New Roman" w:cs="Times New Roman"/>
                <w:sz w:val="24"/>
                <w:szCs w:val="24"/>
                <w:lang w:eastAsia="ru-RU"/>
              </w:rPr>
              <w:t>0,121</w:t>
            </w:r>
          </w:p>
        </w:tc>
      </w:tr>
      <w:tr w:rsidR="00A86DC4" w:rsidRPr="0083578D" w:rsidTr="001A1853">
        <w:tc>
          <w:tcPr>
            <w:tcW w:w="2250" w:type="dxa"/>
          </w:tcPr>
          <w:p w:rsidR="00A86DC4" w:rsidRPr="00CF0A47" w:rsidRDefault="00A86DC4" w:rsidP="001A18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0A47">
              <w:rPr>
                <w:rFonts w:ascii="Times New Roman" w:eastAsia="Times New Roman" w:hAnsi="Times New Roman" w:cs="Times New Roman"/>
                <w:sz w:val="24"/>
                <w:szCs w:val="24"/>
                <w:lang w:eastAsia="ru-RU"/>
              </w:rPr>
              <w:t>VSS</w:t>
            </w:r>
          </w:p>
        </w:tc>
        <w:tc>
          <w:tcPr>
            <w:tcW w:w="2990" w:type="dxa"/>
          </w:tcPr>
          <w:p w:rsidR="00A86DC4" w:rsidRPr="00CF0A47" w:rsidRDefault="00A86DC4" w:rsidP="001A18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0A47">
              <w:rPr>
                <w:rFonts w:ascii="Times New Roman" w:eastAsia="Times New Roman" w:hAnsi="Times New Roman" w:cs="Times New Roman"/>
                <w:sz w:val="24"/>
                <w:szCs w:val="24"/>
                <w:lang w:eastAsia="ru-RU"/>
              </w:rPr>
              <w:t>0,092</w:t>
            </w:r>
          </w:p>
        </w:tc>
        <w:tc>
          <w:tcPr>
            <w:tcW w:w="2693" w:type="dxa"/>
          </w:tcPr>
          <w:p w:rsidR="00A86DC4" w:rsidRPr="00CF0A47" w:rsidRDefault="00A86DC4" w:rsidP="001A18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0A47">
              <w:rPr>
                <w:rFonts w:ascii="Times New Roman" w:eastAsia="Times New Roman" w:hAnsi="Times New Roman" w:cs="Times New Roman"/>
                <w:sz w:val="24"/>
                <w:szCs w:val="24"/>
                <w:lang w:eastAsia="ru-RU"/>
              </w:rPr>
              <w:t>0,053</w:t>
            </w:r>
          </w:p>
        </w:tc>
      </w:tr>
      <w:tr w:rsidR="00A86DC4" w:rsidRPr="0083578D" w:rsidTr="001A1853">
        <w:tc>
          <w:tcPr>
            <w:tcW w:w="2250" w:type="dxa"/>
            <w:tcBorders>
              <w:bottom w:val="single" w:sz="4" w:space="0" w:color="auto"/>
            </w:tcBorders>
          </w:tcPr>
          <w:p w:rsidR="00A86DC4" w:rsidRPr="00CF0A47" w:rsidRDefault="00A86DC4" w:rsidP="001A18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0A47">
              <w:rPr>
                <w:rFonts w:ascii="Times New Roman" w:eastAsia="Times New Roman" w:hAnsi="Times New Roman" w:cs="Times New Roman"/>
                <w:sz w:val="24"/>
                <w:szCs w:val="24"/>
                <w:lang w:eastAsia="ru-RU"/>
              </w:rPr>
              <w:t>HSS</w:t>
            </w:r>
          </w:p>
        </w:tc>
        <w:tc>
          <w:tcPr>
            <w:tcW w:w="2990" w:type="dxa"/>
            <w:tcBorders>
              <w:bottom w:val="single" w:sz="4" w:space="0" w:color="auto"/>
            </w:tcBorders>
          </w:tcPr>
          <w:p w:rsidR="00A86DC4" w:rsidRPr="00CF0A47" w:rsidRDefault="00A86DC4" w:rsidP="001A18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0A47">
              <w:rPr>
                <w:rFonts w:ascii="Times New Roman" w:eastAsia="Times New Roman" w:hAnsi="Times New Roman" w:cs="Times New Roman"/>
                <w:sz w:val="24"/>
                <w:szCs w:val="24"/>
                <w:lang w:eastAsia="ru-RU"/>
              </w:rPr>
              <w:t>0,099</w:t>
            </w:r>
          </w:p>
        </w:tc>
        <w:tc>
          <w:tcPr>
            <w:tcW w:w="2693" w:type="dxa"/>
            <w:tcBorders>
              <w:bottom w:val="single" w:sz="4" w:space="0" w:color="auto"/>
            </w:tcBorders>
          </w:tcPr>
          <w:p w:rsidR="00A86DC4" w:rsidRPr="00CF0A47" w:rsidRDefault="00A86DC4" w:rsidP="001A18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0A47">
              <w:rPr>
                <w:rFonts w:ascii="Times New Roman" w:eastAsia="Times New Roman" w:hAnsi="Times New Roman" w:cs="Times New Roman"/>
                <w:sz w:val="24"/>
                <w:szCs w:val="24"/>
                <w:lang w:eastAsia="ru-RU"/>
              </w:rPr>
              <w:t>0,085</w:t>
            </w:r>
          </w:p>
        </w:tc>
      </w:tr>
      <w:tr w:rsidR="00A86DC4" w:rsidRPr="0083578D" w:rsidTr="001A1853">
        <w:tc>
          <w:tcPr>
            <w:tcW w:w="7933" w:type="dxa"/>
            <w:gridSpan w:val="3"/>
            <w:tcBorders>
              <w:bottom w:val="single" w:sz="4" w:space="0" w:color="auto"/>
            </w:tcBorders>
          </w:tcPr>
          <w:p w:rsidR="00A86DC4" w:rsidRPr="00CF0A47" w:rsidRDefault="00A86DC4" w:rsidP="001A1853">
            <w:pPr>
              <w:widowControl w:val="0"/>
              <w:autoSpaceDE w:val="0"/>
              <w:autoSpaceDN w:val="0"/>
              <w:spacing w:after="0" w:line="240" w:lineRule="auto"/>
              <w:rPr>
                <w:rFonts w:ascii="Times New Roman" w:eastAsia="Times New Roman" w:hAnsi="Times New Roman" w:cs="Times New Roman"/>
                <w:sz w:val="24"/>
                <w:szCs w:val="24"/>
                <w:lang w:eastAsia="ru-RU"/>
              </w:rPr>
            </w:pPr>
            <w:r w:rsidRPr="00CF0A47">
              <w:rPr>
                <w:rFonts w:ascii="Times New Roman" w:eastAsia="Times New Roman" w:hAnsi="Times New Roman" w:cs="Times New Roman"/>
                <w:sz w:val="24"/>
                <w:szCs w:val="24"/>
                <w:lang w:eastAsia="ru-RU"/>
              </w:rPr>
              <w:t>CWPB - электролизеры с предварительно обожженными анодами;</w:t>
            </w:r>
          </w:p>
          <w:p w:rsidR="00A86DC4" w:rsidRPr="00CF0A47" w:rsidRDefault="00A86DC4" w:rsidP="001A1853">
            <w:pPr>
              <w:widowControl w:val="0"/>
              <w:autoSpaceDE w:val="0"/>
              <w:autoSpaceDN w:val="0"/>
              <w:spacing w:after="0" w:line="240" w:lineRule="auto"/>
              <w:rPr>
                <w:rFonts w:ascii="Times New Roman" w:eastAsia="Times New Roman" w:hAnsi="Times New Roman" w:cs="Times New Roman"/>
                <w:sz w:val="24"/>
                <w:szCs w:val="24"/>
                <w:lang w:eastAsia="ru-RU"/>
              </w:rPr>
            </w:pPr>
            <w:r w:rsidRPr="00CF0A47">
              <w:rPr>
                <w:rFonts w:ascii="Times New Roman" w:eastAsia="Times New Roman" w:hAnsi="Times New Roman" w:cs="Times New Roman"/>
                <w:sz w:val="24"/>
                <w:szCs w:val="24"/>
                <w:lang w:eastAsia="ru-RU"/>
              </w:rPr>
              <w:t>VSS - электролизеры Содерберга с верхним токоподводом;</w:t>
            </w:r>
          </w:p>
          <w:p w:rsidR="00A86DC4" w:rsidRPr="00CF0A47" w:rsidRDefault="00A86DC4" w:rsidP="001A1853">
            <w:pPr>
              <w:widowControl w:val="0"/>
              <w:autoSpaceDE w:val="0"/>
              <w:autoSpaceDN w:val="0"/>
              <w:spacing w:after="0" w:line="240" w:lineRule="auto"/>
              <w:rPr>
                <w:rFonts w:ascii="Times New Roman" w:eastAsia="Times New Roman" w:hAnsi="Times New Roman" w:cs="Times New Roman"/>
                <w:sz w:val="24"/>
                <w:szCs w:val="24"/>
                <w:lang w:eastAsia="ru-RU"/>
              </w:rPr>
            </w:pPr>
            <w:r w:rsidRPr="00CF0A47">
              <w:rPr>
                <w:rFonts w:ascii="Times New Roman" w:eastAsia="Times New Roman" w:hAnsi="Times New Roman" w:cs="Times New Roman"/>
                <w:sz w:val="24"/>
                <w:szCs w:val="24"/>
                <w:lang w:eastAsia="ru-RU"/>
              </w:rPr>
              <w:t>HSS - электролизеры Содерберга с боковым токоподводом.</w:t>
            </w:r>
          </w:p>
        </w:tc>
      </w:tr>
    </w:tbl>
    <w:p w:rsidR="00A86DC4" w:rsidRDefault="00A86DC4" w:rsidP="00A86DC4"/>
    <w:p w:rsidR="00A86DC4" w:rsidRDefault="00A86DC4" w:rsidP="00A86DC4"/>
    <w:p w:rsidR="00A86DC4" w:rsidRDefault="00A86DC4" w:rsidP="00A86DC4"/>
    <w:p w:rsidR="00A86DC4" w:rsidRDefault="00A86DC4" w:rsidP="00A86DC4"/>
    <w:p w:rsidR="00A86DC4" w:rsidRDefault="00A86DC4" w:rsidP="00A86DC4"/>
    <w:p w:rsidR="00A86DC4" w:rsidRDefault="00A86DC4" w:rsidP="00A86DC4"/>
    <w:p w:rsidR="00A86DC4" w:rsidRPr="00D94E58" w:rsidRDefault="00A86DC4" w:rsidP="00A86DC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
    <w:p w:rsidR="00F76761" w:rsidRPr="002F61F6" w:rsidRDefault="00F76761" w:rsidP="00A86DC4">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16.4.4. Содержание окисляемого углерода в анодной массе (предварительно обожженных анодах) принимается в соответствии с действующими нормативными методическими документами или значениями, приведенными в </w:t>
      </w:r>
      <w:hyperlink w:anchor="P1769" w:history="1">
        <w:r w:rsidRPr="002F61F6">
          <w:rPr>
            <w:rFonts w:ascii="Times New Roman" w:hAnsi="Times New Roman" w:cs="Times New Roman"/>
            <w:sz w:val="24"/>
            <w:szCs w:val="24"/>
          </w:rPr>
          <w:t>таблице 16.1 приложения N 2</w:t>
        </w:r>
      </w:hyperlink>
      <w:r w:rsidRPr="002F61F6">
        <w:rPr>
          <w:rFonts w:ascii="Times New Roman" w:hAnsi="Times New Roman" w:cs="Times New Roman"/>
          <w:sz w:val="24"/>
          <w:szCs w:val="24"/>
        </w:rPr>
        <w:t xml:space="preserve">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16.4.5. Выбросы от сжигания топлива при производстве анодной массы и предварительном обжиге анодов (E</w:t>
      </w:r>
      <w:r w:rsidRPr="002F61F6">
        <w:rPr>
          <w:rFonts w:ascii="Times New Roman" w:hAnsi="Times New Roman" w:cs="Times New Roman"/>
          <w:sz w:val="24"/>
          <w:szCs w:val="24"/>
          <w:vertAlign w:val="subscript"/>
        </w:rPr>
        <w:t>CO2,F,y</w:t>
      </w:r>
      <w:r w:rsidRPr="002F61F6">
        <w:rPr>
          <w:rFonts w:ascii="Times New Roman" w:hAnsi="Times New Roman" w:cs="Times New Roman"/>
          <w:sz w:val="24"/>
          <w:szCs w:val="24"/>
        </w:rPr>
        <w:t xml:space="preserve">) определяются по </w:t>
      </w:r>
      <w:hyperlink w:anchor="P241" w:history="1">
        <w:r w:rsidRPr="002F61F6">
          <w:rPr>
            <w:rFonts w:ascii="Times New Roman" w:hAnsi="Times New Roman" w:cs="Times New Roman"/>
            <w:sz w:val="24"/>
            <w:szCs w:val="24"/>
          </w:rPr>
          <w:t>формулам (1.1)</w:t>
        </w:r>
      </w:hyperlink>
      <w:r w:rsidRPr="002F61F6">
        <w:rPr>
          <w:rFonts w:ascii="Times New Roman" w:hAnsi="Times New Roman" w:cs="Times New Roman"/>
          <w:sz w:val="24"/>
          <w:szCs w:val="24"/>
        </w:rPr>
        <w:t xml:space="preserve"> раздела "Стационарное сжигание топлива" приложения N 2 к методическим указаниям на основе данных о фактическом расходе мазута на прокалку и сушку кокса и обжиг "зеленых" анодов по данным измерений, низшей теплоте сгорания по фактическим или справочным данным и с учетом коэффициента окисления топлива принятым равным 1,0.</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16.4.6.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угара при прокалке кокса (E</w:t>
      </w:r>
      <w:r w:rsidRPr="002F61F6">
        <w:rPr>
          <w:rFonts w:ascii="Times New Roman" w:hAnsi="Times New Roman" w:cs="Times New Roman"/>
          <w:sz w:val="24"/>
          <w:szCs w:val="24"/>
          <w:vertAlign w:val="subscript"/>
        </w:rPr>
        <w:t>CO2,C,y</w:t>
      </w:r>
      <w:r w:rsidRPr="002F61F6">
        <w:rPr>
          <w:rFonts w:ascii="Times New Roman" w:hAnsi="Times New Roman" w:cs="Times New Roman"/>
          <w:sz w:val="24"/>
          <w:szCs w:val="24"/>
        </w:rPr>
        <w:t xml:space="preserve">) рассчитываются по </w:t>
      </w:r>
      <w:hyperlink w:anchor="P1759" w:history="1">
        <w:r w:rsidRPr="002F61F6">
          <w:rPr>
            <w:rFonts w:ascii="Times New Roman" w:hAnsi="Times New Roman" w:cs="Times New Roman"/>
            <w:sz w:val="24"/>
            <w:szCs w:val="24"/>
          </w:rPr>
          <w:t>формуле (16.5)</w:t>
        </w:r>
      </w:hyperlink>
      <w:r w:rsidRPr="002F61F6">
        <w:rPr>
          <w:rFonts w:ascii="Times New Roman" w:hAnsi="Times New Roman" w:cs="Times New Roman"/>
          <w:sz w:val="24"/>
          <w:szCs w:val="24"/>
        </w:rPr>
        <w:t>, если прокалка кокса, осуществляется на алюминиевом заводе. В случае использования в производстве анодной массы прокаленного кокса, а также при производстве предварительно обожженных анодов выбросы от прокалки кокса не учитываются.</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lang w:val="en-US"/>
        </w:rPr>
      </w:pPr>
      <w:bookmarkStart w:id="50" w:name="P1759"/>
      <w:bookmarkEnd w:id="50"/>
      <w:r w:rsidRPr="002F61F6">
        <w:rPr>
          <w:rFonts w:ascii="Times New Roman" w:hAnsi="Times New Roman" w:cs="Times New Roman"/>
          <w:sz w:val="24"/>
          <w:szCs w:val="24"/>
          <w:lang w:val="en-US"/>
        </w:rPr>
        <w:t>E</w:t>
      </w:r>
      <w:r w:rsidRPr="002F61F6">
        <w:rPr>
          <w:rFonts w:ascii="Times New Roman" w:hAnsi="Times New Roman" w:cs="Times New Roman"/>
          <w:sz w:val="24"/>
          <w:szCs w:val="24"/>
          <w:vertAlign w:val="subscript"/>
          <w:lang w:val="en-US"/>
        </w:rPr>
        <w:t>CO2,C,y</w:t>
      </w:r>
      <w:r w:rsidRPr="002F61F6">
        <w:rPr>
          <w:rFonts w:ascii="Times New Roman" w:hAnsi="Times New Roman" w:cs="Times New Roman"/>
          <w:sz w:val="24"/>
          <w:szCs w:val="24"/>
          <w:lang w:val="en-US"/>
        </w:rPr>
        <w:t xml:space="preserve"> = C</w:t>
      </w:r>
      <w:r w:rsidRPr="002F61F6">
        <w:rPr>
          <w:rFonts w:ascii="Times New Roman" w:hAnsi="Times New Roman" w:cs="Times New Roman"/>
          <w:sz w:val="24"/>
          <w:szCs w:val="24"/>
          <w:vertAlign w:val="subscript"/>
          <w:lang w:val="en-US"/>
        </w:rPr>
        <w:t>C,y</w:t>
      </w:r>
      <w:r w:rsidRPr="002F61F6">
        <w:rPr>
          <w:rFonts w:ascii="Times New Roman" w:hAnsi="Times New Roman" w:cs="Times New Roman"/>
          <w:sz w:val="24"/>
          <w:szCs w:val="24"/>
          <w:lang w:val="en-US"/>
        </w:rPr>
        <w:t xml:space="preserve"> x L</w:t>
      </w:r>
      <w:r w:rsidRPr="002F61F6">
        <w:rPr>
          <w:rFonts w:ascii="Times New Roman" w:hAnsi="Times New Roman" w:cs="Times New Roman"/>
          <w:sz w:val="24"/>
          <w:szCs w:val="24"/>
          <w:vertAlign w:val="subscript"/>
          <w:lang w:val="en-US"/>
        </w:rPr>
        <w:t>C,y</w:t>
      </w:r>
      <w:r w:rsidRPr="002F61F6">
        <w:rPr>
          <w:rFonts w:ascii="Times New Roman" w:hAnsi="Times New Roman" w:cs="Times New Roman"/>
          <w:sz w:val="24"/>
          <w:szCs w:val="24"/>
          <w:lang w:val="en-US"/>
        </w:rPr>
        <w:t xml:space="preserve"> x W</w:t>
      </w:r>
      <w:r w:rsidRPr="002F61F6">
        <w:rPr>
          <w:rFonts w:ascii="Times New Roman" w:hAnsi="Times New Roman" w:cs="Times New Roman"/>
          <w:sz w:val="24"/>
          <w:szCs w:val="24"/>
          <w:vertAlign w:val="subscript"/>
          <w:lang w:val="en-US"/>
        </w:rPr>
        <w:t>C,C,y</w:t>
      </w:r>
      <w:r w:rsidRPr="002F61F6">
        <w:rPr>
          <w:rFonts w:ascii="Times New Roman" w:hAnsi="Times New Roman" w:cs="Times New Roman"/>
          <w:sz w:val="24"/>
          <w:szCs w:val="24"/>
          <w:lang w:val="en-US"/>
        </w:rPr>
        <w:t xml:space="preserve"> x 3,664, (16.5)</w:t>
      </w:r>
    </w:p>
    <w:p w:rsidR="00F76761" w:rsidRPr="002F61F6" w:rsidRDefault="00F76761">
      <w:pPr>
        <w:pStyle w:val="ConsPlusNormal"/>
        <w:jc w:val="both"/>
        <w:rPr>
          <w:rFonts w:ascii="Times New Roman" w:hAnsi="Times New Roman" w:cs="Times New Roman"/>
          <w:sz w:val="24"/>
          <w:szCs w:val="24"/>
          <w:lang w:val="en-US"/>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CO2,C,y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угара при прокалке кокса,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C</w:t>
      </w:r>
      <w:r w:rsidRPr="002F61F6">
        <w:rPr>
          <w:rFonts w:ascii="Times New Roman" w:hAnsi="Times New Roman" w:cs="Times New Roman"/>
          <w:sz w:val="24"/>
          <w:szCs w:val="24"/>
          <w:vertAlign w:val="subscript"/>
        </w:rPr>
        <w:t>C,y</w:t>
      </w:r>
      <w:r w:rsidRPr="002F61F6">
        <w:rPr>
          <w:rFonts w:ascii="Times New Roman" w:hAnsi="Times New Roman" w:cs="Times New Roman"/>
          <w:sz w:val="24"/>
          <w:szCs w:val="24"/>
        </w:rPr>
        <w:t xml:space="preserve"> - расход сырого кокса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L</w:t>
      </w:r>
      <w:r w:rsidRPr="002F61F6">
        <w:rPr>
          <w:rFonts w:ascii="Times New Roman" w:hAnsi="Times New Roman" w:cs="Times New Roman"/>
          <w:sz w:val="24"/>
          <w:szCs w:val="24"/>
          <w:vertAlign w:val="subscript"/>
        </w:rPr>
        <w:t>C,y</w:t>
      </w:r>
      <w:r w:rsidRPr="002F61F6">
        <w:rPr>
          <w:rFonts w:ascii="Times New Roman" w:hAnsi="Times New Roman" w:cs="Times New Roman"/>
          <w:sz w:val="24"/>
          <w:szCs w:val="24"/>
        </w:rPr>
        <w:t xml:space="preserve"> - угар кокса, доля;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C,C,y</w:t>
      </w:r>
      <w:r w:rsidRPr="002F61F6">
        <w:rPr>
          <w:rFonts w:ascii="Times New Roman" w:hAnsi="Times New Roman" w:cs="Times New Roman"/>
          <w:sz w:val="24"/>
          <w:szCs w:val="24"/>
        </w:rPr>
        <w:t xml:space="preserve"> - содержание углерода в сыром коксе, т C/т сырого кокса;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3,664 - коэффициент перевода,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 C.</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16.4.7. Расход сырого кокса (C</w:t>
      </w:r>
      <w:r w:rsidRPr="002F61F6">
        <w:rPr>
          <w:rFonts w:ascii="Times New Roman" w:hAnsi="Times New Roman" w:cs="Times New Roman"/>
          <w:sz w:val="24"/>
          <w:szCs w:val="24"/>
          <w:vertAlign w:val="subscript"/>
        </w:rPr>
        <w:t>C,y</w:t>
      </w:r>
      <w:r w:rsidRPr="002F61F6">
        <w:rPr>
          <w:rFonts w:ascii="Times New Roman" w:hAnsi="Times New Roman" w:cs="Times New Roman"/>
          <w:sz w:val="24"/>
          <w:szCs w:val="24"/>
        </w:rPr>
        <w:t>) определяется организациями по результатам измерений за отчетный период. Угар кокса (L</w:t>
      </w:r>
      <w:r w:rsidRPr="002F61F6">
        <w:rPr>
          <w:rFonts w:ascii="Times New Roman" w:hAnsi="Times New Roman" w:cs="Times New Roman"/>
          <w:sz w:val="24"/>
          <w:szCs w:val="24"/>
          <w:vertAlign w:val="subscript"/>
        </w:rPr>
        <w:t>C,y</w:t>
      </w:r>
      <w:r w:rsidRPr="002F61F6">
        <w:rPr>
          <w:rFonts w:ascii="Times New Roman" w:hAnsi="Times New Roman" w:cs="Times New Roman"/>
          <w:sz w:val="24"/>
          <w:szCs w:val="24"/>
        </w:rPr>
        <w:t>) принимается по фактическим данным организаций, определенным по материальным балансам сырья. Содержание углерода в сыром коксе (W</w:t>
      </w:r>
      <w:r w:rsidRPr="002F61F6">
        <w:rPr>
          <w:rFonts w:ascii="Times New Roman" w:hAnsi="Times New Roman" w:cs="Times New Roman"/>
          <w:sz w:val="24"/>
          <w:szCs w:val="24"/>
          <w:vertAlign w:val="subscript"/>
        </w:rPr>
        <w:t>C,C,y</w:t>
      </w:r>
      <w:r w:rsidRPr="002F61F6">
        <w:rPr>
          <w:rFonts w:ascii="Times New Roman" w:hAnsi="Times New Roman" w:cs="Times New Roman"/>
          <w:sz w:val="24"/>
          <w:szCs w:val="24"/>
        </w:rPr>
        <w:t>) принимается по данным, приведенным в сертификате качества на кокс за вычетом содержания влаги и примесей.</w:t>
      </w:r>
    </w:p>
    <w:p w:rsidR="00F76761" w:rsidRPr="002F61F6" w:rsidRDefault="00F76761">
      <w:pPr>
        <w:pStyle w:val="ConsPlusNormal"/>
        <w:jc w:val="both"/>
        <w:rPr>
          <w:rFonts w:ascii="Times New Roman" w:hAnsi="Times New Roman" w:cs="Times New Roman"/>
          <w:sz w:val="24"/>
          <w:szCs w:val="24"/>
        </w:rPr>
      </w:pPr>
    </w:p>
    <w:p w:rsidR="00F76761" w:rsidRDefault="00F76761">
      <w:pPr>
        <w:pStyle w:val="ConsPlusNormal"/>
        <w:jc w:val="both"/>
        <w:outlineLvl w:val="3"/>
        <w:rPr>
          <w:rFonts w:ascii="Times New Roman" w:hAnsi="Times New Roman" w:cs="Times New Roman"/>
          <w:sz w:val="24"/>
          <w:szCs w:val="24"/>
        </w:rPr>
      </w:pPr>
      <w:bookmarkStart w:id="51" w:name="P1769"/>
      <w:bookmarkEnd w:id="51"/>
      <w:r w:rsidRPr="002F61F6">
        <w:rPr>
          <w:rFonts w:ascii="Times New Roman" w:hAnsi="Times New Roman" w:cs="Times New Roman"/>
          <w:sz w:val="24"/>
          <w:szCs w:val="24"/>
        </w:rPr>
        <w:t>Таблица 16.1 - Угловые коэффициенты, весовое отношение C</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F</w:t>
      </w:r>
      <w:r w:rsidRPr="002F61F6">
        <w:rPr>
          <w:rFonts w:ascii="Times New Roman" w:hAnsi="Times New Roman" w:cs="Times New Roman"/>
          <w:sz w:val="24"/>
          <w:szCs w:val="24"/>
          <w:vertAlign w:val="subscript"/>
        </w:rPr>
        <w:t>6</w:t>
      </w:r>
      <w:r w:rsidRPr="002F61F6">
        <w:rPr>
          <w:rFonts w:ascii="Times New Roman" w:hAnsi="Times New Roman" w:cs="Times New Roman"/>
          <w:sz w:val="24"/>
          <w:szCs w:val="24"/>
        </w:rPr>
        <w:t>/CF</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и содержание окисляемого углерода в анодной массе (предварительно обожженных анодах) для расчета выбросов парниковых газов от производства алюминия по различным технологиям</w:t>
      </w:r>
    </w:p>
    <w:p w:rsidR="00BA62F7" w:rsidRDefault="00BA62F7">
      <w:pPr>
        <w:pStyle w:val="ConsPlusNormal"/>
        <w:jc w:val="both"/>
        <w:outlineLvl w:val="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6"/>
        <w:gridCol w:w="2890"/>
        <w:gridCol w:w="2496"/>
        <w:gridCol w:w="2858"/>
      </w:tblGrid>
      <w:tr w:rsidR="00BA62F7" w:rsidRPr="00BA62F7" w:rsidTr="00C801E5">
        <w:tc>
          <w:tcPr>
            <w:tcW w:w="1536"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Технология</w:t>
            </w:r>
          </w:p>
        </w:tc>
        <w:tc>
          <w:tcPr>
            <w:tcW w:w="289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Угловой коэффициент для CF</w:t>
            </w:r>
            <w:r w:rsidRPr="00BA62F7">
              <w:rPr>
                <w:rFonts w:ascii="Times New Roman" w:hAnsi="Times New Roman" w:cs="Times New Roman"/>
                <w:sz w:val="24"/>
                <w:szCs w:val="24"/>
                <w:vertAlign w:val="subscript"/>
              </w:rPr>
              <w:t>4</w:t>
            </w:r>
            <w:r w:rsidRPr="00BA62F7">
              <w:rPr>
                <w:rFonts w:ascii="Times New Roman" w:hAnsi="Times New Roman" w:cs="Times New Roman"/>
                <w:sz w:val="24"/>
                <w:szCs w:val="24"/>
              </w:rPr>
              <w:t xml:space="preserve"> (S</w:t>
            </w:r>
            <w:r w:rsidRPr="00BA62F7">
              <w:rPr>
                <w:rFonts w:ascii="Times New Roman" w:hAnsi="Times New Roman" w:cs="Times New Roman"/>
                <w:sz w:val="24"/>
                <w:szCs w:val="24"/>
                <w:vertAlign w:val="subscript"/>
              </w:rPr>
              <w:t>CF4</w:t>
            </w:r>
            <w:r w:rsidRPr="00BA62F7">
              <w:rPr>
                <w:rFonts w:ascii="Times New Roman" w:hAnsi="Times New Roman" w:cs="Times New Roman"/>
                <w:sz w:val="24"/>
                <w:szCs w:val="24"/>
              </w:rPr>
              <w:t>), (кг CF</w:t>
            </w:r>
            <w:r w:rsidRPr="00BA62F7">
              <w:rPr>
                <w:rFonts w:ascii="Times New Roman" w:hAnsi="Times New Roman" w:cs="Times New Roman"/>
                <w:sz w:val="24"/>
                <w:szCs w:val="24"/>
                <w:vertAlign w:val="subscript"/>
              </w:rPr>
              <w:t>4</w:t>
            </w:r>
            <w:r w:rsidRPr="00BA62F7">
              <w:rPr>
                <w:rFonts w:ascii="Times New Roman" w:hAnsi="Times New Roman" w:cs="Times New Roman"/>
                <w:sz w:val="24"/>
                <w:szCs w:val="24"/>
              </w:rPr>
              <w:t>/т алюминия)/(минуты анодного эффекта/ванно-сутки)</w:t>
            </w:r>
          </w:p>
        </w:tc>
        <w:tc>
          <w:tcPr>
            <w:tcW w:w="2496"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Весовое отношение C</w:t>
            </w:r>
            <w:r w:rsidRPr="00BA62F7">
              <w:rPr>
                <w:rFonts w:ascii="Times New Roman" w:hAnsi="Times New Roman" w:cs="Times New Roman"/>
                <w:sz w:val="24"/>
                <w:szCs w:val="24"/>
                <w:vertAlign w:val="subscript"/>
              </w:rPr>
              <w:t>2</w:t>
            </w:r>
            <w:r w:rsidRPr="00BA62F7">
              <w:rPr>
                <w:rFonts w:ascii="Times New Roman" w:hAnsi="Times New Roman" w:cs="Times New Roman"/>
                <w:sz w:val="24"/>
                <w:szCs w:val="24"/>
              </w:rPr>
              <w:t>F</w:t>
            </w:r>
            <w:r w:rsidRPr="00BA62F7">
              <w:rPr>
                <w:rFonts w:ascii="Times New Roman" w:hAnsi="Times New Roman" w:cs="Times New Roman"/>
                <w:sz w:val="24"/>
                <w:szCs w:val="24"/>
                <w:vertAlign w:val="subscript"/>
              </w:rPr>
              <w:t>6</w:t>
            </w:r>
            <w:r w:rsidRPr="00BA62F7">
              <w:rPr>
                <w:rFonts w:ascii="Times New Roman" w:hAnsi="Times New Roman" w:cs="Times New Roman"/>
                <w:sz w:val="24"/>
                <w:szCs w:val="24"/>
              </w:rPr>
              <w:t>/CF</w:t>
            </w:r>
            <w:r w:rsidRPr="00BA62F7">
              <w:rPr>
                <w:rFonts w:ascii="Times New Roman" w:hAnsi="Times New Roman" w:cs="Times New Roman"/>
                <w:sz w:val="24"/>
                <w:szCs w:val="24"/>
                <w:vertAlign w:val="subscript"/>
              </w:rPr>
              <w:t>4</w:t>
            </w:r>
            <w:r w:rsidRPr="00BA62F7">
              <w:rPr>
                <w:rFonts w:ascii="Times New Roman" w:hAnsi="Times New Roman" w:cs="Times New Roman"/>
                <w:sz w:val="24"/>
                <w:szCs w:val="24"/>
              </w:rPr>
              <w:t xml:space="preserve"> (F</w:t>
            </w:r>
            <w:r w:rsidRPr="00BA62F7">
              <w:rPr>
                <w:rFonts w:ascii="Times New Roman" w:hAnsi="Times New Roman" w:cs="Times New Roman"/>
                <w:sz w:val="24"/>
                <w:szCs w:val="24"/>
                <w:vertAlign w:val="subscript"/>
              </w:rPr>
              <w:t>C2F6/CF4</w:t>
            </w:r>
            <w:r w:rsidRPr="00BA62F7">
              <w:rPr>
                <w:rFonts w:ascii="Times New Roman" w:hAnsi="Times New Roman" w:cs="Times New Roman"/>
                <w:sz w:val="24"/>
                <w:szCs w:val="24"/>
              </w:rPr>
              <w:t>), кг C</w:t>
            </w:r>
            <w:r w:rsidRPr="00BA62F7">
              <w:rPr>
                <w:rFonts w:ascii="Times New Roman" w:hAnsi="Times New Roman" w:cs="Times New Roman"/>
                <w:sz w:val="24"/>
                <w:szCs w:val="24"/>
                <w:vertAlign w:val="subscript"/>
              </w:rPr>
              <w:t>2</w:t>
            </w:r>
            <w:r w:rsidRPr="00BA62F7">
              <w:rPr>
                <w:rFonts w:ascii="Times New Roman" w:hAnsi="Times New Roman" w:cs="Times New Roman"/>
                <w:sz w:val="24"/>
                <w:szCs w:val="24"/>
              </w:rPr>
              <w:t>F</w:t>
            </w:r>
            <w:r w:rsidRPr="00BA62F7">
              <w:rPr>
                <w:rFonts w:ascii="Times New Roman" w:hAnsi="Times New Roman" w:cs="Times New Roman"/>
                <w:sz w:val="24"/>
                <w:szCs w:val="24"/>
                <w:vertAlign w:val="subscript"/>
              </w:rPr>
              <w:t>6</w:t>
            </w:r>
            <w:r w:rsidRPr="00BA62F7">
              <w:rPr>
                <w:rFonts w:ascii="Times New Roman" w:hAnsi="Times New Roman" w:cs="Times New Roman"/>
                <w:sz w:val="24"/>
                <w:szCs w:val="24"/>
              </w:rPr>
              <w:t>/кг CF</w:t>
            </w:r>
            <w:r w:rsidRPr="00BA62F7">
              <w:rPr>
                <w:rFonts w:ascii="Times New Roman" w:hAnsi="Times New Roman" w:cs="Times New Roman"/>
                <w:sz w:val="24"/>
                <w:szCs w:val="24"/>
                <w:vertAlign w:val="subscript"/>
              </w:rPr>
              <w:t>4</w:t>
            </w:r>
          </w:p>
        </w:tc>
        <w:tc>
          <w:tcPr>
            <w:tcW w:w="2858"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Содержание окисляемого углерода в анодной массе (предварительно обожженных анодах) (W</w:t>
            </w:r>
            <w:r w:rsidRPr="00BA62F7">
              <w:rPr>
                <w:rFonts w:ascii="Times New Roman" w:hAnsi="Times New Roman" w:cs="Times New Roman"/>
                <w:sz w:val="24"/>
                <w:szCs w:val="24"/>
                <w:vertAlign w:val="subscript"/>
              </w:rPr>
              <w:t>C,A,y</w:t>
            </w:r>
            <w:r w:rsidRPr="00BA62F7">
              <w:rPr>
                <w:rFonts w:ascii="Times New Roman" w:hAnsi="Times New Roman" w:cs="Times New Roman"/>
                <w:sz w:val="24"/>
                <w:szCs w:val="24"/>
              </w:rPr>
              <w:t>), т C/т</w:t>
            </w:r>
          </w:p>
        </w:tc>
      </w:tr>
      <w:tr w:rsidR="00BA62F7" w:rsidRPr="00BA62F7" w:rsidTr="00C801E5">
        <w:tc>
          <w:tcPr>
            <w:tcW w:w="1536"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CWPB</w:t>
            </w:r>
          </w:p>
        </w:tc>
        <w:tc>
          <w:tcPr>
            <w:tcW w:w="289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0,143</w:t>
            </w:r>
          </w:p>
        </w:tc>
        <w:tc>
          <w:tcPr>
            <w:tcW w:w="2496"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0,121</w:t>
            </w:r>
          </w:p>
        </w:tc>
        <w:tc>
          <w:tcPr>
            <w:tcW w:w="2858"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0,90</w:t>
            </w:r>
          </w:p>
        </w:tc>
      </w:tr>
      <w:tr w:rsidR="00BA62F7" w:rsidRPr="00BA62F7" w:rsidTr="00C801E5">
        <w:tc>
          <w:tcPr>
            <w:tcW w:w="1536"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VSS</w:t>
            </w:r>
          </w:p>
        </w:tc>
        <w:tc>
          <w:tcPr>
            <w:tcW w:w="289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0,092</w:t>
            </w:r>
          </w:p>
        </w:tc>
        <w:tc>
          <w:tcPr>
            <w:tcW w:w="2496"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0,053</w:t>
            </w:r>
          </w:p>
        </w:tc>
        <w:tc>
          <w:tcPr>
            <w:tcW w:w="2858"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0,84</w:t>
            </w:r>
          </w:p>
        </w:tc>
      </w:tr>
      <w:tr w:rsidR="00BA62F7" w:rsidRPr="00BA62F7" w:rsidTr="00C801E5">
        <w:tc>
          <w:tcPr>
            <w:tcW w:w="1536"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HSS</w:t>
            </w:r>
          </w:p>
        </w:tc>
        <w:tc>
          <w:tcPr>
            <w:tcW w:w="289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0,099</w:t>
            </w:r>
          </w:p>
        </w:tc>
        <w:tc>
          <w:tcPr>
            <w:tcW w:w="2496"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0,085</w:t>
            </w:r>
          </w:p>
        </w:tc>
        <w:tc>
          <w:tcPr>
            <w:tcW w:w="2858"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0,85</w:t>
            </w:r>
          </w:p>
        </w:tc>
      </w:tr>
      <w:tr w:rsidR="00BA62F7" w:rsidRPr="00BA62F7" w:rsidTr="00C801E5">
        <w:tc>
          <w:tcPr>
            <w:tcW w:w="9780" w:type="dxa"/>
            <w:gridSpan w:val="4"/>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CWPB - электролизеры с предварительно обожженными анодами;</w:t>
            </w:r>
          </w:p>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VSS - электролизеры Содерберга с верхним токоподводом;</w:t>
            </w:r>
          </w:p>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HSS - электролизеры Содерберга с боковым токоподводом.</w:t>
            </w:r>
          </w:p>
        </w:tc>
      </w:tr>
    </w:tbl>
    <w:p w:rsidR="00BA62F7" w:rsidRDefault="00BA62F7">
      <w:pPr>
        <w:pStyle w:val="ConsPlusNormal"/>
        <w:jc w:val="both"/>
        <w:outlineLvl w:val="3"/>
        <w:rPr>
          <w:rFonts w:ascii="Times New Roman" w:hAnsi="Times New Roman" w:cs="Times New Roman"/>
          <w:sz w:val="24"/>
          <w:szCs w:val="24"/>
        </w:rPr>
      </w:pPr>
    </w:p>
    <w:p w:rsidR="00F76761" w:rsidRPr="002F61F6" w:rsidRDefault="00F76761">
      <w:pPr>
        <w:pStyle w:val="ConsPlusNormal"/>
        <w:ind w:firstLine="540"/>
        <w:jc w:val="both"/>
        <w:outlineLvl w:val="2"/>
        <w:rPr>
          <w:rFonts w:ascii="Times New Roman" w:hAnsi="Times New Roman" w:cs="Times New Roman"/>
          <w:sz w:val="24"/>
          <w:szCs w:val="24"/>
        </w:rPr>
      </w:pPr>
      <w:bookmarkStart w:id="52" w:name="P1791"/>
      <w:bookmarkEnd w:id="52"/>
      <w:r w:rsidRPr="002F61F6">
        <w:rPr>
          <w:rFonts w:ascii="Times New Roman" w:hAnsi="Times New Roman" w:cs="Times New Roman"/>
          <w:sz w:val="24"/>
          <w:szCs w:val="24"/>
        </w:rPr>
        <w:t>17. Прочие промышленные процессы</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17.1. Данная категория источников выбросов парниковых газов включает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возникающие в результате неэнергетического использования топлива, то есть использования топлива в технологических процессах, не связанных с выработкой энергетических ресурсов, использования восстановителей и использовании карбонатных материалов в технологических процессах. Данная категория источников включает производство кальцинированной соды, водорода, свинца, цинка, целлюлозно-бумажное производство и другие виды хозяйственной деятельности, не учтенные в отдельных разделах настоящих методических указаний.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17.2. В данную категорию источников парниковых газов не включаются выбросы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и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а также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стационарного сжигания топлива и других категорий источников, выделенных в настоящих методических указаниях.</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17.3. Количественное определение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неэнергетического использования топлива выполняется по </w:t>
      </w:r>
      <w:hyperlink w:anchor="P1798" w:history="1">
        <w:r w:rsidRPr="002F61F6">
          <w:rPr>
            <w:rFonts w:ascii="Times New Roman" w:hAnsi="Times New Roman" w:cs="Times New Roman"/>
            <w:sz w:val="24"/>
            <w:szCs w:val="24"/>
          </w:rPr>
          <w:t>формуле (17.1)</w:t>
        </w:r>
      </w:hyperlink>
      <w:r w:rsidRPr="002F61F6">
        <w:rPr>
          <w:rFonts w:ascii="Times New Roman" w:hAnsi="Times New Roman" w:cs="Times New Roman"/>
          <w:sz w:val="24"/>
          <w:szCs w:val="24"/>
        </w:rPr>
        <w:t xml:space="preserve">, использования восстановителей - по </w:t>
      </w:r>
      <w:hyperlink w:anchor="P1815" w:history="1">
        <w:r w:rsidRPr="002F61F6">
          <w:rPr>
            <w:rFonts w:ascii="Times New Roman" w:hAnsi="Times New Roman" w:cs="Times New Roman"/>
            <w:sz w:val="24"/>
            <w:szCs w:val="24"/>
          </w:rPr>
          <w:t>формуле (17.2)</w:t>
        </w:r>
      </w:hyperlink>
      <w:r w:rsidRPr="002F61F6">
        <w:rPr>
          <w:rFonts w:ascii="Times New Roman" w:hAnsi="Times New Roman" w:cs="Times New Roman"/>
          <w:sz w:val="24"/>
          <w:szCs w:val="24"/>
        </w:rPr>
        <w:t xml:space="preserve">, использования карбонатных материалов - по </w:t>
      </w:r>
      <w:hyperlink w:anchor="P1828" w:history="1">
        <w:r w:rsidRPr="002F61F6">
          <w:rPr>
            <w:rFonts w:ascii="Times New Roman" w:hAnsi="Times New Roman" w:cs="Times New Roman"/>
            <w:sz w:val="24"/>
            <w:szCs w:val="24"/>
          </w:rPr>
          <w:t>формуле (17.3)</w:t>
        </w:r>
      </w:hyperlink>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17.4. Выбросы от неэнергетического использования топлива: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17.4.1. Расчет выбросов выполняется по формуле:</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53" w:name="P1798"/>
      <w:bookmarkEnd w:id="53"/>
      <w:r>
        <w:rPr>
          <w:rFonts w:ascii="Times New Roman" w:hAnsi="Times New Roman" w:cs="Times New Roman"/>
          <w:position w:val="-17"/>
          <w:sz w:val="24"/>
          <w:szCs w:val="24"/>
        </w:rPr>
        <w:pict>
          <v:shape id="_x0000_i1069" style="width:321pt;height:28.5pt" coordsize="" o:spt="100" adj="0,,0" path="" filled="f" stroked="f">
            <v:stroke joinstyle="miter"/>
            <v:imagedata r:id="rId65" o:title="base_1_190838_32815"/>
            <v:formulas/>
            <v:path o:connecttype="segments"/>
          </v:shape>
        </w:pict>
      </w:r>
      <w:r w:rsidR="00F76761" w:rsidRPr="002F61F6">
        <w:rPr>
          <w:rFonts w:ascii="Times New Roman" w:hAnsi="Times New Roman" w:cs="Times New Roman"/>
          <w:sz w:val="24"/>
          <w:szCs w:val="24"/>
        </w:rPr>
        <w:t>, (17.1)</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неэнергетического использования топлива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FC</w:t>
      </w:r>
      <w:r w:rsidRPr="002F61F6">
        <w:rPr>
          <w:rFonts w:ascii="Times New Roman" w:hAnsi="Times New Roman" w:cs="Times New Roman"/>
          <w:sz w:val="24"/>
          <w:szCs w:val="24"/>
          <w:vertAlign w:val="subscript"/>
        </w:rPr>
        <w:t>k,i,y</w:t>
      </w:r>
      <w:r w:rsidRPr="002F61F6">
        <w:rPr>
          <w:rFonts w:ascii="Times New Roman" w:hAnsi="Times New Roman" w:cs="Times New Roman"/>
          <w:sz w:val="24"/>
          <w:szCs w:val="24"/>
        </w:rPr>
        <w:t xml:space="preserve"> - расход топлива k на производство продукта i за период y, т,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т у.т. или ТДж;</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C,k,y</w:t>
      </w:r>
      <w:r w:rsidRPr="002F61F6">
        <w:rPr>
          <w:rFonts w:ascii="Times New Roman" w:hAnsi="Times New Roman" w:cs="Times New Roman"/>
          <w:sz w:val="24"/>
          <w:szCs w:val="24"/>
        </w:rPr>
        <w:t xml:space="preserve"> - содержание углерода в топливе k за период y, т C/ед.;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PP</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xml:space="preserve"> - производство продукта i за период y, т,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т у.т. или ТДж;</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C,i,y</w:t>
      </w:r>
      <w:r w:rsidRPr="002F61F6">
        <w:rPr>
          <w:rFonts w:ascii="Times New Roman" w:hAnsi="Times New Roman" w:cs="Times New Roman"/>
          <w:sz w:val="24"/>
          <w:szCs w:val="24"/>
        </w:rPr>
        <w:t xml:space="preserve"> - содержание углерода в продукте i за период y, т C/ед.;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i - вид производимой продукции;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k - вид топлива, используемого для производства продукции;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видов продукции;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 - количество видов топлива, используемого для производства продукции.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17.4.2. Производство продукции (PP</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и расход топлива на производство (FC</w:t>
      </w:r>
      <w:r w:rsidRPr="002F61F6">
        <w:rPr>
          <w:rFonts w:ascii="Times New Roman" w:hAnsi="Times New Roman" w:cs="Times New Roman"/>
          <w:sz w:val="24"/>
          <w:szCs w:val="24"/>
          <w:vertAlign w:val="subscript"/>
        </w:rPr>
        <w:t>k,i,y</w:t>
      </w:r>
      <w:r w:rsidRPr="002F61F6">
        <w:rPr>
          <w:rFonts w:ascii="Times New Roman" w:hAnsi="Times New Roman" w:cs="Times New Roman"/>
          <w:sz w:val="24"/>
          <w:szCs w:val="24"/>
        </w:rPr>
        <w:t>) принимается по фактическим данным организации за отчетный период. В расчетах необходимо учитывать дополнительные виды углеродсодержащего сырья и материалов, если они используются в процессе производства, а также образование вторичных углеродсодержащих продуктов и отходов производства, если они выводятся (не возвращаются) из технологического процесса.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17.4.3. Содержание углерода в топливе (W</w:t>
      </w:r>
      <w:r w:rsidRPr="002F61F6">
        <w:rPr>
          <w:rFonts w:ascii="Times New Roman" w:hAnsi="Times New Roman" w:cs="Times New Roman"/>
          <w:sz w:val="24"/>
          <w:szCs w:val="24"/>
          <w:vertAlign w:val="subscript"/>
        </w:rPr>
        <w:t>C,k,y</w:t>
      </w:r>
      <w:r w:rsidRPr="002F61F6">
        <w:rPr>
          <w:rFonts w:ascii="Times New Roman" w:hAnsi="Times New Roman" w:cs="Times New Roman"/>
          <w:sz w:val="24"/>
          <w:szCs w:val="24"/>
        </w:rPr>
        <w:t>) и (W</w:t>
      </w:r>
      <w:r w:rsidRPr="002F61F6">
        <w:rPr>
          <w:rFonts w:ascii="Times New Roman" w:hAnsi="Times New Roman" w:cs="Times New Roman"/>
          <w:sz w:val="24"/>
          <w:szCs w:val="24"/>
          <w:vertAlign w:val="subscript"/>
        </w:rPr>
        <w:t>C,i,y</w:t>
      </w:r>
      <w:r w:rsidRPr="002F61F6">
        <w:rPr>
          <w:rFonts w:ascii="Times New Roman" w:hAnsi="Times New Roman" w:cs="Times New Roman"/>
          <w:sz w:val="24"/>
          <w:szCs w:val="24"/>
        </w:rPr>
        <w:t xml:space="preserve">) получаемой продукции принимается по фактическим данным организации за отчетный период, рассчитывается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 или при отсутствии необходимых данных принимается по </w:t>
      </w:r>
      <w:hyperlink w:anchor="P331" w:history="1">
        <w:r w:rsidRPr="002F61F6">
          <w:rPr>
            <w:rFonts w:ascii="Times New Roman" w:hAnsi="Times New Roman" w:cs="Times New Roman"/>
            <w:sz w:val="24"/>
            <w:szCs w:val="24"/>
          </w:rPr>
          <w:t>таблице 1.1 приложения N 2</w:t>
        </w:r>
      </w:hyperlink>
      <w:r w:rsidRPr="002F61F6">
        <w:rPr>
          <w:rFonts w:ascii="Times New Roman" w:hAnsi="Times New Roman" w:cs="Times New Roman"/>
          <w:sz w:val="24"/>
          <w:szCs w:val="24"/>
        </w:rPr>
        <w:t xml:space="preserve"> к методическим указаниям. При отсутствии необходимых данных о содержании углерода в настоящих методических указаниях допускается использование справочных данных из других источников в соответствии с </w:t>
      </w:r>
      <w:hyperlink w:anchor="P65" w:history="1">
        <w:r w:rsidRPr="002F61F6">
          <w:rPr>
            <w:rFonts w:ascii="Times New Roman" w:hAnsi="Times New Roman" w:cs="Times New Roman"/>
            <w:sz w:val="24"/>
            <w:szCs w:val="24"/>
          </w:rPr>
          <w:t>пунктом 12</w:t>
        </w:r>
      </w:hyperlink>
      <w:r w:rsidRPr="002F61F6">
        <w:rPr>
          <w:rFonts w:ascii="Times New Roman" w:hAnsi="Times New Roman" w:cs="Times New Roman"/>
          <w:sz w:val="24"/>
          <w:szCs w:val="24"/>
        </w:rPr>
        <w:t xml:space="preserve"> методических указаний.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17.5. Выбросы от использования восстановителей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17.5.1. Расчет выбросов выполняется по формуле:</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54" w:name="P1815"/>
      <w:bookmarkEnd w:id="54"/>
      <w:r>
        <w:rPr>
          <w:rFonts w:ascii="Times New Roman" w:hAnsi="Times New Roman" w:cs="Times New Roman"/>
          <w:position w:val="-13"/>
          <w:sz w:val="24"/>
          <w:szCs w:val="24"/>
        </w:rPr>
        <w:pict>
          <v:shape id="_x0000_i1070" style="width:203.25pt;height:24.75pt" coordsize="" o:spt="100" adj="0,,0" path="" filled="f" stroked="f">
            <v:stroke joinstyle="miter"/>
            <v:imagedata r:id="rId66" o:title="base_1_190838_32816"/>
            <v:formulas/>
            <v:path o:connecttype="segments"/>
          </v:shape>
        </w:pict>
      </w:r>
      <w:r w:rsidR="00F76761" w:rsidRPr="002F61F6">
        <w:rPr>
          <w:rFonts w:ascii="Times New Roman" w:hAnsi="Times New Roman" w:cs="Times New Roman"/>
          <w:sz w:val="24"/>
          <w:szCs w:val="24"/>
        </w:rPr>
        <w:t>, (17.2)</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использования восстановителей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RMC</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xml:space="preserve"> - расход i-восстановителя за период y, т, тыс. м</w:t>
      </w:r>
      <w:r w:rsidRPr="002F61F6">
        <w:rPr>
          <w:rFonts w:ascii="Times New Roman" w:hAnsi="Times New Roman" w:cs="Times New Roman"/>
          <w:sz w:val="24"/>
          <w:szCs w:val="24"/>
          <w:vertAlign w:val="superscript"/>
        </w:rPr>
        <w:t>3</w:t>
      </w:r>
      <w:r w:rsidRPr="002F61F6">
        <w:rPr>
          <w:rFonts w:ascii="Times New Roman" w:hAnsi="Times New Roman" w:cs="Times New Roman"/>
          <w:sz w:val="24"/>
          <w:szCs w:val="24"/>
        </w:rPr>
        <w:t>, т у.т. или ТДж;</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W</w:t>
      </w:r>
      <w:r w:rsidRPr="002F61F6">
        <w:rPr>
          <w:rFonts w:ascii="Times New Roman" w:hAnsi="Times New Roman" w:cs="Times New Roman"/>
          <w:sz w:val="24"/>
          <w:szCs w:val="24"/>
          <w:vertAlign w:val="subscript"/>
        </w:rPr>
        <w:t>C,i,y</w:t>
      </w:r>
      <w:r w:rsidRPr="002F61F6">
        <w:rPr>
          <w:rFonts w:ascii="Times New Roman" w:hAnsi="Times New Roman" w:cs="Times New Roman"/>
          <w:sz w:val="24"/>
          <w:szCs w:val="24"/>
        </w:rPr>
        <w:t xml:space="preserve"> - содержание углерода в i-восстановителе за период y, т C/ед.;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i - вид восстановителя;</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видов используемых восстановителей.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17.5.2. Расход восстановителей на производство (RMC</w:t>
      </w:r>
      <w:r w:rsidRPr="002F61F6">
        <w:rPr>
          <w:rFonts w:ascii="Times New Roman" w:hAnsi="Times New Roman" w:cs="Times New Roman"/>
          <w:sz w:val="24"/>
          <w:szCs w:val="24"/>
          <w:vertAlign w:val="subscript"/>
        </w:rPr>
        <w:t>i,y</w:t>
      </w:r>
      <w:r w:rsidRPr="002F61F6">
        <w:rPr>
          <w:rFonts w:ascii="Times New Roman" w:hAnsi="Times New Roman" w:cs="Times New Roman"/>
          <w:sz w:val="24"/>
          <w:szCs w:val="24"/>
        </w:rPr>
        <w:t>) принимается по фактическим данным организации за отчетный период.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17.5.3. Содержание углерода в восстановителях (W</w:t>
      </w:r>
      <w:r w:rsidRPr="002F61F6">
        <w:rPr>
          <w:rFonts w:ascii="Times New Roman" w:hAnsi="Times New Roman" w:cs="Times New Roman"/>
          <w:sz w:val="24"/>
          <w:szCs w:val="24"/>
          <w:vertAlign w:val="subscript"/>
        </w:rPr>
        <w:t>C,i,y</w:t>
      </w:r>
      <w:r w:rsidRPr="002F61F6">
        <w:rPr>
          <w:rFonts w:ascii="Times New Roman" w:hAnsi="Times New Roman" w:cs="Times New Roman"/>
          <w:sz w:val="24"/>
          <w:szCs w:val="24"/>
        </w:rPr>
        <w:t xml:space="preserve">) принимается по фактическим данным организации за отчетный период, рассчитывается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 или при отсутствии необходимых данных принимается по </w:t>
      </w:r>
      <w:hyperlink w:anchor="P331" w:history="1">
        <w:r w:rsidRPr="002F61F6">
          <w:rPr>
            <w:rFonts w:ascii="Times New Roman" w:hAnsi="Times New Roman" w:cs="Times New Roman"/>
            <w:sz w:val="24"/>
            <w:szCs w:val="24"/>
          </w:rPr>
          <w:t>таблице 1.1 приложения N 2</w:t>
        </w:r>
      </w:hyperlink>
      <w:r w:rsidRPr="002F61F6">
        <w:rPr>
          <w:rFonts w:ascii="Times New Roman" w:hAnsi="Times New Roman" w:cs="Times New Roman"/>
          <w:sz w:val="24"/>
          <w:szCs w:val="24"/>
        </w:rPr>
        <w:t xml:space="preserve">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17.6.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использования карбонатов: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17.6.1. Расчет выбросов выполняется по формуле:</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bookmarkStart w:id="55" w:name="P1828"/>
      <w:bookmarkEnd w:id="55"/>
      <w:r>
        <w:rPr>
          <w:rFonts w:ascii="Times New Roman" w:hAnsi="Times New Roman" w:cs="Times New Roman"/>
          <w:position w:val="-15"/>
          <w:sz w:val="24"/>
          <w:szCs w:val="24"/>
        </w:rPr>
        <w:pict>
          <v:shape id="_x0000_i1071" style="width:153pt;height:26.25pt" coordsize="" o:spt="100" adj="0,,0" path="" filled="f" stroked="f">
            <v:stroke joinstyle="miter"/>
            <v:imagedata r:id="rId67" o:title="base_1_190838_32817"/>
            <v:formulas/>
            <v:path o:connecttype="segments"/>
          </v:shape>
        </w:pict>
      </w:r>
      <w:r w:rsidR="00F76761" w:rsidRPr="002F61F6">
        <w:rPr>
          <w:rFonts w:ascii="Times New Roman" w:hAnsi="Times New Roman" w:cs="Times New Roman"/>
          <w:sz w:val="24"/>
          <w:szCs w:val="24"/>
        </w:rPr>
        <w:t>, (17.3)</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использования карбонатных материалов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M</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масса карбоната j, израсходованного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CO2,j</w:t>
      </w:r>
      <w:r w:rsidRPr="002F61F6">
        <w:rPr>
          <w:rFonts w:ascii="Times New Roman" w:hAnsi="Times New Roman" w:cs="Times New Roman"/>
          <w:sz w:val="24"/>
          <w:szCs w:val="24"/>
        </w:rPr>
        <w:t xml:space="preserve"> - коэффициент выбросов для карбоната j,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вид используемых карбонатов (например, CaCO</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 Na</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CO</w:t>
      </w:r>
      <w:r w:rsidRPr="002F61F6">
        <w:rPr>
          <w:rFonts w:ascii="Times New Roman" w:hAnsi="Times New Roman" w:cs="Times New Roman"/>
          <w:sz w:val="24"/>
          <w:szCs w:val="24"/>
          <w:vertAlign w:val="subscript"/>
        </w:rPr>
        <w:t>3</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видов используемых карбонатов.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17.6.2. Масса карбоната j, израсходованного (M</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принимается по фактическим данным организации за вычетом содержания влаги и примесей (при наличии соответствующих данных).</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17.6.3. Значение коэффициента выбросов для карбоната j (EF</w:t>
      </w:r>
      <w:r w:rsidRPr="002F61F6">
        <w:rPr>
          <w:rFonts w:ascii="Times New Roman" w:hAnsi="Times New Roman" w:cs="Times New Roman"/>
          <w:sz w:val="24"/>
          <w:szCs w:val="24"/>
          <w:vertAlign w:val="subscript"/>
        </w:rPr>
        <w:t>CO2,j</w:t>
      </w:r>
      <w:r w:rsidRPr="002F61F6">
        <w:rPr>
          <w:rFonts w:ascii="Times New Roman" w:hAnsi="Times New Roman" w:cs="Times New Roman"/>
          <w:sz w:val="24"/>
          <w:szCs w:val="24"/>
        </w:rPr>
        <w:t xml:space="preserve">) принимается по </w:t>
      </w:r>
      <w:hyperlink w:anchor="P1269" w:history="1">
        <w:r w:rsidRPr="002F61F6">
          <w:rPr>
            <w:rFonts w:ascii="Times New Roman" w:hAnsi="Times New Roman" w:cs="Times New Roman"/>
            <w:sz w:val="24"/>
            <w:szCs w:val="24"/>
          </w:rPr>
          <w:t>таблицам 6.1</w:t>
        </w:r>
      </w:hyperlink>
      <w:r w:rsidRPr="002F61F6">
        <w:rPr>
          <w:rFonts w:ascii="Times New Roman" w:hAnsi="Times New Roman" w:cs="Times New Roman"/>
          <w:sz w:val="24"/>
          <w:szCs w:val="24"/>
        </w:rPr>
        <w:t xml:space="preserve"> и </w:t>
      </w:r>
      <w:hyperlink w:anchor="P1353" w:history="1">
        <w:r w:rsidRPr="002F61F6">
          <w:rPr>
            <w:rFonts w:ascii="Times New Roman" w:hAnsi="Times New Roman" w:cs="Times New Roman"/>
            <w:sz w:val="24"/>
            <w:szCs w:val="24"/>
          </w:rPr>
          <w:t>8.1</w:t>
        </w:r>
      </w:hyperlink>
      <w:r w:rsidRPr="002F61F6">
        <w:rPr>
          <w:rFonts w:ascii="Times New Roman" w:hAnsi="Times New Roman" w:cs="Times New Roman"/>
          <w:sz w:val="24"/>
          <w:szCs w:val="24"/>
        </w:rPr>
        <w:t xml:space="preserve"> или при отсутствии необходимых данных рассчитывается как стехиометрическое отношение молекулярной массы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к молекулярной массе карбоната.</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outlineLvl w:val="2"/>
        <w:rPr>
          <w:rFonts w:ascii="Times New Roman" w:hAnsi="Times New Roman" w:cs="Times New Roman"/>
          <w:sz w:val="24"/>
          <w:szCs w:val="24"/>
        </w:rPr>
      </w:pPr>
      <w:r w:rsidRPr="002F61F6">
        <w:rPr>
          <w:rFonts w:ascii="Times New Roman" w:hAnsi="Times New Roman" w:cs="Times New Roman"/>
          <w:sz w:val="24"/>
          <w:szCs w:val="24"/>
        </w:rPr>
        <w:t>18. Авиационный транспорт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18.1. Данная категория источников выбросов парниковых газов включает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возникающие в результате потребления авиационного топлива на всех типах воздушных судов (только самолетов), используемых организациями для осуществления внутренних коммерческих авиационных перевозок, включая рейсы без коммерческой загрузки, регулярные и нерегулярные перевозки пассажиров, грузов, багажа и почты.</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18.2. Данная категория выбросов не включает выбросы от: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международных авиарейсов - рейсов, состоящих из одного или нескольких международных этапов полета, в котором один из пунктов полета воздушного судна (начальный, промежуточный или конечный) находится за пределами границ Российской Федерации;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полетов военной авиации и авиации специального назначения, учебно-тренировочных полетов, литерные рейсы и другие виды перевозок за исключением коммерческих воздушных перевозок;</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воздушных судов отличных от гражданских воздушных судов, выполняющих рейсы в соответствии с действующим сертификатом эксплуатанта;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использования топлива для наземного транспорта в аэропортах;</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использования топлива для стационарного сжигания в аэропортах (учитываются в соответствии с </w:t>
      </w:r>
      <w:hyperlink w:anchor="P235" w:history="1">
        <w:r w:rsidRPr="002F61F6">
          <w:rPr>
            <w:rFonts w:ascii="Times New Roman" w:hAnsi="Times New Roman" w:cs="Times New Roman"/>
            <w:sz w:val="24"/>
            <w:szCs w:val="24"/>
          </w:rPr>
          <w:t>категорией</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использования смазочных материалов и специальных жидкостей для эксплуатации авиационной техники;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выбросы CH</w:t>
      </w:r>
      <w:r w:rsidRPr="002F61F6">
        <w:rPr>
          <w:rFonts w:ascii="Times New Roman" w:hAnsi="Times New Roman" w:cs="Times New Roman"/>
          <w:sz w:val="24"/>
          <w:szCs w:val="24"/>
          <w:vertAlign w:val="subscript"/>
        </w:rPr>
        <w:t>4</w:t>
      </w:r>
      <w:r w:rsidRPr="002F61F6">
        <w:rPr>
          <w:rFonts w:ascii="Times New Roman" w:hAnsi="Times New Roman" w:cs="Times New Roman"/>
          <w:sz w:val="24"/>
          <w:szCs w:val="24"/>
        </w:rPr>
        <w:t xml:space="preserve"> и N</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O от сжигания авиационного топлива.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18.3 Организации осуществляют учет авиационных перевозок в выполненных тонно-километрах (включающих грузовые, почтовые и пассажирские перевозки). Сведения о деятельности организации в выполненных на внутрироссийских рейсах тоннах-километрах подлежат отражению в пояснительной записке к сведениям (отчету) о выбросах парниковых газов.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18.4. Количественное определение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авиационного транспорта осуществляется расчетным методом на основе данных о суммарном расходе авиационного топлива в организации (без привязки к конкретным рейсам и типам воздушных судов) за отчетный период и коэффициентах выбросов. Расчет выполняется по формуле:</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15"/>
          <w:sz w:val="24"/>
          <w:szCs w:val="24"/>
        </w:rPr>
        <w:pict>
          <v:shape id="_x0000_i1072" style="width:162.75pt;height:26.25pt" coordsize="" o:spt="100" adj="0,,0" path="" filled="f" stroked="f">
            <v:stroke joinstyle="miter"/>
            <v:imagedata r:id="rId68" o:title="base_1_190838_32818"/>
            <v:formulas/>
            <v:path o:connecttype="segments"/>
          </v:shape>
        </w:pict>
      </w:r>
      <w:r w:rsidR="00F76761" w:rsidRPr="002F61F6">
        <w:rPr>
          <w:rFonts w:ascii="Times New Roman" w:hAnsi="Times New Roman" w:cs="Times New Roman"/>
          <w:sz w:val="24"/>
          <w:szCs w:val="24"/>
        </w:rPr>
        <w:t>, (18.1)</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авиационного транспорта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расход авиационного топлива j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CO2,j,y</w:t>
      </w:r>
      <w:r w:rsidRPr="002F61F6">
        <w:rPr>
          <w:rFonts w:ascii="Times New Roman" w:hAnsi="Times New Roman" w:cs="Times New Roman"/>
          <w:sz w:val="24"/>
          <w:szCs w:val="24"/>
        </w:rPr>
        <w:t xml:space="preserve"> - коэффициент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авиационного топлива j,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авиационный керосин, авиационный бензин, топливо для реактивных двигателей;</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используемых видов авиационного топлива.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18.5. Организации определяют расход топлива, используемого для осуществления авиационных перевозок за отчетный период по видам авиационного топлива: авиационный керосин, авиационный бензин, топливо для реактивных двигателей. В расчет израсходованного топлива должно быть включено потребление топлива вспомогательными силовыми установками воздушного судна, не предназначенными для приведения средства в движение.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Определение расхода топлива должно выполняться организациями в соответствии с нормативными правовыми актами Российской Федерации. Расход топлива может определяться по данным поставщика топлива или по данным измерений, выполненных непосредственно на воздушном судне.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Организации должны разделять потребление топлива за отчетный период на международные и внутренние рейсы на основании начальных, промежуточных и конечных пунктов полета воздушных судов для каждого рейса, а не по территориальной принадлежности авиакомпании.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18.6. Если учет потребления топлива в организации осуществляется в объемных единицах, то расход топлива за отчетный период (FC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должен быть определен с учетом расхода и плотности топлива по формуле (18.2):</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13"/>
          <w:sz w:val="24"/>
          <w:szCs w:val="24"/>
        </w:rPr>
        <w:pict>
          <v:shape id="_x0000_i1073" style="width:147pt;height:24.75pt" coordsize="" o:spt="100" adj="0,,0" path="" filled="f" stroked="f">
            <v:stroke joinstyle="miter"/>
            <v:imagedata r:id="rId69" o:title="base_1_190838_32819"/>
            <v:formulas/>
            <v:path o:connecttype="segments"/>
          </v:shape>
        </w:pict>
      </w:r>
      <w:r w:rsidR="00F76761" w:rsidRPr="002F61F6">
        <w:rPr>
          <w:rFonts w:ascii="Times New Roman" w:hAnsi="Times New Roman" w:cs="Times New Roman"/>
          <w:sz w:val="24"/>
          <w:szCs w:val="24"/>
        </w:rPr>
        <w:t>, (18.2)</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расход авиационного топлива j за период y, т;</w:t>
      </w:r>
    </w:p>
    <w:p w:rsidR="00F76761" w:rsidRPr="002F61F6" w:rsidRDefault="00697358">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10"/>
          <w:sz w:val="24"/>
          <w:szCs w:val="24"/>
        </w:rPr>
        <w:pict>
          <v:shape id="_x0000_i1074" style="width:34.5pt;height:21pt" coordsize="" o:spt="100" adj="0,,0" path="" filled="f" stroked="f">
            <v:stroke joinstyle="miter"/>
            <v:imagedata r:id="rId70" o:title="base_1_190838_32820"/>
            <v:formulas/>
            <v:path o:connecttype="segments"/>
          </v:shape>
        </w:pict>
      </w:r>
      <w:r w:rsidR="00F76761" w:rsidRPr="002F61F6">
        <w:rPr>
          <w:rFonts w:ascii="Times New Roman" w:hAnsi="Times New Roman" w:cs="Times New Roman"/>
          <w:sz w:val="24"/>
          <w:szCs w:val="24"/>
        </w:rPr>
        <w:t xml:space="preserve"> - расход авиационного топлива j в объемных единицах для партии k в течение периода y, тыс. л;</w:t>
      </w:r>
    </w:p>
    <w:p w:rsidR="00F76761" w:rsidRPr="002F61F6" w:rsidRDefault="00697358">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10"/>
          <w:sz w:val="24"/>
          <w:szCs w:val="24"/>
        </w:rPr>
        <w:pict>
          <v:shape id="_x0000_i1075" style="width:24.75pt;height:21pt" coordsize="" o:spt="100" adj="0,,0" path="" filled="f" stroked="f">
            <v:stroke joinstyle="miter"/>
            <v:imagedata r:id="rId71" o:title="base_1_190838_32821"/>
            <v:formulas/>
            <v:path o:connecttype="segments"/>
          </v:shape>
        </w:pict>
      </w:r>
      <w:r w:rsidR="00F76761" w:rsidRPr="002F61F6">
        <w:rPr>
          <w:rFonts w:ascii="Times New Roman" w:hAnsi="Times New Roman" w:cs="Times New Roman"/>
          <w:sz w:val="24"/>
          <w:szCs w:val="24"/>
        </w:rPr>
        <w:t xml:space="preserve"> - плотность авиационного топлива j для партии k в течение периода y, кг/л.</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Плотность авиационного топлива (</w:t>
      </w:r>
      <w:r w:rsidR="00697358">
        <w:rPr>
          <w:rFonts w:ascii="Times New Roman" w:hAnsi="Times New Roman" w:cs="Times New Roman"/>
          <w:position w:val="-10"/>
          <w:sz w:val="24"/>
          <w:szCs w:val="24"/>
        </w:rPr>
        <w:pict>
          <v:shape id="_x0000_i1076" style="width:24.75pt;height:21pt" coordsize="" o:spt="100" adj="0,,0" path="" filled="f" stroked="f">
            <v:stroke joinstyle="miter"/>
            <v:imagedata r:id="rId72" o:title="base_1_190838_32822"/>
            <v:formulas/>
            <v:path o:connecttype="segments"/>
          </v:shape>
        </w:pict>
      </w:r>
      <w:r w:rsidRPr="002F61F6">
        <w:rPr>
          <w:rFonts w:ascii="Times New Roman" w:hAnsi="Times New Roman" w:cs="Times New Roman"/>
          <w:sz w:val="24"/>
          <w:szCs w:val="24"/>
        </w:rPr>
        <w:t xml:space="preserve">) определяется организациями для каждой партии топлива по результатам лабораторных испытаний, выполненных организацией, осуществляющей авиационные перевозки, или поставщиком топлива в соответствии с утвержденными нормативными правовыми актами Российской Федерации, а при отсутствии фактических данных принимается в соответствии со стандартными значениями, приведенными в </w:t>
      </w:r>
      <w:hyperlink w:anchor="P1873" w:history="1">
        <w:r w:rsidRPr="002F61F6">
          <w:rPr>
            <w:rFonts w:ascii="Times New Roman" w:hAnsi="Times New Roman" w:cs="Times New Roman"/>
            <w:sz w:val="24"/>
            <w:szCs w:val="24"/>
          </w:rPr>
          <w:t>таблице 18.1 приложения N 2</w:t>
        </w:r>
      </w:hyperlink>
      <w:r w:rsidRPr="002F61F6">
        <w:rPr>
          <w:rFonts w:ascii="Times New Roman" w:hAnsi="Times New Roman" w:cs="Times New Roman"/>
          <w:sz w:val="24"/>
          <w:szCs w:val="24"/>
        </w:rPr>
        <w:t xml:space="preserve">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18.7. Значения коэффициентов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авиационного топлива, принимается по </w:t>
      </w:r>
      <w:hyperlink w:anchor="P1873" w:history="1">
        <w:r w:rsidRPr="002F61F6">
          <w:rPr>
            <w:rFonts w:ascii="Times New Roman" w:hAnsi="Times New Roman" w:cs="Times New Roman"/>
            <w:sz w:val="24"/>
            <w:szCs w:val="24"/>
          </w:rPr>
          <w:t>таблице 18.1 приложения N 2</w:t>
        </w:r>
      </w:hyperlink>
      <w:r w:rsidRPr="002F61F6">
        <w:rPr>
          <w:rFonts w:ascii="Times New Roman" w:hAnsi="Times New Roman" w:cs="Times New Roman"/>
          <w:sz w:val="24"/>
          <w:szCs w:val="24"/>
        </w:rPr>
        <w:t xml:space="preserve"> к методическим указаниям. Организации могут рассчитывать фактические значения коэффициентов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при наличии данных о физико-химических характеристиках топлива (низшей теплоте сгорания или содержании углерода в авиационном топливе), руководствуясь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w:t>
      </w:r>
    </w:p>
    <w:p w:rsidR="00F76761" w:rsidRPr="002F61F6" w:rsidRDefault="00F76761">
      <w:pPr>
        <w:pStyle w:val="ConsPlusNormal"/>
        <w:jc w:val="both"/>
        <w:rPr>
          <w:rFonts w:ascii="Times New Roman" w:hAnsi="Times New Roman" w:cs="Times New Roman"/>
          <w:sz w:val="24"/>
          <w:szCs w:val="24"/>
        </w:rPr>
      </w:pPr>
    </w:p>
    <w:p w:rsidR="00F76761" w:rsidRDefault="00F76761">
      <w:pPr>
        <w:pStyle w:val="ConsPlusNormal"/>
        <w:jc w:val="both"/>
        <w:outlineLvl w:val="3"/>
        <w:rPr>
          <w:rFonts w:ascii="Times New Roman" w:hAnsi="Times New Roman" w:cs="Times New Roman"/>
          <w:sz w:val="24"/>
          <w:szCs w:val="24"/>
        </w:rPr>
      </w:pPr>
      <w:bookmarkStart w:id="56" w:name="P1873"/>
      <w:bookmarkEnd w:id="56"/>
      <w:r w:rsidRPr="002F61F6">
        <w:rPr>
          <w:rFonts w:ascii="Times New Roman" w:hAnsi="Times New Roman" w:cs="Times New Roman"/>
          <w:sz w:val="24"/>
          <w:szCs w:val="24"/>
        </w:rPr>
        <w:t>Таблица 18.1 - Коэффициенты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и плотности авиационного топлива для расчета выбросов от авиационного транспорта</w:t>
      </w:r>
    </w:p>
    <w:p w:rsidR="00BA62F7" w:rsidRDefault="00BA62F7">
      <w:pPr>
        <w:pStyle w:val="ConsPlusNormal"/>
        <w:jc w:val="both"/>
        <w:outlineLvl w:val="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2"/>
        <w:gridCol w:w="2760"/>
        <w:gridCol w:w="2760"/>
      </w:tblGrid>
      <w:tr w:rsidR="00BA62F7" w:rsidRPr="00BA62F7" w:rsidTr="00C801E5">
        <w:tc>
          <w:tcPr>
            <w:tcW w:w="4262"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Вид топлива</w:t>
            </w:r>
          </w:p>
        </w:tc>
        <w:tc>
          <w:tcPr>
            <w:tcW w:w="276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Коэффициент выбросов (EF</w:t>
            </w:r>
            <w:r w:rsidRPr="00BA62F7">
              <w:rPr>
                <w:rFonts w:ascii="Times New Roman" w:hAnsi="Times New Roman" w:cs="Times New Roman"/>
                <w:sz w:val="24"/>
                <w:szCs w:val="24"/>
                <w:vertAlign w:val="subscript"/>
              </w:rPr>
              <w:t>CO2,j,y</w:t>
            </w:r>
            <w:r w:rsidRPr="00BA62F7">
              <w:rPr>
                <w:rFonts w:ascii="Times New Roman" w:hAnsi="Times New Roman" w:cs="Times New Roman"/>
                <w:sz w:val="24"/>
                <w:szCs w:val="24"/>
              </w:rPr>
              <w:t>), т CO</w:t>
            </w:r>
            <w:r w:rsidRPr="00BA62F7">
              <w:rPr>
                <w:rFonts w:ascii="Times New Roman" w:hAnsi="Times New Roman" w:cs="Times New Roman"/>
                <w:sz w:val="24"/>
                <w:szCs w:val="24"/>
                <w:vertAlign w:val="subscript"/>
              </w:rPr>
              <w:t>2</w:t>
            </w:r>
            <w:r w:rsidRPr="00BA62F7">
              <w:rPr>
                <w:rFonts w:ascii="Times New Roman" w:hAnsi="Times New Roman" w:cs="Times New Roman"/>
                <w:sz w:val="24"/>
                <w:szCs w:val="24"/>
              </w:rPr>
              <w:t>/т</w:t>
            </w:r>
          </w:p>
        </w:tc>
        <w:tc>
          <w:tcPr>
            <w:tcW w:w="276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Плотность (</w:t>
            </w:r>
            <w:r w:rsidRPr="00BA62F7">
              <w:rPr>
                <w:rFonts w:ascii="Times New Roman" w:hAnsi="Times New Roman" w:cs="Times New Roman"/>
                <w:noProof/>
                <w:sz w:val="24"/>
                <w:szCs w:val="24"/>
              </w:rPr>
              <w:drawing>
                <wp:inline distT="0" distB="0" distL="0" distR="0">
                  <wp:extent cx="318135" cy="270510"/>
                  <wp:effectExtent l="0" t="0" r="5715" b="0"/>
                  <wp:docPr id="5" name="Рисунок 5" descr="base_1_190838_32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descr="base_1_190838_32823"/>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Pr="00BA62F7">
              <w:rPr>
                <w:rFonts w:ascii="Times New Roman" w:hAnsi="Times New Roman" w:cs="Times New Roman"/>
                <w:sz w:val="24"/>
                <w:szCs w:val="24"/>
              </w:rPr>
              <w:t>), кг/л</w:t>
            </w:r>
          </w:p>
        </w:tc>
      </w:tr>
      <w:tr w:rsidR="00BA62F7" w:rsidRPr="00BA62F7" w:rsidTr="00C801E5">
        <w:tc>
          <w:tcPr>
            <w:tcW w:w="4262" w:type="dxa"/>
          </w:tcPr>
          <w:p w:rsidR="00BA62F7" w:rsidRPr="004C5583" w:rsidRDefault="00BA62F7" w:rsidP="00B774ED">
            <w:pPr>
              <w:pStyle w:val="ConsPlusNormal"/>
              <w:jc w:val="both"/>
              <w:outlineLvl w:val="3"/>
              <w:rPr>
                <w:rFonts w:ascii="Times New Roman" w:hAnsi="Times New Roman" w:cs="Times New Roman"/>
                <w:szCs w:val="24"/>
              </w:rPr>
            </w:pPr>
            <w:r w:rsidRPr="00BA62F7">
              <w:rPr>
                <w:rFonts w:ascii="Times New Roman" w:hAnsi="Times New Roman" w:cs="Times New Roman"/>
                <w:sz w:val="24"/>
                <w:szCs w:val="24"/>
              </w:rPr>
              <w:t>Авиационный керосин</w:t>
            </w:r>
            <w:r w:rsidR="004C5583">
              <w:rPr>
                <w:rFonts w:ascii="Times New Roman" w:hAnsi="Times New Roman" w:cs="Times New Roman"/>
                <w:sz w:val="24"/>
                <w:szCs w:val="24"/>
              </w:rPr>
              <w:t xml:space="preserve"> </w:t>
            </w:r>
          </w:p>
        </w:tc>
        <w:tc>
          <w:tcPr>
            <w:tcW w:w="2760" w:type="dxa"/>
          </w:tcPr>
          <w:p w:rsidR="00BA62F7" w:rsidRPr="00BA62F7" w:rsidRDefault="00B774ED" w:rsidP="00BA62F7">
            <w:pPr>
              <w:pStyle w:val="ConsPlusNormal"/>
              <w:jc w:val="both"/>
              <w:outlineLvl w:val="3"/>
              <w:rPr>
                <w:rFonts w:ascii="Times New Roman" w:hAnsi="Times New Roman" w:cs="Times New Roman"/>
                <w:sz w:val="24"/>
                <w:szCs w:val="24"/>
              </w:rPr>
            </w:pPr>
            <w:r>
              <w:rPr>
                <w:rFonts w:ascii="Times New Roman" w:hAnsi="Times New Roman" w:cs="Times New Roman"/>
                <w:sz w:val="24"/>
                <w:szCs w:val="24"/>
              </w:rPr>
              <w:t>3,16</w:t>
            </w:r>
          </w:p>
        </w:tc>
        <w:tc>
          <w:tcPr>
            <w:tcW w:w="276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0,8</w:t>
            </w:r>
          </w:p>
        </w:tc>
      </w:tr>
      <w:tr w:rsidR="00BA62F7" w:rsidRPr="00BA62F7" w:rsidTr="00C801E5">
        <w:tc>
          <w:tcPr>
            <w:tcW w:w="4262" w:type="dxa"/>
          </w:tcPr>
          <w:p w:rsidR="00BA62F7" w:rsidRPr="00B774ED" w:rsidRDefault="00BA62F7" w:rsidP="00B774ED">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Авиационный бензин</w:t>
            </w:r>
            <w:r w:rsidR="00B774ED">
              <w:rPr>
                <w:rFonts w:ascii="Times New Roman" w:hAnsi="Times New Roman" w:cs="Times New Roman"/>
                <w:sz w:val="24"/>
                <w:szCs w:val="24"/>
                <w:lang w:val="en-US"/>
              </w:rPr>
              <w:t xml:space="preserve"> </w:t>
            </w:r>
          </w:p>
        </w:tc>
        <w:tc>
          <w:tcPr>
            <w:tcW w:w="276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3,10</w:t>
            </w:r>
          </w:p>
        </w:tc>
        <w:tc>
          <w:tcPr>
            <w:tcW w:w="276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0,8</w:t>
            </w:r>
          </w:p>
        </w:tc>
      </w:tr>
      <w:tr w:rsidR="00BA62F7" w:rsidRPr="00BA62F7" w:rsidTr="00C801E5">
        <w:tc>
          <w:tcPr>
            <w:tcW w:w="4262" w:type="dxa"/>
          </w:tcPr>
          <w:p w:rsidR="00BA62F7" w:rsidRPr="004C5583" w:rsidRDefault="00BA62F7" w:rsidP="00B774ED">
            <w:pPr>
              <w:pStyle w:val="ConsPlusNormal"/>
              <w:jc w:val="both"/>
              <w:outlineLvl w:val="3"/>
              <w:rPr>
                <w:rFonts w:ascii="Times New Roman" w:hAnsi="Times New Roman" w:cs="Times New Roman"/>
                <w:szCs w:val="24"/>
              </w:rPr>
            </w:pPr>
            <w:r w:rsidRPr="00BA62F7">
              <w:rPr>
                <w:rFonts w:ascii="Times New Roman" w:hAnsi="Times New Roman" w:cs="Times New Roman"/>
                <w:sz w:val="24"/>
                <w:szCs w:val="24"/>
              </w:rPr>
              <w:t>Топливо для реактивных двигателей</w:t>
            </w:r>
            <w:r w:rsidR="004C5583" w:rsidRPr="004C5583">
              <w:rPr>
                <w:rFonts w:ascii="Times New Roman" w:hAnsi="Times New Roman" w:cs="Times New Roman"/>
                <w:sz w:val="24"/>
                <w:szCs w:val="24"/>
              </w:rPr>
              <w:t xml:space="preserve"> </w:t>
            </w:r>
          </w:p>
        </w:tc>
        <w:tc>
          <w:tcPr>
            <w:tcW w:w="276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3,10</w:t>
            </w:r>
          </w:p>
        </w:tc>
        <w:tc>
          <w:tcPr>
            <w:tcW w:w="276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0,8</w:t>
            </w:r>
          </w:p>
        </w:tc>
      </w:tr>
    </w:tbl>
    <w:p w:rsidR="00BA62F7" w:rsidRDefault="00BA62F7">
      <w:pPr>
        <w:pStyle w:val="ConsPlusNormal"/>
        <w:jc w:val="both"/>
        <w:outlineLvl w:val="3"/>
        <w:rPr>
          <w:rFonts w:ascii="Times New Roman" w:hAnsi="Times New Roman" w:cs="Times New Roman"/>
          <w:sz w:val="24"/>
          <w:szCs w:val="24"/>
        </w:rPr>
      </w:pPr>
    </w:p>
    <w:p w:rsidR="00F76761" w:rsidRPr="002F61F6" w:rsidRDefault="00F76761">
      <w:pPr>
        <w:pStyle w:val="ConsPlusNormal"/>
        <w:ind w:firstLine="540"/>
        <w:jc w:val="both"/>
        <w:outlineLvl w:val="2"/>
        <w:rPr>
          <w:rFonts w:ascii="Times New Roman" w:hAnsi="Times New Roman" w:cs="Times New Roman"/>
          <w:sz w:val="24"/>
          <w:szCs w:val="24"/>
        </w:rPr>
      </w:pPr>
      <w:r w:rsidRPr="002F61F6">
        <w:rPr>
          <w:rFonts w:ascii="Times New Roman" w:hAnsi="Times New Roman" w:cs="Times New Roman"/>
          <w:sz w:val="24"/>
          <w:szCs w:val="24"/>
        </w:rPr>
        <w:t>19. Железнодорожный транспорт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19.1. Данная категория источников выбросов парниковых газов включает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дизельного и других видов топлива для осуществления внутрироссийских пассажирских и грузовых перевозок магистральным железнодорожным транспортом, а также вспомогательными установками и тепловозами.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19.2. К данной категории источников выбросов не относятся выбросы от железнодо</w:t>
      </w:r>
      <w:r w:rsidR="004C1C1C" w:rsidRPr="004C5583">
        <w:rPr>
          <w:rFonts w:ascii="Times New Roman" w:hAnsi="Times New Roman" w:cs="Times New Roman"/>
          <w:sz w:val="24"/>
          <w:szCs w:val="24"/>
        </w:rPr>
        <w:t xml:space="preserve">сточными водами </w:t>
      </w:r>
      <w:r w:rsidRPr="002F61F6">
        <w:rPr>
          <w:rFonts w:ascii="Times New Roman" w:hAnsi="Times New Roman" w:cs="Times New Roman"/>
          <w:sz w:val="24"/>
          <w:szCs w:val="24"/>
        </w:rPr>
        <w:t>рожного транспорта, используемого в организациях, не занимающихся магистральными железнодорожными перевозками.</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19.3. Выбросы парниковых газов от стационарного сжигания топлива в организациях, осуществляющих железнодорожные перевозки, учитываются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19.4. Количественное определение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железнодорожного транспорта осуществляется расчетным методом на основе данных о расходе топлива за отчетный период и коэффициентах выбросов. Расчет выполняется по формуле:</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15"/>
          <w:sz w:val="24"/>
          <w:szCs w:val="24"/>
        </w:rPr>
        <w:pict>
          <v:shape id="_x0000_i1077" style="width:162.75pt;height:26.25pt" coordsize="" o:spt="100" adj="0,,0" path="" filled="f" stroked="f">
            <v:stroke joinstyle="miter"/>
            <v:imagedata r:id="rId74" o:title="base_1_190838_32824"/>
            <v:formulas/>
            <v:path o:connecttype="segments"/>
          </v:shape>
        </w:pict>
      </w:r>
      <w:r w:rsidR="00F76761" w:rsidRPr="002F61F6">
        <w:rPr>
          <w:rFonts w:ascii="Times New Roman" w:hAnsi="Times New Roman" w:cs="Times New Roman"/>
          <w:sz w:val="24"/>
          <w:szCs w:val="24"/>
        </w:rPr>
        <w:t>, (19.1)</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w:t>
      </w:r>
      <w:r w:rsidRPr="002F61F6">
        <w:rPr>
          <w:rFonts w:ascii="Times New Roman" w:hAnsi="Times New Roman" w:cs="Times New Roman"/>
          <w:sz w:val="24"/>
          <w:szCs w:val="24"/>
          <w:vertAlign w:val="subscript"/>
        </w:rPr>
        <w:t>CO2,y</w:t>
      </w:r>
      <w:r w:rsidRPr="002F61F6">
        <w:rPr>
          <w:rFonts w:ascii="Times New Roman" w:hAnsi="Times New Roman" w:cs="Times New Roman"/>
          <w:sz w:val="24"/>
          <w:szCs w:val="24"/>
        </w:rPr>
        <w:t xml:space="preserve"> - выбросы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железнодорожного транспорта за период y,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расход топлива j за период y, 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EF</w:t>
      </w:r>
      <w:r w:rsidRPr="002F61F6">
        <w:rPr>
          <w:rFonts w:ascii="Times New Roman" w:hAnsi="Times New Roman" w:cs="Times New Roman"/>
          <w:sz w:val="24"/>
          <w:szCs w:val="24"/>
          <w:vertAlign w:val="subscript"/>
        </w:rPr>
        <w:t>CO2,j,y</w:t>
      </w:r>
      <w:r w:rsidRPr="002F61F6">
        <w:rPr>
          <w:rFonts w:ascii="Times New Roman" w:hAnsi="Times New Roman" w:cs="Times New Roman"/>
          <w:sz w:val="24"/>
          <w:szCs w:val="24"/>
        </w:rPr>
        <w:t xml:space="preserve"> - коэффициент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авиационного топлива j, т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/т;</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j - вид топлива;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n - количество используемых видов топлива.</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19.5. Расход топлива, используемого для осуществления железнодорожных линейных перевозок и маневров, определяется по фактическим данным организаций за отчетный период.</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Использование в качестве топлива древесины, древесных отходов, древесного угля или других видов биомассы исключаются из расчетов.</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19.6. Если учет потребления топлива в организации осуществляется в объемных единицах, то расход топлива за отчетный период (FC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должен быть определен с учетом расхода и плотности топлива по формуле (19.2):</w:t>
      </w:r>
    </w:p>
    <w:p w:rsidR="00F76761" w:rsidRPr="002F61F6" w:rsidRDefault="00F76761">
      <w:pPr>
        <w:pStyle w:val="ConsPlusNormal"/>
        <w:jc w:val="both"/>
        <w:rPr>
          <w:rFonts w:ascii="Times New Roman" w:hAnsi="Times New Roman" w:cs="Times New Roman"/>
          <w:sz w:val="24"/>
          <w:szCs w:val="24"/>
        </w:rPr>
      </w:pPr>
    </w:p>
    <w:p w:rsidR="00F76761" w:rsidRPr="002F61F6" w:rsidRDefault="00697358">
      <w:pPr>
        <w:pStyle w:val="ConsPlusNormal"/>
        <w:ind w:firstLine="540"/>
        <w:jc w:val="both"/>
        <w:rPr>
          <w:rFonts w:ascii="Times New Roman" w:hAnsi="Times New Roman" w:cs="Times New Roman"/>
          <w:sz w:val="24"/>
          <w:szCs w:val="24"/>
        </w:rPr>
      </w:pPr>
      <w:r>
        <w:rPr>
          <w:rFonts w:ascii="Times New Roman" w:hAnsi="Times New Roman" w:cs="Times New Roman"/>
          <w:position w:val="-13"/>
          <w:sz w:val="24"/>
          <w:szCs w:val="24"/>
        </w:rPr>
        <w:pict>
          <v:shape id="_x0000_i1078" style="width:147pt;height:24.75pt" coordsize="" o:spt="100" adj="0,,0" path="" filled="f" stroked="f">
            <v:stroke joinstyle="miter"/>
            <v:imagedata r:id="rId75" o:title="base_1_190838_32825"/>
            <v:formulas/>
            <v:path o:connecttype="segments"/>
          </v:shape>
        </w:pict>
      </w:r>
      <w:r w:rsidR="00F76761" w:rsidRPr="002F61F6">
        <w:rPr>
          <w:rFonts w:ascii="Times New Roman" w:hAnsi="Times New Roman" w:cs="Times New Roman"/>
          <w:sz w:val="24"/>
          <w:szCs w:val="24"/>
        </w:rPr>
        <w:t>, (19.2)</w:t>
      </w:r>
    </w:p>
    <w:p w:rsidR="00F76761" w:rsidRPr="002F61F6" w:rsidRDefault="00F76761">
      <w:pPr>
        <w:pStyle w:val="ConsPlusNormal"/>
        <w:jc w:val="both"/>
        <w:rPr>
          <w:rFonts w:ascii="Times New Roman" w:hAnsi="Times New Roman" w:cs="Times New Roman"/>
          <w:sz w:val="24"/>
          <w:szCs w:val="24"/>
        </w:rPr>
      </w:pPr>
    </w:p>
    <w:p w:rsidR="00F76761" w:rsidRPr="002F61F6" w:rsidRDefault="00F76761">
      <w:pPr>
        <w:pStyle w:val="ConsPlusNormal"/>
        <w:ind w:firstLine="540"/>
        <w:jc w:val="both"/>
        <w:rPr>
          <w:rFonts w:ascii="Times New Roman" w:hAnsi="Times New Roman" w:cs="Times New Roman"/>
          <w:sz w:val="24"/>
          <w:szCs w:val="24"/>
        </w:rPr>
      </w:pPr>
      <w:r w:rsidRPr="002F61F6">
        <w:rPr>
          <w:rFonts w:ascii="Times New Roman" w:hAnsi="Times New Roman" w:cs="Times New Roman"/>
          <w:sz w:val="24"/>
          <w:szCs w:val="24"/>
        </w:rPr>
        <w:t>где</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FC</w:t>
      </w:r>
      <w:r w:rsidRPr="002F61F6">
        <w:rPr>
          <w:rFonts w:ascii="Times New Roman" w:hAnsi="Times New Roman" w:cs="Times New Roman"/>
          <w:sz w:val="24"/>
          <w:szCs w:val="24"/>
          <w:vertAlign w:val="subscript"/>
        </w:rPr>
        <w:t>j,y</w:t>
      </w:r>
      <w:r w:rsidRPr="002F61F6">
        <w:rPr>
          <w:rFonts w:ascii="Times New Roman" w:hAnsi="Times New Roman" w:cs="Times New Roman"/>
          <w:sz w:val="24"/>
          <w:szCs w:val="24"/>
        </w:rPr>
        <w:t xml:space="preserve"> - расход дизельного топлива j за период y, т;</w:t>
      </w:r>
    </w:p>
    <w:p w:rsidR="00F76761" w:rsidRPr="002F61F6" w:rsidRDefault="00697358">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10"/>
          <w:sz w:val="24"/>
          <w:szCs w:val="24"/>
        </w:rPr>
        <w:pict>
          <v:shape id="_x0000_i1079" style="width:34.5pt;height:21pt" coordsize="" o:spt="100" adj="0,,0" path="" filled="f" stroked="f">
            <v:stroke joinstyle="miter"/>
            <v:imagedata r:id="rId70" o:title="base_1_190838_32826"/>
            <v:formulas/>
            <v:path o:connecttype="segments"/>
          </v:shape>
        </w:pict>
      </w:r>
      <w:r w:rsidR="00F76761" w:rsidRPr="002F61F6">
        <w:rPr>
          <w:rFonts w:ascii="Times New Roman" w:hAnsi="Times New Roman" w:cs="Times New Roman"/>
          <w:sz w:val="24"/>
          <w:szCs w:val="24"/>
        </w:rPr>
        <w:t xml:space="preserve"> - расход топлива j в объемных единицах, тыс. л;</w:t>
      </w:r>
    </w:p>
    <w:p w:rsidR="00F76761" w:rsidRPr="002F61F6" w:rsidRDefault="00697358">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10"/>
          <w:sz w:val="24"/>
          <w:szCs w:val="24"/>
        </w:rPr>
        <w:pict>
          <v:shape id="_x0000_i1080" style="width:24.75pt;height:21pt" coordsize="" o:spt="100" adj="0,,0" path="" filled="f" stroked="f">
            <v:stroke joinstyle="miter"/>
            <v:imagedata r:id="rId71" o:title="base_1_190838_32827"/>
            <v:formulas/>
            <v:path o:connecttype="segments"/>
          </v:shape>
        </w:pict>
      </w:r>
      <w:r w:rsidR="00F76761" w:rsidRPr="002F61F6">
        <w:rPr>
          <w:rFonts w:ascii="Times New Roman" w:hAnsi="Times New Roman" w:cs="Times New Roman"/>
          <w:sz w:val="24"/>
          <w:szCs w:val="24"/>
        </w:rPr>
        <w:t xml:space="preserve"> - плотность топлива j за период y, кг/л.</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 xml:space="preserve">Плотность дизельного топлива принимается по фактическим значениям организации, осуществляющей железнодорожные перевозки или по справочным данным, приведенным в </w:t>
      </w:r>
      <w:hyperlink w:anchor="P1915" w:history="1">
        <w:r w:rsidRPr="002F61F6">
          <w:rPr>
            <w:rFonts w:ascii="Times New Roman" w:hAnsi="Times New Roman" w:cs="Times New Roman"/>
            <w:sz w:val="24"/>
            <w:szCs w:val="24"/>
          </w:rPr>
          <w:t>таблице 19.1</w:t>
        </w:r>
      </w:hyperlink>
      <w:r w:rsidRPr="002F61F6">
        <w:rPr>
          <w:rFonts w:ascii="Times New Roman" w:hAnsi="Times New Roman" w:cs="Times New Roman"/>
          <w:sz w:val="24"/>
          <w:szCs w:val="24"/>
        </w:rPr>
        <w:t>.</w:t>
      </w:r>
    </w:p>
    <w:p w:rsidR="00F76761" w:rsidRPr="002F61F6" w:rsidRDefault="00F76761">
      <w:pPr>
        <w:pStyle w:val="ConsPlusNormal"/>
        <w:spacing w:before="220"/>
        <w:ind w:firstLine="540"/>
        <w:jc w:val="both"/>
        <w:rPr>
          <w:rFonts w:ascii="Times New Roman" w:hAnsi="Times New Roman" w:cs="Times New Roman"/>
          <w:sz w:val="24"/>
          <w:szCs w:val="24"/>
        </w:rPr>
      </w:pPr>
      <w:r w:rsidRPr="002F61F6">
        <w:rPr>
          <w:rFonts w:ascii="Times New Roman" w:hAnsi="Times New Roman" w:cs="Times New Roman"/>
          <w:sz w:val="24"/>
          <w:szCs w:val="24"/>
        </w:rPr>
        <w:t>19.7. Организациям, осуществляющим железнодорожные перевозки, следует использовать значение коэффициента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от сжигания дизельного топлива (EF</w:t>
      </w:r>
      <w:r w:rsidRPr="002F61F6">
        <w:rPr>
          <w:rFonts w:ascii="Times New Roman" w:hAnsi="Times New Roman" w:cs="Times New Roman"/>
          <w:sz w:val="24"/>
          <w:szCs w:val="24"/>
          <w:vertAlign w:val="subscript"/>
        </w:rPr>
        <w:t>CO2,j,y</w:t>
      </w:r>
      <w:r w:rsidRPr="002F61F6">
        <w:rPr>
          <w:rFonts w:ascii="Times New Roman" w:hAnsi="Times New Roman" w:cs="Times New Roman"/>
          <w:sz w:val="24"/>
          <w:szCs w:val="24"/>
        </w:rPr>
        <w:t xml:space="preserve">) приведенное в </w:t>
      </w:r>
      <w:hyperlink w:anchor="P1915" w:history="1">
        <w:r w:rsidRPr="002F61F6">
          <w:rPr>
            <w:rFonts w:ascii="Times New Roman" w:hAnsi="Times New Roman" w:cs="Times New Roman"/>
            <w:sz w:val="24"/>
            <w:szCs w:val="24"/>
          </w:rPr>
          <w:t>таблице 19.1</w:t>
        </w:r>
      </w:hyperlink>
      <w:r w:rsidRPr="002F61F6">
        <w:rPr>
          <w:rFonts w:ascii="Times New Roman" w:hAnsi="Times New Roman" w:cs="Times New Roman"/>
          <w:sz w:val="24"/>
          <w:szCs w:val="24"/>
        </w:rPr>
        <w:t xml:space="preserve">. Коэффициенты выбросов для других видов топлива рассчитываются в соответствии с </w:t>
      </w:r>
      <w:hyperlink w:anchor="P235" w:history="1">
        <w:r w:rsidRPr="002F61F6">
          <w:rPr>
            <w:rFonts w:ascii="Times New Roman" w:hAnsi="Times New Roman" w:cs="Times New Roman"/>
            <w:sz w:val="24"/>
            <w:szCs w:val="24"/>
          </w:rPr>
          <w:t>разделом</w:t>
        </w:r>
      </w:hyperlink>
      <w:r w:rsidRPr="002F61F6">
        <w:rPr>
          <w:rFonts w:ascii="Times New Roman" w:hAnsi="Times New Roman" w:cs="Times New Roman"/>
          <w:sz w:val="24"/>
          <w:szCs w:val="24"/>
        </w:rPr>
        <w:t xml:space="preserve"> "Стационарное сжигание топлива" приложения N 2 к методическим указаниям или принимается по </w:t>
      </w:r>
      <w:hyperlink w:anchor="P331" w:history="1">
        <w:r w:rsidRPr="002F61F6">
          <w:rPr>
            <w:rFonts w:ascii="Times New Roman" w:hAnsi="Times New Roman" w:cs="Times New Roman"/>
            <w:sz w:val="24"/>
            <w:szCs w:val="24"/>
          </w:rPr>
          <w:t>таблице 1.1 приложения N 2</w:t>
        </w:r>
      </w:hyperlink>
      <w:r w:rsidRPr="002F61F6">
        <w:rPr>
          <w:rFonts w:ascii="Times New Roman" w:hAnsi="Times New Roman" w:cs="Times New Roman"/>
          <w:sz w:val="24"/>
          <w:szCs w:val="24"/>
        </w:rPr>
        <w:t xml:space="preserve"> к методическим указаниям.</w:t>
      </w:r>
    </w:p>
    <w:p w:rsidR="00F76761" w:rsidRPr="002F61F6" w:rsidRDefault="00F76761">
      <w:pPr>
        <w:pStyle w:val="ConsPlusNormal"/>
        <w:jc w:val="both"/>
        <w:rPr>
          <w:rFonts w:ascii="Times New Roman" w:hAnsi="Times New Roman" w:cs="Times New Roman"/>
          <w:sz w:val="24"/>
          <w:szCs w:val="24"/>
        </w:rPr>
      </w:pPr>
    </w:p>
    <w:p w:rsidR="00F76761" w:rsidRDefault="00F76761">
      <w:pPr>
        <w:pStyle w:val="ConsPlusNormal"/>
        <w:jc w:val="both"/>
        <w:outlineLvl w:val="3"/>
        <w:rPr>
          <w:rFonts w:ascii="Times New Roman" w:hAnsi="Times New Roman" w:cs="Times New Roman"/>
          <w:sz w:val="24"/>
          <w:szCs w:val="24"/>
        </w:rPr>
      </w:pPr>
      <w:bookmarkStart w:id="57" w:name="P1915"/>
      <w:bookmarkEnd w:id="57"/>
      <w:r w:rsidRPr="002F61F6">
        <w:rPr>
          <w:rFonts w:ascii="Times New Roman" w:hAnsi="Times New Roman" w:cs="Times New Roman"/>
          <w:sz w:val="24"/>
          <w:szCs w:val="24"/>
        </w:rPr>
        <w:t>Таблица 19.1 - Коэффициенты выбросов CO</w:t>
      </w:r>
      <w:r w:rsidRPr="002F61F6">
        <w:rPr>
          <w:rFonts w:ascii="Times New Roman" w:hAnsi="Times New Roman" w:cs="Times New Roman"/>
          <w:sz w:val="24"/>
          <w:szCs w:val="24"/>
          <w:vertAlign w:val="subscript"/>
        </w:rPr>
        <w:t>2</w:t>
      </w:r>
      <w:r w:rsidRPr="002F61F6">
        <w:rPr>
          <w:rFonts w:ascii="Times New Roman" w:hAnsi="Times New Roman" w:cs="Times New Roman"/>
          <w:sz w:val="24"/>
          <w:szCs w:val="24"/>
        </w:rPr>
        <w:t xml:space="preserve"> и плотность дизельного топлива для расчета выбросов от железнодорожного транспорта</w:t>
      </w:r>
    </w:p>
    <w:p w:rsidR="00BA62F7" w:rsidRDefault="00BA62F7">
      <w:pPr>
        <w:pStyle w:val="ConsPlusNormal"/>
        <w:jc w:val="both"/>
        <w:outlineLvl w:val="3"/>
        <w:rPr>
          <w:rFonts w:ascii="Times New Roman" w:hAnsi="Times New Roman" w:cs="Times New Roman"/>
          <w:sz w:val="24"/>
          <w:szCs w:val="24"/>
        </w:rPr>
      </w:pPr>
    </w:p>
    <w:p w:rsidR="00BA62F7" w:rsidRDefault="00BA62F7">
      <w:pPr>
        <w:pStyle w:val="ConsPlusNormal"/>
        <w:jc w:val="both"/>
        <w:outlineLvl w:val="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0"/>
        <w:gridCol w:w="3482"/>
        <w:gridCol w:w="2760"/>
      </w:tblGrid>
      <w:tr w:rsidR="00BA62F7" w:rsidRPr="00BA62F7" w:rsidTr="00C801E5">
        <w:tc>
          <w:tcPr>
            <w:tcW w:w="354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Вид топлива</w:t>
            </w:r>
          </w:p>
        </w:tc>
        <w:tc>
          <w:tcPr>
            <w:tcW w:w="3482"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Коэффициент выбросов, т CO</w:t>
            </w:r>
            <w:r w:rsidRPr="00BA62F7">
              <w:rPr>
                <w:rFonts w:ascii="Times New Roman" w:hAnsi="Times New Roman" w:cs="Times New Roman"/>
                <w:sz w:val="24"/>
                <w:szCs w:val="24"/>
                <w:vertAlign w:val="subscript"/>
              </w:rPr>
              <w:t>2</w:t>
            </w:r>
            <w:r w:rsidRPr="00BA62F7">
              <w:rPr>
                <w:rFonts w:ascii="Times New Roman" w:hAnsi="Times New Roman" w:cs="Times New Roman"/>
                <w:sz w:val="24"/>
                <w:szCs w:val="24"/>
              </w:rPr>
              <w:t>/т</w:t>
            </w:r>
          </w:p>
        </w:tc>
        <w:tc>
          <w:tcPr>
            <w:tcW w:w="276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Плотность, кг/л</w:t>
            </w:r>
          </w:p>
        </w:tc>
      </w:tr>
      <w:tr w:rsidR="00BA62F7" w:rsidRPr="00BA62F7" w:rsidTr="00C801E5">
        <w:tc>
          <w:tcPr>
            <w:tcW w:w="354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Дизельное топливо</w:t>
            </w:r>
          </w:p>
        </w:tc>
        <w:tc>
          <w:tcPr>
            <w:tcW w:w="3482"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3,15</w:t>
            </w:r>
          </w:p>
        </w:tc>
        <w:tc>
          <w:tcPr>
            <w:tcW w:w="276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0,85</w:t>
            </w:r>
          </w:p>
        </w:tc>
      </w:tr>
    </w:tbl>
    <w:p w:rsidR="00BA62F7" w:rsidRDefault="00BA62F7">
      <w:pPr>
        <w:pStyle w:val="ConsPlusNormal"/>
        <w:jc w:val="both"/>
        <w:outlineLvl w:val="3"/>
        <w:rPr>
          <w:rFonts w:ascii="Times New Roman" w:hAnsi="Times New Roman" w:cs="Times New Roman"/>
          <w:sz w:val="24"/>
          <w:szCs w:val="24"/>
        </w:rPr>
      </w:pPr>
    </w:p>
    <w:p w:rsidR="00BA62F7" w:rsidRDefault="00BA62F7">
      <w:pPr>
        <w:pStyle w:val="ConsPlusNormal"/>
        <w:jc w:val="both"/>
        <w:outlineLvl w:val="3"/>
        <w:rPr>
          <w:rFonts w:ascii="Times New Roman" w:hAnsi="Times New Roman" w:cs="Times New Roman"/>
          <w:sz w:val="24"/>
          <w:szCs w:val="24"/>
        </w:rPr>
      </w:pPr>
    </w:p>
    <w:p w:rsidR="00BA62F7" w:rsidRDefault="00BA62F7">
      <w:pPr>
        <w:pStyle w:val="ConsPlusNormal"/>
        <w:jc w:val="both"/>
        <w:outlineLvl w:val="3"/>
        <w:rPr>
          <w:rFonts w:ascii="Times New Roman" w:hAnsi="Times New Roman" w:cs="Times New Roman"/>
          <w:sz w:val="24"/>
          <w:szCs w:val="24"/>
        </w:rPr>
      </w:pPr>
    </w:p>
    <w:p w:rsidR="00BA62F7" w:rsidRDefault="00BA62F7" w:rsidP="00BA62F7">
      <w:pPr>
        <w:pStyle w:val="ConsPlusNormal"/>
        <w:jc w:val="right"/>
        <w:outlineLvl w:val="1"/>
        <w:rPr>
          <w:rFonts w:ascii="Times New Roman" w:hAnsi="Times New Roman" w:cs="Times New Roman"/>
          <w:sz w:val="24"/>
          <w:szCs w:val="24"/>
        </w:rPr>
      </w:pPr>
    </w:p>
    <w:p w:rsidR="00BA62F7" w:rsidRDefault="00BA62F7" w:rsidP="00BA62F7">
      <w:pPr>
        <w:pStyle w:val="ConsPlusNormal"/>
        <w:jc w:val="right"/>
        <w:outlineLvl w:val="1"/>
        <w:rPr>
          <w:rFonts w:ascii="Times New Roman" w:hAnsi="Times New Roman" w:cs="Times New Roman"/>
          <w:sz w:val="24"/>
          <w:szCs w:val="24"/>
        </w:rPr>
      </w:pPr>
    </w:p>
    <w:p w:rsidR="00BA62F7" w:rsidRDefault="00BA62F7"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Default="00550CD9" w:rsidP="00BA62F7">
      <w:pPr>
        <w:pStyle w:val="ConsPlusNormal"/>
        <w:jc w:val="right"/>
        <w:outlineLvl w:val="1"/>
        <w:rPr>
          <w:rFonts w:ascii="Times New Roman" w:hAnsi="Times New Roman" w:cs="Times New Roman"/>
          <w:sz w:val="24"/>
          <w:szCs w:val="24"/>
        </w:rPr>
      </w:pPr>
    </w:p>
    <w:p w:rsidR="00550CD9" w:rsidRPr="0052048D" w:rsidRDefault="00550CD9" w:rsidP="00BA62F7">
      <w:pPr>
        <w:pStyle w:val="ConsPlusNormal"/>
        <w:jc w:val="right"/>
        <w:outlineLvl w:val="1"/>
        <w:rPr>
          <w:rFonts w:ascii="Times New Roman" w:hAnsi="Times New Roman" w:cs="Times New Roman"/>
          <w:sz w:val="24"/>
          <w:szCs w:val="24"/>
          <w:lang w:val="en-US"/>
        </w:rPr>
      </w:pPr>
    </w:p>
    <w:p w:rsidR="00BA62F7" w:rsidRDefault="00BA62F7" w:rsidP="00BA62F7">
      <w:pPr>
        <w:pStyle w:val="ConsPlusNormal"/>
        <w:jc w:val="right"/>
        <w:outlineLvl w:val="1"/>
        <w:rPr>
          <w:rFonts w:ascii="Times New Roman" w:hAnsi="Times New Roman" w:cs="Times New Roman"/>
          <w:sz w:val="24"/>
          <w:szCs w:val="24"/>
        </w:rPr>
      </w:pPr>
    </w:p>
    <w:p w:rsidR="00BA62F7" w:rsidRDefault="00BA62F7" w:rsidP="00BA62F7">
      <w:pPr>
        <w:pStyle w:val="ConsPlusNormal"/>
        <w:jc w:val="right"/>
        <w:outlineLvl w:val="1"/>
        <w:rPr>
          <w:rFonts w:ascii="Times New Roman" w:hAnsi="Times New Roman" w:cs="Times New Roman"/>
          <w:sz w:val="24"/>
          <w:szCs w:val="24"/>
        </w:rPr>
      </w:pPr>
    </w:p>
    <w:p w:rsidR="00BA62F7" w:rsidRDefault="00BA62F7" w:rsidP="00BA62F7">
      <w:pPr>
        <w:pStyle w:val="ConsPlusNormal"/>
        <w:jc w:val="right"/>
        <w:outlineLvl w:val="1"/>
        <w:rPr>
          <w:rFonts w:ascii="Times New Roman" w:hAnsi="Times New Roman" w:cs="Times New Roman"/>
          <w:sz w:val="24"/>
          <w:szCs w:val="24"/>
        </w:rPr>
      </w:pPr>
    </w:p>
    <w:p w:rsidR="00BA62F7" w:rsidRPr="002F61F6" w:rsidRDefault="00BA62F7" w:rsidP="00BA62F7">
      <w:pPr>
        <w:pStyle w:val="ConsPlusNormal"/>
        <w:jc w:val="right"/>
        <w:outlineLvl w:val="1"/>
        <w:rPr>
          <w:rFonts w:ascii="Times New Roman" w:hAnsi="Times New Roman" w:cs="Times New Roman"/>
          <w:sz w:val="24"/>
          <w:szCs w:val="24"/>
        </w:rPr>
      </w:pPr>
      <w:r w:rsidRPr="002F61F6">
        <w:rPr>
          <w:rFonts w:ascii="Times New Roman" w:hAnsi="Times New Roman" w:cs="Times New Roman"/>
          <w:sz w:val="24"/>
          <w:szCs w:val="24"/>
        </w:rPr>
        <w:t>Приложение N 3</w:t>
      </w:r>
    </w:p>
    <w:p w:rsidR="00BA62F7" w:rsidRPr="002F61F6" w:rsidRDefault="00BA62F7" w:rsidP="00BA62F7">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к Методическим указаниям</w:t>
      </w:r>
    </w:p>
    <w:p w:rsidR="00BA62F7" w:rsidRPr="002F61F6" w:rsidRDefault="00BA62F7" w:rsidP="00BA62F7">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и руководству по количественному</w:t>
      </w:r>
    </w:p>
    <w:p w:rsidR="00BA62F7" w:rsidRPr="002F61F6" w:rsidRDefault="00BA62F7" w:rsidP="00BA62F7">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определению объема выбросов</w:t>
      </w:r>
    </w:p>
    <w:p w:rsidR="00BA62F7" w:rsidRPr="002F61F6" w:rsidRDefault="00BA62F7" w:rsidP="00BA62F7">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парниковых газов организациями,</w:t>
      </w:r>
    </w:p>
    <w:p w:rsidR="00BA62F7" w:rsidRPr="002F61F6" w:rsidRDefault="00BA62F7" w:rsidP="00BA62F7">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осуществляющими хозяйственную</w:t>
      </w:r>
    </w:p>
    <w:p w:rsidR="00BA62F7" w:rsidRPr="002F61F6" w:rsidRDefault="00BA62F7" w:rsidP="00BA62F7">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и иную деятельность</w:t>
      </w:r>
    </w:p>
    <w:p w:rsidR="00BA62F7" w:rsidRPr="002F61F6" w:rsidRDefault="00BA62F7" w:rsidP="00BA62F7">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на территории Российской</w:t>
      </w:r>
    </w:p>
    <w:p w:rsidR="00BA62F7" w:rsidRPr="002F61F6" w:rsidRDefault="00BA62F7" w:rsidP="00BA62F7">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Федерации, утвержденным</w:t>
      </w:r>
    </w:p>
    <w:p w:rsidR="00BA62F7" w:rsidRPr="002F61F6" w:rsidRDefault="00BA62F7" w:rsidP="00BA62F7">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приказом Минприроды России</w:t>
      </w:r>
    </w:p>
    <w:p w:rsidR="00BA62F7" w:rsidRPr="002F61F6" w:rsidRDefault="00BA62F7" w:rsidP="00BA62F7">
      <w:pPr>
        <w:pStyle w:val="ConsPlusNormal"/>
        <w:jc w:val="right"/>
        <w:rPr>
          <w:rFonts w:ascii="Times New Roman" w:hAnsi="Times New Roman" w:cs="Times New Roman"/>
          <w:sz w:val="24"/>
          <w:szCs w:val="24"/>
        </w:rPr>
      </w:pPr>
      <w:r w:rsidRPr="002F61F6">
        <w:rPr>
          <w:rFonts w:ascii="Times New Roman" w:hAnsi="Times New Roman" w:cs="Times New Roman"/>
          <w:sz w:val="24"/>
          <w:szCs w:val="24"/>
        </w:rPr>
        <w:t>от 30.06.2015 N 300</w:t>
      </w:r>
    </w:p>
    <w:p w:rsidR="00BA62F7" w:rsidRDefault="00BA62F7">
      <w:pPr>
        <w:pStyle w:val="ConsPlusNormal"/>
        <w:jc w:val="both"/>
        <w:outlineLvl w:val="3"/>
        <w:rPr>
          <w:rFonts w:ascii="Times New Roman" w:hAnsi="Times New Roman" w:cs="Times New Roman"/>
          <w:sz w:val="24"/>
          <w:szCs w:val="24"/>
        </w:rPr>
      </w:pPr>
    </w:p>
    <w:p w:rsidR="00BA62F7" w:rsidRDefault="00BA62F7">
      <w:pPr>
        <w:pStyle w:val="ConsPlusNormal"/>
        <w:jc w:val="both"/>
        <w:outlineLvl w:val="3"/>
        <w:rPr>
          <w:rFonts w:ascii="Times New Roman" w:hAnsi="Times New Roman" w:cs="Times New Roman"/>
          <w:sz w:val="24"/>
          <w:szCs w:val="24"/>
        </w:rPr>
      </w:pPr>
    </w:p>
    <w:p w:rsidR="00BA62F7" w:rsidRPr="002F61F6" w:rsidRDefault="00BA62F7" w:rsidP="00BA62F7">
      <w:pPr>
        <w:pStyle w:val="ConsPlusNormal"/>
        <w:jc w:val="both"/>
        <w:rPr>
          <w:rFonts w:ascii="Times New Roman" w:hAnsi="Times New Roman" w:cs="Times New Roman"/>
          <w:sz w:val="24"/>
          <w:szCs w:val="24"/>
        </w:rPr>
      </w:pPr>
    </w:p>
    <w:p w:rsidR="00BA62F7" w:rsidRPr="002F61F6" w:rsidRDefault="00BA62F7" w:rsidP="00BA62F7">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ЗНАЧЕНИЯ</w:t>
      </w:r>
    </w:p>
    <w:p w:rsidR="00BA62F7" w:rsidRPr="002F61F6" w:rsidRDefault="00BA62F7" w:rsidP="00BA62F7">
      <w:pPr>
        <w:pStyle w:val="ConsPlusNormal"/>
        <w:jc w:val="center"/>
        <w:rPr>
          <w:rFonts w:ascii="Times New Roman" w:hAnsi="Times New Roman" w:cs="Times New Roman"/>
          <w:sz w:val="24"/>
          <w:szCs w:val="24"/>
        </w:rPr>
      </w:pPr>
      <w:r w:rsidRPr="002F61F6">
        <w:rPr>
          <w:rFonts w:ascii="Times New Roman" w:hAnsi="Times New Roman" w:cs="Times New Roman"/>
          <w:sz w:val="24"/>
          <w:szCs w:val="24"/>
        </w:rPr>
        <w:t xml:space="preserve">ПОТЕНЦИАЛОВ ГЛОБАЛЬНОГО ПОТЕПЛЕНИЯ ПАРНИКОВЫХ ГАЗОВ </w:t>
      </w:r>
      <w:hyperlink w:anchor="P1985" w:history="1">
        <w:r w:rsidRPr="002F61F6">
          <w:rPr>
            <w:rFonts w:ascii="Times New Roman" w:hAnsi="Times New Roman" w:cs="Times New Roman"/>
            <w:sz w:val="24"/>
            <w:szCs w:val="24"/>
          </w:rPr>
          <w:t>&lt;1&gt;</w:t>
        </w:r>
      </w:hyperlink>
    </w:p>
    <w:p w:rsidR="00BA62F7" w:rsidRDefault="00BA62F7">
      <w:pPr>
        <w:pStyle w:val="ConsPlusNormal"/>
        <w:jc w:val="both"/>
        <w:outlineLvl w:val="3"/>
        <w:rPr>
          <w:rFonts w:ascii="Times New Roman" w:hAnsi="Times New Roman" w:cs="Times New Roman"/>
          <w:sz w:val="24"/>
          <w:szCs w:val="24"/>
        </w:rPr>
      </w:pPr>
    </w:p>
    <w:p w:rsidR="00BA62F7" w:rsidRDefault="00BA62F7">
      <w:pPr>
        <w:pStyle w:val="ConsPlusNormal"/>
        <w:jc w:val="both"/>
        <w:outlineLvl w:val="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2880"/>
        <w:gridCol w:w="1800"/>
        <w:gridCol w:w="1800"/>
        <w:gridCol w:w="2880"/>
      </w:tblGrid>
      <w:tr w:rsidR="00BA62F7" w:rsidRPr="00BA62F7" w:rsidTr="00C801E5">
        <w:tc>
          <w:tcPr>
            <w:tcW w:w="42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N</w:t>
            </w:r>
          </w:p>
        </w:tc>
        <w:tc>
          <w:tcPr>
            <w:tcW w:w="288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Парниковый газ</w:t>
            </w:r>
          </w:p>
        </w:tc>
        <w:tc>
          <w:tcPr>
            <w:tcW w:w="180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Код вещества</w:t>
            </w:r>
          </w:p>
        </w:tc>
        <w:tc>
          <w:tcPr>
            <w:tcW w:w="180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Химическая формула</w:t>
            </w:r>
          </w:p>
        </w:tc>
        <w:tc>
          <w:tcPr>
            <w:tcW w:w="288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Потенциал глобального потепления (GWP</w:t>
            </w:r>
            <w:r w:rsidRPr="00BA62F7">
              <w:rPr>
                <w:rFonts w:ascii="Times New Roman" w:hAnsi="Times New Roman" w:cs="Times New Roman"/>
                <w:sz w:val="24"/>
                <w:szCs w:val="24"/>
                <w:vertAlign w:val="subscript"/>
              </w:rPr>
              <w:t>i</w:t>
            </w:r>
            <w:r w:rsidRPr="00BA62F7">
              <w:rPr>
                <w:rFonts w:ascii="Times New Roman" w:hAnsi="Times New Roman" w:cs="Times New Roman"/>
                <w:sz w:val="24"/>
                <w:szCs w:val="24"/>
              </w:rPr>
              <w:t>)</w:t>
            </w:r>
          </w:p>
        </w:tc>
      </w:tr>
      <w:tr w:rsidR="00BA62F7" w:rsidRPr="00BA62F7" w:rsidTr="00C801E5">
        <w:tc>
          <w:tcPr>
            <w:tcW w:w="42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1</w:t>
            </w:r>
          </w:p>
        </w:tc>
        <w:tc>
          <w:tcPr>
            <w:tcW w:w="288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Диоксид углерода</w:t>
            </w:r>
          </w:p>
        </w:tc>
        <w:tc>
          <w:tcPr>
            <w:tcW w:w="180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0380</w:t>
            </w:r>
          </w:p>
        </w:tc>
        <w:tc>
          <w:tcPr>
            <w:tcW w:w="180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CO</w:t>
            </w:r>
            <w:r w:rsidRPr="00BA62F7">
              <w:rPr>
                <w:rFonts w:ascii="Times New Roman" w:hAnsi="Times New Roman" w:cs="Times New Roman"/>
                <w:sz w:val="24"/>
                <w:szCs w:val="24"/>
                <w:vertAlign w:val="subscript"/>
              </w:rPr>
              <w:t>2</w:t>
            </w:r>
          </w:p>
        </w:tc>
        <w:tc>
          <w:tcPr>
            <w:tcW w:w="288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1</w:t>
            </w:r>
          </w:p>
        </w:tc>
      </w:tr>
      <w:tr w:rsidR="00BA62F7" w:rsidRPr="00BA62F7" w:rsidTr="00C801E5">
        <w:tc>
          <w:tcPr>
            <w:tcW w:w="42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2</w:t>
            </w:r>
          </w:p>
        </w:tc>
        <w:tc>
          <w:tcPr>
            <w:tcW w:w="288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Метан</w:t>
            </w:r>
          </w:p>
        </w:tc>
        <w:tc>
          <w:tcPr>
            <w:tcW w:w="180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0410</w:t>
            </w:r>
          </w:p>
        </w:tc>
        <w:tc>
          <w:tcPr>
            <w:tcW w:w="180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CH</w:t>
            </w:r>
            <w:r w:rsidRPr="00BA62F7">
              <w:rPr>
                <w:rFonts w:ascii="Times New Roman" w:hAnsi="Times New Roman" w:cs="Times New Roman"/>
                <w:sz w:val="24"/>
                <w:szCs w:val="24"/>
                <w:vertAlign w:val="subscript"/>
              </w:rPr>
              <w:t>4</w:t>
            </w:r>
          </w:p>
        </w:tc>
        <w:tc>
          <w:tcPr>
            <w:tcW w:w="2880" w:type="dxa"/>
          </w:tcPr>
          <w:p w:rsidR="00BA62F7" w:rsidRPr="0052048D" w:rsidRDefault="0052048D" w:rsidP="00BA62F7">
            <w:pPr>
              <w:pStyle w:val="ConsPlusNormal"/>
              <w:jc w:val="both"/>
              <w:outlineLvl w:val="3"/>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8</w:t>
            </w:r>
          </w:p>
        </w:tc>
      </w:tr>
      <w:tr w:rsidR="00BA62F7" w:rsidRPr="00BA62F7" w:rsidTr="00C801E5">
        <w:tc>
          <w:tcPr>
            <w:tcW w:w="42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3</w:t>
            </w:r>
          </w:p>
        </w:tc>
        <w:tc>
          <w:tcPr>
            <w:tcW w:w="288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Закись азота</w:t>
            </w:r>
          </w:p>
        </w:tc>
        <w:tc>
          <w:tcPr>
            <w:tcW w:w="180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0381</w:t>
            </w:r>
          </w:p>
        </w:tc>
        <w:tc>
          <w:tcPr>
            <w:tcW w:w="180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N</w:t>
            </w:r>
            <w:r w:rsidRPr="00BA62F7">
              <w:rPr>
                <w:rFonts w:ascii="Times New Roman" w:hAnsi="Times New Roman" w:cs="Times New Roman"/>
                <w:sz w:val="24"/>
                <w:szCs w:val="24"/>
                <w:vertAlign w:val="subscript"/>
              </w:rPr>
              <w:t>2</w:t>
            </w:r>
            <w:r w:rsidRPr="00BA62F7">
              <w:rPr>
                <w:rFonts w:ascii="Times New Roman" w:hAnsi="Times New Roman" w:cs="Times New Roman"/>
                <w:sz w:val="24"/>
                <w:szCs w:val="24"/>
              </w:rPr>
              <w:t>O</w:t>
            </w:r>
          </w:p>
        </w:tc>
        <w:tc>
          <w:tcPr>
            <w:tcW w:w="2880" w:type="dxa"/>
          </w:tcPr>
          <w:p w:rsidR="00BA62F7" w:rsidRPr="0052048D" w:rsidRDefault="0052048D" w:rsidP="00BA62F7">
            <w:pPr>
              <w:pStyle w:val="ConsPlusNormal"/>
              <w:jc w:val="both"/>
              <w:outlineLvl w:val="3"/>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65</w:t>
            </w:r>
          </w:p>
        </w:tc>
      </w:tr>
      <w:tr w:rsidR="00BA62F7" w:rsidRPr="00BA62F7" w:rsidTr="00C801E5">
        <w:tc>
          <w:tcPr>
            <w:tcW w:w="42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4</w:t>
            </w:r>
          </w:p>
        </w:tc>
        <w:tc>
          <w:tcPr>
            <w:tcW w:w="288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Трифторметан (HFC-23)</w:t>
            </w:r>
          </w:p>
        </w:tc>
        <w:tc>
          <w:tcPr>
            <w:tcW w:w="180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0966</w:t>
            </w:r>
          </w:p>
        </w:tc>
        <w:tc>
          <w:tcPr>
            <w:tcW w:w="180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CHF</w:t>
            </w:r>
            <w:r w:rsidRPr="00BA62F7">
              <w:rPr>
                <w:rFonts w:ascii="Times New Roman" w:hAnsi="Times New Roman" w:cs="Times New Roman"/>
                <w:sz w:val="24"/>
                <w:szCs w:val="24"/>
                <w:vertAlign w:val="subscript"/>
              </w:rPr>
              <w:t>3</w:t>
            </w:r>
          </w:p>
        </w:tc>
        <w:tc>
          <w:tcPr>
            <w:tcW w:w="288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14800</w:t>
            </w:r>
          </w:p>
        </w:tc>
      </w:tr>
      <w:tr w:rsidR="00BA62F7" w:rsidRPr="00BA62F7" w:rsidTr="00C801E5">
        <w:tc>
          <w:tcPr>
            <w:tcW w:w="42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5</w:t>
            </w:r>
          </w:p>
        </w:tc>
        <w:tc>
          <w:tcPr>
            <w:tcW w:w="288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Перфторметан (PFC-14)</w:t>
            </w:r>
          </w:p>
        </w:tc>
        <w:tc>
          <w:tcPr>
            <w:tcW w:w="180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0965</w:t>
            </w:r>
          </w:p>
        </w:tc>
        <w:tc>
          <w:tcPr>
            <w:tcW w:w="180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CF</w:t>
            </w:r>
            <w:r w:rsidRPr="00BA62F7">
              <w:rPr>
                <w:rFonts w:ascii="Times New Roman" w:hAnsi="Times New Roman" w:cs="Times New Roman"/>
                <w:sz w:val="24"/>
                <w:szCs w:val="24"/>
                <w:vertAlign w:val="subscript"/>
              </w:rPr>
              <w:t>4</w:t>
            </w:r>
          </w:p>
        </w:tc>
        <w:tc>
          <w:tcPr>
            <w:tcW w:w="2880" w:type="dxa"/>
          </w:tcPr>
          <w:p w:rsidR="00BA62F7" w:rsidRPr="0052048D" w:rsidRDefault="0052048D" w:rsidP="00BA62F7">
            <w:pPr>
              <w:pStyle w:val="ConsPlusNormal"/>
              <w:jc w:val="both"/>
              <w:outlineLvl w:val="3"/>
              <w:rPr>
                <w:rFonts w:ascii="Times New Roman" w:hAnsi="Times New Roman" w:cs="Times New Roman"/>
                <w:sz w:val="24"/>
                <w:szCs w:val="24"/>
                <w:lang w:val="en-US"/>
              </w:rPr>
            </w:pPr>
            <w:r>
              <w:rPr>
                <w:rFonts w:ascii="Times New Roman" w:hAnsi="Times New Roman" w:cs="Times New Roman"/>
                <w:sz w:val="24"/>
                <w:szCs w:val="24"/>
                <w:lang w:val="en-US"/>
              </w:rPr>
              <w:t>6630</w:t>
            </w:r>
          </w:p>
        </w:tc>
      </w:tr>
      <w:tr w:rsidR="00BA62F7" w:rsidRPr="00BA62F7" w:rsidTr="00C801E5">
        <w:tc>
          <w:tcPr>
            <w:tcW w:w="42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6</w:t>
            </w:r>
          </w:p>
        </w:tc>
        <w:tc>
          <w:tcPr>
            <w:tcW w:w="288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Перфторэтан (PFC-116)</w:t>
            </w:r>
          </w:p>
        </w:tc>
        <w:tc>
          <w:tcPr>
            <w:tcW w:w="180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0963</w:t>
            </w:r>
          </w:p>
        </w:tc>
        <w:tc>
          <w:tcPr>
            <w:tcW w:w="180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C</w:t>
            </w:r>
            <w:r w:rsidRPr="00BA62F7">
              <w:rPr>
                <w:rFonts w:ascii="Times New Roman" w:hAnsi="Times New Roman" w:cs="Times New Roman"/>
                <w:sz w:val="24"/>
                <w:szCs w:val="24"/>
                <w:vertAlign w:val="subscript"/>
              </w:rPr>
              <w:t>2</w:t>
            </w:r>
            <w:r w:rsidRPr="00BA62F7">
              <w:rPr>
                <w:rFonts w:ascii="Times New Roman" w:hAnsi="Times New Roman" w:cs="Times New Roman"/>
                <w:sz w:val="24"/>
                <w:szCs w:val="24"/>
              </w:rPr>
              <w:t>F</w:t>
            </w:r>
            <w:r w:rsidRPr="00BA62F7">
              <w:rPr>
                <w:rFonts w:ascii="Times New Roman" w:hAnsi="Times New Roman" w:cs="Times New Roman"/>
                <w:sz w:val="24"/>
                <w:szCs w:val="24"/>
                <w:vertAlign w:val="subscript"/>
              </w:rPr>
              <w:t>6</w:t>
            </w:r>
          </w:p>
        </w:tc>
        <w:tc>
          <w:tcPr>
            <w:tcW w:w="288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12200</w:t>
            </w:r>
          </w:p>
        </w:tc>
      </w:tr>
      <w:tr w:rsidR="00BA62F7" w:rsidRPr="00BA62F7" w:rsidTr="0052048D">
        <w:trPr>
          <w:trHeight w:val="138"/>
        </w:trPr>
        <w:tc>
          <w:tcPr>
            <w:tcW w:w="42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7</w:t>
            </w:r>
          </w:p>
        </w:tc>
        <w:tc>
          <w:tcPr>
            <w:tcW w:w="288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Гексафторид серы</w:t>
            </w:r>
          </w:p>
        </w:tc>
        <w:tc>
          <w:tcPr>
            <w:tcW w:w="180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0369</w:t>
            </w:r>
          </w:p>
        </w:tc>
        <w:tc>
          <w:tcPr>
            <w:tcW w:w="180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SF</w:t>
            </w:r>
            <w:r w:rsidRPr="00BA62F7">
              <w:rPr>
                <w:rFonts w:ascii="Times New Roman" w:hAnsi="Times New Roman" w:cs="Times New Roman"/>
                <w:sz w:val="24"/>
                <w:szCs w:val="24"/>
                <w:vertAlign w:val="subscript"/>
              </w:rPr>
              <w:t>6</w:t>
            </w:r>
          </w:p>
        </w:tc>
        <w:tc>
          <w:tcPr>
            <w:tcW w:w="2880" w:type="dxa"/>
          </w:tcPr>
          <w:p w:rsidR="00BA62F7" w:rsidRPr="00BA62F7" w:rsidRDefault="00BA62F7" w:rsidP="00BA62F7">
            <w:pPr>
              <w:pStyle w:val="ConsPlusNormal"/>
              <w:jc w:val="both"/>
              <w:outlineLvl w:val="3"/>
              <w:rPr>
                <w:rFonts w:ascii="Times New Roman" w:hAnsi="Times New Roman" w:cs="Times New Roman"/>
                <w:sz w:val="24"/>
                <w:szCs w:val="24"/>
              </w:rPr>
            </w:pPr>
            <w:r w:rsidRPr="00BA62F7">
              <w:rPr>
                <w:rFonts w:ascii="Times New Roman" w:hAnsi="Times New Roman" w:cs="Times New Roman"/>
                <w:sz w:val="24"/>
                <w:szCs w:val="24"/>
              </w:rPr>
              <w:t>22800</w:t>
            </w:r>
          </w:p>
        </w:tc>
      </w:tr>
    </w:tbl>
    <w:p w:rsidR="00BA62F7" w:rsidRDefault="00BA62F7">
      <w:pPr>
        <w:pStyle w:val="ConsPlusNormal"/>
        <w:jc w:val="both"/>
        <w:outlineLvl w:val="3"/>
        <w:rPr>
          <w:rFonts w:ascii="Times New Roman" w:hAnsi="Times New Roman" w:cs="Times New Roman"/>
          <w:sz w:val="24"/>
          <w:szCs w:val="24"/>
        </w:rPr>
      </w:pPr>
    </w:p>
    <w:p w:rsidR="00BA62F7" w:rsidRDefault="00BA62F7">
      <w:pPr>
        <w:pStyle w:val="ConsPlusNormal"/>
        <w:jc w:val="both"/>
        <w:outlineLvl w:val="3"/>
        <w:rPr>
          <w:rFonts w:ascii="Times New Roman" w:hAnsi="Times New Roman" w:cs="Times New Roman"/>
          <w:sz w:val="24"/>
          <w:szCs w:val="24"/>
        </w:rPr>
      </w:pPr>
    </w:p>
    <w:p w:rsidR="00BA62F7" w:rsidRDefault="00BA62F7">
      <w:pPr>
        <w:pStyle w:val="ConsPlusNormal"/>
        <w:jc w:val="both"/>
        <w:outlineLvl w:val="3"/>
        <w:rPr>
          <w:rFonts w:ascii="Times New Roman" w:hAnsi="Times New Roman" w:cs="Times New Roman"/>
          <w:sz w:val="24"/>
          <w:szCs w:val="24"/>
        </w:rPr>
      </w:pPr>
    </w:p>
    <w:p w:rsidR="00BA62F7" w:rsidRDefault="00BA62F7">
      <w:pPr>
        <w:pStyle w:val="ConsPlusNormal"/>
        <w:jc w:val="both"/>
        <w:outlineLvl w:val="3"/>
        <w:rPr>
          <w:rFonts w:ascii="Times New Roman" w:hAnsi="Times New Roman" w:cs="Times New Roman"/>
          <w:sz w:val="24"/>
          <w:szCs w:val="24"/>
        </w:rPr>
      </w:pPr>
    </w:p>
    <w:p w:rsidR="00BA62F7" w:rsidRDefault="00BA62F7">
      <w:pPr>
        <w:pStyle w:val="ConsPlusNormal"/>
        <w:jc w:val="both"/>
        <w:outlineLvl w:val="3"/>
        <w:rPr>
          <w:rFonts w:ascii="Times New Roman" w:hAnsi="Times New Roman" w:cs="Times New Roman"/>
          <w:sz w:val="24"/>
          <w:szCs w:val="24"/>
        </w:rPr>
      </w:pPr>
    </w:p>
    <w:p w:rsidR="00BA62F7" w:rsidRPr="00BA62F7" w:rsidRDefault="00BA62F7" w:rsidP="00BA62F7">
      <w:pPr>
        <w:pStyle w:val="ConsPlusNormal"/>
        <w:outlineLvl w:val="3"/>
        <w:rPr>
          <w:rFonts w:ascii="Times New Roman" w:hAnsi="Times New Roman" w:cs="Times New Roman"/>
          <w:sz w:val="24"/>
          <w:szCs w:val="24"/>
        </w:rPr>
      </w:pPr>
      <w:r w:rsidRPr="00BA62F7">
        <w:rPr>
          <w:rFonts w:ascii="Times New Roman" w:hAnsi="Times New Roman" w:cs="Times New Roman"/>
          <w:sz w:val="24"/>
          <w:szCs w:val="24"/>
        </w:rPr>
        <w:t>--------------------------------</w:t>
      </w:r>
    </w:p>
    <w:p w:rsidR="00F76761" w:rsidRDefault="00BA62F7" w:rsidP="005B0840">
      <w:pPr>
        <w:pStyle w:val="ConsPlusNormal"/>
        <w:outlineLvl w:val="3"/>
        <w:rPr>
          <w:rFonts w:ascii="Times New Roman" w:hAnsi="Times New Roman" w:cs="Times New Roman"/>
          <w:sz w:val="24"/>
          <w:szCs w:val="24"/>
        </w:rPr>
      </w:pPr>
      <w:bookmarkStart w:id="58" w:name="P1985"/>
      <w:bookmarkEnd w:id="58"/>
      <w:r w:rsidRPr="00BA62F7">
        <w:rPr>
          <w:rFonts w:ascii="Times New Roman" w:hAnsi="Times New Roman" w:cs="Times New Roman"/>
          <w:sz w:val="24"/>
          <w:szCs w:val="24"/>
        </w:rPr>
        <w:t xml:space="preserve">&lt;1&gt; Решение 24/CP.19 Конференции Сторон Рамочной </w:t>
      </w:r>
      <w:hyperlink r:id="rId76" w:history="1">
        <w:r w:rsidRPr="00BA62F7">
          <w:rPr>
            <w:rStyle w:val="af"/>
            <w:rFonts w:ascii="Times New Roman" w:hAnsi="Times New Roman" w:cs="Times New Roman"/>
            <w:sz w:val="24"/>
            <w:szCs w:val="24"/>
          </w:rPr>
          <w:t>Конвенции</w:t>
        </w:r>
      </w:hyperlink>
      <w:r w:rsidRPr="00BA62F7">
        <w:rPr>
          <w:rFonts w:ascii="Times New Roman" w:hAnsi="Times New Roman" w:cs="Times New Roman"/>
          <w:sz w:val="24"/>
          <w:szCs w:val="24"/>
        </w:rPr>
        <w:t xml:space="preserve"> Организации Объединенных Наций об изменении климата (далее - РКИК), ратифицированной Федеральным </w:t>
      </w:r>
      <w:hyperlink r:id="rId77" w:history="1">
        <w:r w:rsidRPr="00BA62F7">
          <w:rPr>
            <w:rStyle w:val="af"/>
            <w:rFonts w:ascii="Times New Roman" w:hAnsi="Times New Roman" w:cs="Times New Roman"/>
            <w:sz w:val="24"/>
            <w:szCs w:val="24"/>
          </w:rPr>
          <w:t>законом</w:t>
        </w:r>
      </w:hyperlink>
      <w:r w:rsidRPr="00BA62F7">
        <w:rPr>
          <w:rFonts w:ascii="Times New Roman" w:hAnsi="Times New Roman" w:cs="Times New Roman"/>
          <w:sz w:val="24"/>
          <w:szCs w:val="24"/>
        </w:rPr>
        <w:t xml:space="preserve"> от 04.11.1994 N 34-ФЗ "О ратификации рамочной конвенции ООН об изменении климата" (Собрание законодательства Российской Федерации, 1994, N 28, ст. 2927) (официальный сайт РКИК </w:t>
      </w:r>
      <w:hyperlink r:id="rId78" w:history="1">
        <w:r w:rsidR="0003338E" w:rsidRPr="005867A5">
          <w:rPr>
            <w:rStyle w:val="af"/>
            <w:rFonts w:ascii="Times New Roman" w:hAnsi="Times New Roman" w:cs="Times New Roman"/>
            <w:sz w:val="24"/>
            <w:szCs w:val="24"/>
          </w:rPr>
          <w:t>http://unfccc.int/</w:t>
        </w:r>
      </w:hyperlink>
      <w:r w:rsidRPr="00BA62F7">
        <w:rPr>
          <w:rFonts w:ascii="Times New Roman" w:hAnsi="Times New Roman" w:cs="Times New Roman"/>
          <w:sz w:val="24"/>
          <w:szCs w:val="24"/>
        </w:rPr>
        <w:t>).</w:t>
      </w:r>
    </w:p>
    <w:sectPr w:rsidR="00F76761" w:rsidSect="005B0840">
      <w:pgSz w:w="11905" w:h="16838"/>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58" w:rsidRDefault="00697358" w:rsidP="0026513B">
      <w:pPr>
        <w:spacing w:after="0" w:line="240" w:lineRule="auto"/>
      </w:pPr>
      <w:r>
        <w:separator/>
      </w:r>
    </w:p>
  </w:endnote>
  <w:endnote w:type="continuationSeparator" w:id="0">
    <w:p w:rsidR="00697358" w:rsidRDefault="00697358" w:rsidP="0026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58" w:rsidRDefault="00697358" w:rsidP="0026513B">
      <w:pPr>
        <w:spacing w:after="0" w:line="240" w:lineRule="auto"/>
      </w:pPr>
      <w:r>
        <w:separator/>
      </w:r>
    </w:p>
  </w:footnote>
  <w:footnote w:type="continuationSeparator" w:id="0">
    <w:p w:rsidR="00697358" w:rsidRDefault="00697358" w:rsidP="00265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667EB"/>
    <w:multiLevelType w:val="hybridMultilevel"/>
    <w:tmpl w:val="9CD4EB3E"/>
    <w:lvl w:ilvl="0" w:tplc="8ABA69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761"/>
    <w:rsid w:val="0001131E"/>
    <w:rsid w:val="0003338E"/>
    <w:rsid w:val="00050026"/>
    <w:rsid w:val="00066FD1"/>
    <w:rsid w:val="00070140"/>
    <w:rsid w:val="000802F0"/>
    <w:rsid w:val="000B0D81"/>
    <w:rsid w:val="000B3F41"/>
    <w:rsid w:val="000D1417"/>
    <w:rsid w:val="000F4500"/>
    <w:rsid w:val="000F71D6"/>
    <w:rsid w:val="00103953"/>
    <w:rsid w:val="0016566B"/>
    <w:rsid w:val="001A1853"/>
    <w:rsid w:val="001C635A"/>
    <w:rsid w:val="001E0640"/>
    <w:rsid w:val="001F630C"/>
    <w:rsid w:val="0020287B"/>
    <w:rsid w:val="00202EC8"/>
    <w:rsid w:val="002112F2"/>
    <w:rsid w:val="002208F1"/>
    <w:rsid w:val="00225889"/>
    <w:rsid w:val="00226E00"/>
    <w:rsid w:val="00254213"/>
    <w:rsid w:val="002544BA"/>
    <w:rsid w:val="0025739B"/>
    <w:rsid w:val="0026513B"/>
    <w:rsid w:val="00285CFA"/>
    <w:rsid w:val="002D69E8"/>
    <w:rsid w:val="002F5A91"/>
    <w:rsid w:val="002F5D71"/>
    <w:rsid w:val="002F61F6"/>
    <w:rsid w:val="00300F56"/>
    <w:rsid w:val="00301C90"/>
    <w:rsid w:val="00317FC7"/>
    <w:rsid w:val="00340625"/>
    <w:rsid w:val="003858F4"/>
    <w:rsid w:val="003C7962"/>
    <w:rsid w:val="003F5603"/>
    <w:rsid w:val="003F7A59"/>
    <w:rsid w:val="00414EC6"/>
    <w:rsid w:val="00433905"/>
    <w:rsid w:val="004419BC"/>
    <w:rsid w:val="004465D1"/>
    <w:rsid w:val="00463A94"/>
    <w:rsid w:val="004A5E9A"/>
    <w:rsid w:val="004A6228"/>
    <w:rsid w:val="004B7374"/>
    <w:rsid w:val="004C1C1C"/>
    <w:rsid w:val="004C5583"/>
    <w:rsid w:val="004E09EB"/>
    <w:rsid w:val="005022A8"/>
    <w:rsid w:val="00514706"/>
    <w:rsid w:val="0052048D"/>
    <w:rsid w:val="005249E6"/>
    <w:rsid w:val="00550CD9"/>
    <w:rsid w:val="00551436"/>
    <w:rsid w:val="00566F0F"/>
    <w:rsid w:val="00566F9C"/>
    <w:rsid w:val="005A051B"/>
    <w:rsid w:val="005A369D"/>
    <w:rsid w:val="005A37E2"/>
    <w:rsid w:val="005B0840"/>
    <w:rsid w:val="005C7741"/>
    <w:rsid w:val="005F621D"/>
    <w:rsid w:val="00620E61"/>
    <w:rsid w:val="00633FD3"/>
    <w:rsid w:val="00634551"/>
    <w:rsid w:val="0066362D"/>
    <w:rsid w:val="00697358"/>
    <w:rsid w:val="006E5359"/>
    <w:rsid w:val="00702193"/>
    <w:rsid w:val="00720D93"/>
    <w:rsid w:val="00751118"/>
    <w:rsid w:val="0077538F"/>
    <w:rsid w:val="00777A90"/>
    <w:rsid w:val="00787C58"/>
    <w:rsid w:val="007B30FA"/>
    <w:rsid w:val="007D4D4F"/>
    <w:rsid w:val="007E2FC1"/>
    <w:rsid w:val="00852BAB"/>
    <w:rsid w:val="0088315B"/>
    <w:rsid w:val="0090671E"/>
    <w:rsid w:val="009239F8"/>
    <w:rsid w:val="00960659"/>
    <w:rsid w:val="009910C0"/>
    <w:rsid w:val="009B33F0"/>
    <w:rsid w:val="009C1FEC"/>
    <w:rsid w:val="009D208F"/>
    <w:rsid w:val="009F6359"/>
    <w:rsid w:val="00A33DB4"/>
    <w:rsid w:val="00A42409"/>
    <w:rsid w:val="00A50E6D"/>
    <w:rsid w:val="00A64A9A"/>
    <w:rsid w:val="00A6725C"/>
    <w:rsid w:val="00A811FA"/>
    <w:rsid w:val="00A86DC4"/>
    <w:rsid w:val="00AA0A87"/>
    <w:rsid w:val="00AD6B4B"/>
    <w:rsid w:val="00AE5FDC"/>
    <w:rsid w:val="00B071A5"/>
    <w:rsid w:val="00B07A7C"/>
    <w:rsid w:val="00B11AD8"/>
    <w:rsid w:val="00B25C0C"/>
    <w:rsid w:val="00B34BAC"/>
    <w:rsid w:val="00B35978"/>
    <w:rsid w:val="00B623F2"/>
    <w:rsid w:val="00B62904"/>
    <w:rsid w:val="00B7474E"/>
    <w:rsid w:val="00B774ED"/>
    <w:rsid w:val="00B858E8"/>
    <w:rsid w:val="00B9089B"/>
    <w:rsid w:val="00BA62F7"/>
    <w:rsid w:val="00BC3A31"/>
    <w:rsid w:val="00BE2D1A"/>
    <w:rsid w:val="00C21828"/>
    <w:rsid w:val="00C77550"/>
    <w:rsid w:val="00C801E5"/>
    <w:rsid w:val="00CA73EB"/>
    <w:rsid w:val="00CC3B94"/>
    <w:rsid w:val="00CC584E"/>
    <w:rsid w:val="00CD1869"/>
    <w:rsid w:val="00D20D11"/>
    <w:rsid w:val="00D70AD7"/>
    <w:rsid w:val="00D91612"/>
    <w:rsid w:val="00DA2113"/>
    <w:rsid w:val="00DA32EB"/>
    <w:rsid w:val="00DA6B8B"/>
    <w:rsid w:val="00DA6E9E"/>
    <w:rsid w:val="00DC2A90"/>
    <w:rsid w:val="00DE7594"/>
    <w:rsid w:val="00DF515E"/>
    <w:rsid w:val="00DF6645"/>
    <w:rsid w:val="00E05617"/>
    <w:rsid w:val="00E2222B"/>
    <w:rsid w:val="00E252A3"/>
    <w:rsid w:val="00E31131"/>
    <w:rsid w:val="00E375ED"/>
    <w:rsid w:val="00E519C5"/>
    <w:rsid w:val="00E527CA"/>
    <w:rsid w:val="00E663E5"/>
    <w:rsid w:val="00E70B7D"/>
    <w:rsid w:val="00E832AC"/>
    <w:rsid w:val="00F15455"/>
    <w:rsid w:val="00F76761"/>
    <w:rsid w:val="00FA78BE"/>
    <w:rsid w:val="00FD2988"/>
    <w:rsid w:val="00FF1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1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767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76761"/>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858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58F4"/>
    <w:rPr>
      <w:rFonts w:ascii="Tahoma" w:hAnsi="Tahoma" w:cs="Tahoma"/>
      <w:sz w:val="16"/>
      <w:szCs w:val="16"/>
    </w:rPr>
  </w:style>
  <w:style w:type="character" w:styleId="a5">
    <w:name w:val="annotation reference"/>
    <w:basedOn w:val="a0"/>
    <w:uiPriority w:val="99"/>
    <w:semiHidden/>
    <w:unhideWhenUsed/>
    <w:rsid w:val="004C1C1C"/>
    <w:rPr>
      <w:sz w:val="16"/>
      <w:szCs w:val="16"/>
    </w:rPr>
  </w:style>
  <w:style w:type="paragraph" w:styleId="a6">
    <w:name w:val="annotation text"/>
    <w:basedOn w:val="a"/>
    <w:link w:val="a7"/>
    <w:uiPriority w:val="99"/>
    <w:semiHidden/>
    <w:unhideWhenUsed/>
    <w:rsid w:val="004C1C1C"/>
    <w:pPr>
      <w:spacing w:line="240" w:lineRule="auto"/>
    </w:pPr>
    <w:rPr>
      <w:sz w:val="20"/>
      <w:szCs w:val="20"/>
    </w:rPr>
  </w:style>
  <w:style w:type="character" w:customStyle="1" w:styleId="a7">
    <w:name w:val="Текст примечания Знак"/>
    <w:basedOn w:val="a0"/>
    <w:link w:val="a6"/>
    <w:uiPriority w:val="99"/>
    <w:semiHidden/>
    <w:rsid w:val="004C1C1C"/>
    <w:rPr>
      <w:sz w:val="20"/>
      <w:szCs w:val="20"/>
    </w:rPr>
  </w:style>
  <w:style w:type="paragraph" w:styleId="a8">
    <w:name w:val="annotation subject"/>
    <w:basedOn w:val="a6"/>
    <w:next w:val="a6"/>
    <w:link w:val="a9"/>
    <w:uiPriority w:val="99"/>
    <w:semiHidden/>
    <w:unhideWhenUsed/>
    <w:rsid w:val="004C1C1C"/>
    <w:rPr>
      <w:b/>
      <w:bCs/>
    </w:rPr>
  </w:style>
  <w:style w:type="character" w:customStyle="1" w:styleId="a9">
    <w:name w:val="Тема примечания Знак"/>
    <w:basedOn w:val="a7"/>
    <w:link w:val="a8"/>
    <w:uiPriority w:val="99"/>
    <w:semiHidden/>
    <w:rsid w:val="004C1C1C"/>
    <w:rPr>
      <w:b/>
      <w:bCs/>
      <w:sz w:val="20"/>
      <w:szCs w:val="20"/>
    </w:rPr>
  </w:style>
  <w:style w:type="paragraph" w:styleId="aa">
    <w:name w:val="Revision"/>
    <w:hidden/>
    <w:uiPriority w:val="99"/>
    <w:semiHidden/>
    <w:rsid w:val="00285CFA"/>
    <w:pPr>
      <w:spacing w:after="0" w:line="240" w:lineRule="auto"/>
    </w:pPr>
  </w:style>
  <w:style w:type="paragraph" w:customStyle="1" w:styleId="Default">
    <w:name w:val="Default"/>
    <w:rsid w:val="00777A90"/>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26513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6513B"/>
  </w:style>
  <w:style w:type="paragraph" w:styleId="ad">
    <w:name w:val="footer"/>
    <w:basedOn w:val="a"/>
    <w:link w:val="ae"/>
    <w:uiPriority w:val="99"/>
    <w:unhideWhenUsed/>
    <w:rsid w:val="0026513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6513B"/>
  </w:style>
  <w:style w:type="character" w:styleId="af">
    <w:name w:val="Hyperlink"/>
    <w:basedOn w:val="a0"/>
    <w:uiPriority w:val="99"/>
    <w:unhideWhenUsed/>
    <w:rsid w:val="0026513B"/>
    <w:rPr>
      <w:color w:val="0000FF" w:themeColor="hyperlink"/>
      <w:u w:val="single"/>
    </w:rPr>
  </w:style>
  <w:style w:type="paragraph" w:styleId="af0">
    <w:name w:val="List Paragraph"/>
    <w:basedOn w:val="a"/>
    <w:uiPriority w:val="34"/>
    <w:qFormat/>
    <w:rsid w:val="00A86DC4"/>
    <w:pPr>
      <w:ind w:left="720"/>
      <w:contextualSpacing/>
    </w:pPr>
    <w:rPr>
      <w:rFonts w:ascii="Times New Roman" w:hAnsi="Times New Roman"/>
      <w:sz w:val="24"/>
    </w:rPr>
  </w:style>
  <w:style w:type="character" w:customStyle="1" w:styleId="FontStyle199">
    <w:name w:val="Font Style199"/>
    <w:uiPriority w:val="99"/>
    <w:rsid w:val="00A86DC4"/>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1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767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76761"/>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858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58F4"/>
    <w:rPr>
      <w:rFonts w:ascii="Tahoma" w:hAnsi="Tahoma" w:cs="Tahoma"/>
      <w:sz w:val="16"/>
      <w:szCs w:val="16"/>
    </w:rPr>
  </w:style>
  <w:style w:type="character" w:styleId="a5">
    <w:name w:val="annotation reference"/>
    <w:basedOn w:val="a0"/>
    <w:uiPriority w:val="99"/>
    <w:semiHidden/>
    <w:unhideWhenUsed/>
    <w:rsid w:val="004C1C1C"/>
    <w:rPr>
      <w:sz w:val="16"/>
      <w:szCs w:val="16"/>
    </w:rPr>
  </w:style>
  <w:style w:type="paragraph" w:styleId="a6">
    <w:name w:val="annotation text"/>
    <w:basedOn w:val="a"/>
    <w:link w:val="a7"/>
    <w:uiPriority w:val="99"/>
    <w:semiHidden/>
    <w:unhideWhenUsed/>
    <w:rsid w:val="004C1C1C"/>
    <w:pPr>
      <w:spacing w:line="240" w:lineRule="auto"/>
    </w:pPr>
    <w:rPr>
      <w:sz w:val="20"/>
      <w:szCs w:val="20"/>
    </w:rPr>
  </w:style>
  <w:style w:type="character" w:customStyle="1" w:styleId="a7">
    <w:name w:val="Текст примечания Знак"/>
    <w:basedOn w:val="a0"/>
    <w:link w:val="a6"/>
    <w:uiPriority w:val="99"/>
    <w:semiHidden/>
    <w:rsid w:val="004C1C1C"/>
    <w:rPr>
      <w:sz w:val="20"/>
      <w:szCs w:val="20"/>
    </w:rPr>
  </w:style>
  <w:style w:type="paragraph" w:styleId="a8">
    <w:name w:val="annotation subject"/>
    <w:basedOn w:val="a6"/>
    <w:next w:val="a6"/>
    <w:link w:val="a9"/>
    <w:uiPriority w:val="99"/>
    <w:semiHidden/>
    <w:unhideWhenUsed/>
    <w:rsid w:val="004C1C1C"/>
    <w:rPr>
      <w:b/>
      <w:bCs/>
    </w:rPr>
  </w:style>
  <w:style w:type="character" w:customStyle="1" w:styleId="a9">
    <w:name w:val="Тема примечания Знак"/>
    <w:basedOn w:val="a7"/>
    <w:link w:val="a8"/>
    <w:uiPriority w:val="99"/>
    <w:semiHidden/>
    <w:rsid w:val="004C1C1C"/>
    <w:rPr>
      <w:b/>
      <w:bCs/>
      <w:sz w:val="20"/>
      <w:szCs w:val="20"/>
    </w:rPr>
  </w:style>
  <w:style w:type="paragraph" w:styleId="aa">
    <w:name w:val="Revision"/>
    <w:hidden/>
    <w:uiPriority w:val="99"/>
    <w:semiHidden/>
    <w:rsid w:val="00285CFA"/>
    <w:pPr>
      <w:spacing w:after="0" w:line="240" w:lineRule="auto"/>
    </w:pPr>
  </w:style>
  <w:style w:type="paragraph" w:customStyle="1" w:styleId="Default">
    <w:name w:val="Default"/>
    <w:rsid w:val="00777A90"/>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26513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6513B"/>
  </w:style>
  <w:style w:type="paragraph" w:styleId="ad">
    <w:name w:val="footer"/>
    <w:basedOn w:val="a"/>
    <w:link w:val="ae"/>
    <w:uiPriority w:val="99"/>
    <w:unhideWhenUsed/>
    <w:rsid w:val="0026513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6513B"/>
  </w:style>
  <w:style w:type="character" w:styleId="af">
    <w:name w:val="Hyperlink"/>
    <w:basedOn w:val="a0"/>
    <w:uiPriority w:val="99"/>
    <w:unhideWhenUsed/>
    <w:rsid w:val="0026513B"/>
    <w:rPr>
      <w:color w:val="0000FF" w:themeColor="hyperlink"/>
      <w:u w:val="single"/>
    </w:rPr>
  </w:style>
  <w:style w:type="paragraph" w:styleId="af0">
    <w:name w:val="List Paragraph"/>
    <w:basedOn w:val="a"/>
    <w:uiPriority w:val="34"/>
    <w:qFormat/>
    <w:rsid w:val="00A86DC4"/>
    <w:pPr>
      <w:ind w:left="720"/>
      <w:contextualSpacing/>
    </w:pPr>
    <w:rPr>
      <w:rFonts w:ascii="Times New Roman" w:hAnsi="Times New Roman"/>
      <w:sz w:val="24"/>
    </w:rPr>
  </w:style>
  <w:style w:type="character" w:customStyle="1" w:styleId="FontStyle199">
    <w:name w:val="Font Style199"/>
    <w:uiPriority w:val="99"/>
    <w:rsid w:val="00A86DC4"/>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7.wmf"/><Relationship Id="rId42" Type="http://schemas.openxmlformats.org/officeDocument/2006/relationships/image" Target="media/image28.wmf"/><Relationship Id="rId47" Type="http://schemas.openxmlformats.org/officeDocument/2006/relationships/image" Target="media/image33.wmf"/><Relationship Id="rId63" Type="http://schemas.openxmlformats.org/officeDocument/2006/relationships/image" Target="media/image46.wmf"/><Relationship Id="rId68" Type="http://schemas.openxmlformats.org/officeDocument/2006/relationships/image" Target="media/image51.wmf"/><Relationship Id="rId16" Type="http://schemas.openxmlformats.org/officeDocument/2006/relationships/hyperlink" Target="consultantplus://offline/ref=269649277293DB63B36A5439A70332D199E98F54C70421D0968BABFA39D1002955CA1A0BFF364AECDA7D513173I3t3M" TargetMode="External"/><Relationship Id="rId11" Type="http://schemas.openxmlformats.org/officeDocument/2006/relationships/image" Target="media/image1.wmf"/><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wmf"/><Relationship Id="rId53" Type="http://schemas.openxmlformats.org/officeDocument/2006/relationships/image" Target="media/image39.wmf"/><Relationship Id="rId58" Type="http://schemas.openxmlformats.org/officeDocument/2006/relationships/hyperlink" Target="consultantplus://offline/ref=269649277293DB63B36A5439A70332D19FE18654C80E7CDA9ED2A7F83EDE5F2C40DB4207F72154E4CC615333I7t0M" TargetMode="External"/><Relationship Id="rId66" Type="http://schemas.openxmlformats.org/officeDocument/2006/relationships/image" Target="media/image49.wmf"/><Relationship Id="rId74" Type="http://schemas.openxmlformats.org/officeDocument/2006/relationships/image" Target="media/image57.wmf"/><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44.wmf"/><Relationship Id="rId19" Type="http://schemas.openxmlformats.org/officeDocument/2006/relationships/image" Target="media/image5.wmf"/><Relationship Id="rId14" Type="http://schemas.openxmlformats.org/officeDocument/2006/relationships/hyperlink" Target="https://unfccc.int/process-and-meetings/transparency-and-reporting/greenhouse-gas-data/frequently-asked-questions/global-warming-potentials-ipcc-fourth-assessment-report"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hyperlink" Target="consultantplus://offline/ref=269649277293DB63B36A5136A40332D199E88F57C55376D2C7DEA5FF31814839098F4F06FE3756E7863217647C332DEAB4F0B193AC9FIAt2M" TargetMode="External"/><Relationship Id="rId64" Type="http://schemas.openxmlformats.org/officeDocument/2006/relationships/image" Target="media/image47.png"/><Relationship Id="rId69" Type="http://schemas.openxmlformats.org/officeDocument/2006/relationships/image" Target="media/image52.wmf"/><Relationship Id="rId77" Type="http://schemas.openxmlformats.org/officeDocument/2006/relationships/hyperlink" Target="consultantplus://offline/ref=269649277293DB63B36A5439A70332D19BE48053CF0E7CDA9ED2A7F83EDE5F2C40DB4207F72154E4CC615333I7t0M" TargetMode="External"/><Relationship Id="rId8" Type="http://schemas.openxmlformats.org/officeDocument/2006/relationships/endnotes" Target="endnotes.xml"/><Relationship Id="rId51" Type="http://schemas.openxmlformats.org/officeDocument/2006/relationships/image" Target="media/image37.wmf"/><Relationship Id="rId72" Type="http://schemas.openxmlformats.org/officeDocument/2006/relationships/image" Target="media/image55.w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image" Target="media/image32.wmf"/><Relationship Id="rId59" Type="http://schemas.openxmlformats.org/officeDocument/2006/relationships/image" Target="media/image42.wmf"/><Relationship Id="rId67" Type="http://schemas.openxmlformats.org/officeDocument/2006/relationships/image" Target="media/image50.wmf"/><Relationship Id="rId20" Type="http://schemas.openxmlformats.org/officeDocument/2006/relationships/image" Target="media/image6.wmf"/><Relationship Id="rId41" Type="http://schemas.openxmlformats.org/officeDocument/2006/relationships/image" Target="media/image27.wmf"/><Relationship Id="rId54" Type="http://schemas.openxmlformats.org/officeDocument/2006/relationships/image" Target="media/image40.wmf"/><Relationship Id="rId62" Type="http://schemas.openxmlformats.org/officeDocument/2006/relationships/image" Target="media/image45.wmf"/><Relationship Id="rId70" Type="http://schemas.openxmlformats.org/officeDocument/2006/relationships/image" Target="media/image53.wmf"/><Relationship Id="rId75" Type="http://schemas.openxmlformats.org/officeDocument/2006/relationships/image" Target="media/image58.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69649277293DB63B36A5439A70332D19BE58E58CF0421D0968BABFA39D1002955CA1A0BFF364AECDA7D513173I3t3M" TargetMode="External"/><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image" Target="media/image35.wmf"/><Relationship Id="rId57" Type="http://schemas.openxmlformats.org/officeDocument/2006/relationships/hyperlink" Target="consultantplus://offline/ref=269649277293DB63B36A5136A40332D199E88F57C55376D2C7DEA5FF31815A3951834E0FE03F5CF2D06351I3t0M" TargetMode="External"/><Relationship Id="rId10" Type="http://schemas.openxmlformats.org/officeDocument/2006/relationships/hyperlink" Target="consultantplus://offline/ref=269649277293DB63B36A5439A70332D19BE88E58CD0321D0968BABFA39D1002947CA4207FE3F54EED6680760356729F5BDE6AF99B29FA36DI9tBM" TargetMode="External"/><Relationship Id="rId31" Type="http://schemas.openxmlformats.org/officeDocument/2006/relationships/image" Target="media/image17.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3.wmf"/><Relationship Id="rId65" Type="http://schemas.openxmlformats.org/officeDocument/2006/relationships/image" Target="media/image48.wmf"/><Relationship Id="rId73" Type="http://schemas.openxmlformats.org/officeDocument/2006/relationships/image" Target="media/image56.wmf"/><Relationship Id="rId78" Type="http://schemas.openxmlformats.org/officeDocument/2006/relationships/hyperlink" Target="http://unfccc.int/" TargetMode="External"/><Relationship Id="rId4" Type="http://schemas.microsoft.com/office/2007/relationships/stylesWithEffects" Target="stylesWithEffects.xml"/><Relationship Id="rId9" Type="http://schemas.openxmlformats.org/officeDocument/2006/relationships/hyperlink" Target="consultantplus://offline/ref=269649277293DB63B36A5439A70332D19BE88E58CD0321D0968BABFA39D1002947CA4207FE3F54EED6680760356729F5BDE6AF99B29FA36DI9tBM" TargetMode="External"/><Relationship Id="rId13" Type="http://schemas.openxmlformats.org/officeDocument/2006/relationships/hyperlink" Target="https://unfccc.int/ru" TargetMode="External"/><Relationship Id="rId18" Type="http://schemas.openxmlformats.org/officeDocument/2006/relationships/image" Target="media/image4.wmf"/><Relationship Id="rId39" Type="http://schemas.openxmlformats.org/officeDocument/2006/relationships/image" Target="media/image25.wmf"/><Relationship Id="rId34" Type="http://schemas.openxmlformats.org/officeDocument/2006/relationships/image" Target="media/image20.wmf"/><Relationship Id="rId50" Type="http://schemas.openxmlformats.org/officeDocument/2006/relationships/image" Target="media/image36.wmf"/><Relationship Id="rId55" Type="http://schemas.openxmlformats.org/officeDocument/2006/relationships/image" Target="media/image41.wmf"/><Relationship Id="rId76" Type="http://schemas.openxmlformats.org/officeDocument/2006/relationships/hyperlink" Target="consultantplus://offline/ref=269649277293DB63B36A5136A40332D19BE48055C70E7CDA9ED2A7F83EDE5F2C40DB4207F72154E4CC615333I7t0M" TargetMode="External"/><Relationship Id="rId7" Type="http://schemas.openxmlformats.org/officeDocument/2006/relationships/footnotes" Target="footnotes.xml"/><Relationship Id="rId71" Type="http://schemas.openxmlformats.org/officeDocument/2006/relationships/image" Target="media/image54.wmf"/><Relationship Id="rId2" Type="http://schemas.openxmlformats.org/officeDocument/2006/relationships/numbering" Target="numbering.xml"/><Relationship Id="rId29"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C57F5-D587-4099-A548-42D81148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22872</Words>
  <Characters>130372</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Спиридонова Марина Николаевна</dc:creator>
  <cp:lastModifiedBy>Крашенникова Евгения</cp:lastModifiedBy>
  <cp:revision>2</cp:revision>
  <dcterms:created xsi:type="dcterms:W3CDTF">2022-01-31T13:24:00Z</dcterms:created>
  <dcterms:modified xsi:type="dcterms:W3CDTF">2022-01-31T13:24:00Z</dcterms:modified>
</cp:coreProperties>
</file>