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EF" w:rsidRPr="00C47E3A" w:rsidRDefault="00B345EF" w:rsidP="00AA41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ПОЯСНИТЕЛЬНАЯ ЗАПИСКА</w:t>
      </w:r>
    </w:p>
    <w:p w:rsidR="00B345EF" w:rsidRDefault="00B345EF" w:rsidP="00AA415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к предложению о разработке национального стандарта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ГОСТ </w:t>
      </w:r>
      <w:r w:rsidR="005024D9" w:rsidRPr="005024D9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«Изделия для каменной кладки. Общие требования к методам испытаний»</w:t>
      </w:r>
      <w:r w:rsidR="005024D9" w:rsidRPr="00C47E3A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</w:p>
    <w:p w:rsidR="00AA4151" w:rsidRPr="00C47E3A" w:rsidRDefault="00AA4151" w:rsidP="00AA41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345EF" w:rsidRPr="00C47E3A" w:rsidRDefault="00B345EF" w:rsidP="00AA41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2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Сведения о разработчике стандарта</w:t>
      </w:r>
      <w:bookmarkEnd w:id="0"/>
    </w:p>
    <w:p w:rsidR="00CA6DFC" w:rsidRPr="00CA6DFC" w:rsidRDefault="00CA6DFC" w:rsidP="00AA41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6DF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Некоммерческая организация Национальная Ассоциация производителей автоклавного газобетона (НААГ) </w:t>
      </w:r>
    </w:p>
    <w:p w:rsidR="00CA6DFC" w:rsidRDefault="00CA6DFC" w:rsidP="00AA41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6DFC">
        <w:rPr>
          <w:rFonts w:ascii="Times New Roman" w:hAnsi="Times New Roman" w:cs="Times New Roman"/>
          <w:bCs/>
          <w:sz w:val="28"/>
          <w:szCs w:val="28"/>
          <w:lang w:bidi="ru-RU"/>
        </w:rPr>
        <w:t>194017, Санкт-Петербург, Удельный проспект, дом 5, литер</w:t>
      </w:r>
      <w:proofErr w:type="gramStart"/>
      <w:r w:rsidRPr="00CA6DF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</w:t>
      </w:r>
      <w:proofErr w:type="gramEnd"/>
      <w:r w:rsidRPr="00CA6DFC">
        <w:rPr>
          <w:rFonts w:ascii="Times New Roman" w:hAnsi="Times New Roman" w:cs="Times New Roman"/>
          <w:bCs/>
          <w:sz w:val="28"/>
          <w:szCs w:val="28"/>
          <w:lang w:bidi="ru-RU"/>
        </w:rPr>
        <w:t>, пом. 38-Н, оф. 7</w:t>
      </w:r>
    </w:p>
    <w:p w:rsidR="00AA4151" w:rsidRPr="00CA6DFC" w:rsidRDefault="00AA4151" w:rsidP="00AA41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B345EF" w:rsidRPr="00C47E3A" w:rsidRDefault="00B345EF" w:rsidP="00AA41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3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Наименование проекта стандарта</w:t>
      </w:r>
      <w:bookmarkEnd w:id="1"/>
    </w:p>
    <w:p w:rsidR="00B345EF" w:rsidRDefault="00CA6DFC" w:rsidP="00AA41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C6AF9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Разработка ГОСТ </w:t>
      </w:r>
      <w:r w:rsidRPr="001C6A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«Изделия для каменной кладки.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Общие требования к методам испытаний</w:t>
      </w:r>
      <w:r w:rsidRPr="001C6AF9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C47E3A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</w:p>
    <w:p w:rsidR="00AA4151" w:rsidRPr="00C47E3A" w:rsidRDefault="00AA4151" w:rsidP="00AA41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B345EF" w:rsidRPr="00C47E3A" w:rsidRDefault="00B345EF" w:rsidP="00AA41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4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Цель разработки</w:t>
      </w:r>
      <w:bookmarkEnd w:id="2"/>
    </w:p>
    <w:p w:rsidR="003C7F27" w:rsidRPr="00CA5911" w:rsidRDefault="00A41B03" w:rsidP="00AA4151">
      <w:pPr>
        <w:spacing w:after="0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5024D9">
        <w:rPr>
          <w:rFonts w:ascii="Times New Roman" w:hAnsi="Times New Roman" w:cs="Times New Roman"/>
          <w:sz w:val="28"/>
          <w:szCs w:val="28"/>
        </w:rPr>
        <w:t>Каменная кладка воспринимает нагрузки от собственного веса и других конструктивных элементов, опирающихся на кладку, и приложенных к ним нагрузок, а также выполняет тепло-, звукоизоляционные и другие функции. Выбор изделия для каменной кладки – один из основных этапов при строительстве, само изделие каменной кладки – главный элемент стеновой конструкции, от выбора которого зависит безопасность, удобство и эффективность эксплуатации возводимых зданий и сооружений. Несмотря на то, что на рынке представлена широкая номенклатура данных и</w:t>
      </w:r>
      <w:r w:rsidRPr="005024D9">
        <w:rPr>
          <w:rFonts w:ascii="Times New Roman" w:hAnsi="Times New Roman" w:cs="Times New Roman"/>
          <w:bCs/>
          <w:sz w:val="28"/>
          <w:szCs w:val="28"/>
          <w:lang w:bidi="ru-RU"/>
        </w:rPr>
        <w:t>зделий</w:t>
      </w:r>
      <w:r w:rsidRPr="005024D9">
        <w:rPr>
          <w:rFonts w:ascii="Times New Roman" w:hAnsi="Times New Roman" w:cs="Times New Roman"/>
          <w:sz w:val="28"/>
          <w:szCs w:val="28"/>
        </w:rPr>
        <w:t xml:space="preserve">, общего стандарта </w:t>
      </w:r>
      <w:r w:rsidR="005024D9" w:rsidRPr="005024D9">
        <w:rPr>
          <w:rFonts w:ascii="Times New Roman" w:hAnsi="Times New Roman" w:cs="Times New Roman"/>
          <w:sz w:val="28"/>
          <w:szCs w:val="28"/>
        </w:rPr>
        <w:t xml:space="preserve">регламентирующего </w:t>
      </w:r>
      <w:r w:rsidR="005024D9" w:rsidRPr="005024D9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методам испытаний</w:t>
      </w:r>
      <w:r w:rsidR="005024D9" w:rsidRPr="005024D9">
        <w:rPr>
          <w:rFonts w:ascii="Times New Roman" w:hAnsi="Times New Roman" w:cs="Times New Roman"/>
          <w:sz w:val="28"/>
          <w:szCs w:val="28"/>
        </w:rPr>
        <w:t xml:space="preserve"> </w:t>
      </w:r>
      <w:r w:rsidRPr="005024D9">
        <w:rPr>
          <w:rFonts w:ascii="Times New Roman" w:hAnsi="Times New Roman" w:cs="Times New Roman"/>
          <w:sz w:val="28"/>
          <w:szCs w:val="28"/>
        </w:rPr>
        <w:t>для этой категории материалов не существует, что в значительной степени усложняет работу при проектировании и строительстве.</w:t>
      </w:r>
      <w:r w:rsidR="005024D9" w:rsidRPr="005024D9">
        <w:rPr>
          <w:rFonts w:ascii="Times New Roman" w:hAnsi="Times New Roman" w:cs="Times New Roman"/>
          <w:sz w:val="28"/>
          <w:szCs w:val="28"/>
        </w:rPr>
        <w:t xml:space="preserve"> Целью разработки стандарта является унификация требований к методам испытаний </w:t>
      </w:r>
      <w:r w:rsidR="005024D9" w:rsidRPr="005024D9">
        <w:rPr>
          <w:rFonts w:ascii="Times New Roman" w:hAnsi="Times New Roman" w:cs="Times New Roman"/>
          <w:bCs/>
          <w:sz w:val="28"/>
          <w:szCs w:val="28"/>
          <w:lang w:bidi="ru-RU"/>
        </w:rPr>
        <w:t>изделий для каменной кладки</w:t>
      </w:r>
      <w:r w:rsidR="00F77677">
        <w:rPr>
          <w:rFonts w:ascii="Times New Roman" w:hAnsi="Times New Roman" w:cs="Times New Roman"/>
          <w:bCs/>
          <w:sz w:val="28"/>
          <w:szCs w:val="28"/>
          <w:lang w:bidi="ru-RU"/>
        </w:rPr>
        <w:t>, г</w:t>
      </w:r>
      <w:r w:rsidR="003C7F27" w:rsidRPr="00CA5911">
        <w:rPr>
          <w:rFonts w:ascii="Times New Roman" w:hAnsi="Times New Roman" w:cs="Times New Roman"/>
          <w:sz w:val="28"/>
          <w:szCs w:val="28"/>
        </w:rPr>
        <w:t>армонизация российской и европейской систем нормативных документов в строительстве.</w:t>
      </w:r>
    </w:p>
    <w:p w:rsidR="00A41B03" w:rsidRPr="005024D9" w:rsidRDefault="00A41B03" w:rsidP="00AA415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45EF" w:rsidRPr="00AA4151" w:rsidRDefault="00B345EF" w:rsidP="00AA415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5"/>
      <w:r w:rsidRPr="00AA415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работ по стандартизации, выполненных в целях разработки стандарта</w:t>
      </w:r>
      <w:bookmarkEnd w:id="3"/>
    </w:p>
    <w:p w:rsidR="00975376" w:rsidRDefault="00C27E93" w:rsidP="00AA4151">
      <w:pPr>
        <w:pStyle w:val="a3"/>
        <w:shd w:val="clear" w:color="auto" w:fill="FFFFFF"/>
        <w:spacing w:after="0"/>
        <w:ind w:left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27E93">
        <w:rPr>
          <w:rFonts w:ascii="Times New Roman" w:hAnsi="Times New Roman" w:cs="Times New Roman"/>
          <w:sz w:val="28"/>
          <w:szCs w:val="28"/>
        </w:rPr>
        <w:t>Выполнен</w:t>
      </w:r>
      <w:r w:rsidRPr="00C27E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E93">
        <w:rPr>
          <w:rFonts w:ascii="Times New Roman" w:hAnsi="Times New Roman" w:cs="Times New Roman"/>
          <w:sz w:val="28"/>
          <w:szCs w:val="28"/>
        </w:rPr>
        <w:t>перевод</w:t>
      </w:r>
      <w:r w:rsidRPr="00C27E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E93">
        <w:rPr>
          <w:rFonts w:ascii="Times New Roman" w:hAnsi="Times New Roman" w:cs="Times New Roman"/>
          <w:color w:val="2D2D2D"/>
          <w:spacing w:val="1"/>
          <w:sz w:val="28"/>
          <w:szCs w:val="28"/>
          <w:lang w:val="en-US"/>
        </w:rPr>
        <w:t>EN 771</w:t>
      </w:r>
      <w:r w:rsidR="00BF5760" w:rsidRPr="00BF5760">
        <w:rPr>
          <w:rFonts w:ascii="Times New Roman" w:hAnsi="Times New Roman" w:cs="Times New Roman"/>
          <w:color w:val="2D2D2D"/>
          <w:spacing w:val="1"/>
          <w:sz w:val="28"/>
          <w:szCs w:val="28"/>
          <w:lang w:val="en-US"/>
        </w:rPr>
        <w:t xml:space="preserve"> «</w:t>
      </w:r>
      <w:r w:rsidRPr="00C27E93">
        <w:rPr>
          <w:rFonts w:ascii="Times New Roman" w:hAnsi="Times New Roman" w:cs="Times New Roman"/>
          <w:color w:val="2D2D2D"/>
          <w:spacing w:val="1"/>
          <w:sz w:val="28"/>
          <w:szCs w:val="28"/>
          <w:lang w:val="en-US"/>
        </w:rPr>
        <w:t>Definitions concerning wall stones</w:t>
      </w:r>
      <w:r w:rsidR="00BF5760" w:rsidRPr="00BF5760">
        <w:rPr>
          <w:rFonts w:ascii="Times New Roman" w:hAnsi="Times New Roman" w:cs="Times New Roman"/>
          <w:color w:val="2D2D2D"/>
          <w:spacing w:val="1"/>
          <w:sz w:val="28"/>
          <w:szCs w:val="28"/>
          <w:lang w:val="en-US"/>
        </w:rPr>
        <w:t>»</w:t>
      </w:r>
      <w:r w:rsidRPr="00C27E93">
        <w:rPr>
          <w:rFonts w:ascii="Times New Roman" w:hAnsi="Times New Roman" w:cs="Times New Roman"/>
          <w:color w:val="2D2D2D"/>
          <w:spacing w:val="1"/>
          <w:sz w:val="28"/>
          <w:szCs w:val="28"/>
          <w:lang w:val="en-US"/>
        </w:rPr>
        <w:t>, EN 772</w:t>
      </w:r>
      <w:r w:rsidR="00BF5760" w:rsidRPr="00BF5760">
        <w:rPr>
          <w:rFonts w:ascii="Times New Roman" w:hAnsi="Times New Roman" w:cs="Times New Roman"/>
          <w:color w:val="2D2D2D"/>
          <w:spacing w:val="1"/>
          <w:sz w:val="28"/>
          <w:szCs w:val="28"/>
          <w:lang w:val="en-US"/>
        </w:rPr>
        <w:t xml:space="preserve"> «</w:t>
      </w:r>
      <w:r w:rsidRPr="00C27E93">
        <w:rPr>
          <w:rFonts w:ascii="Times New Roman" w:hAnsi="Times New Roman" w:cs="Times New Roman"/>
          <w:color w:val="2D2D2D"/>
          <w:spacing w:val="1"/>
          <w:sz w:val="28"/>
          <w:szCs w:val="28"/>
          <w:lang w:val="en-US"/>
        </w:rPr>
        <w:t>Methods of test for masonry units</w:t>
      </w:r>
      <w:r w:rsidR="00BF5760" w:rsidRPr="00BF5760">
        <w:rPr>
          <w:rFonts w:ascii="Times New Roman" w:hAnsi="Times New Roman" w:cs="Times New Roman"/>
          <w:color w:val="2D2D2D"/>
          <w:spacing w:val="1"/>
          <w:sz w:val="28"/>
          <w:szCs w:val="28"/>
          <w:lang w:val="en-US"/>
        </w:rPr>
        <w:t>»</w:t>
      </w:r>
      <w:r w:rsidRPr="00C27E93">
        <w:rPr>
          <w:rFonts w:ascii="Times New Roman" w:hAnsi="Times New Roman" w:cs="Times New Roman"/>
          <w:color w:val="2D2D2D"/>
          <w:spacing w:val="1"/>
          <w:sz w:val="28"/>
          <w:szCs w:val="28"/>
          <w:lang w:val="en-US"/>
        </w:rPr>
        <w:t>.</w:t>
      </w:r>
      <w:r w:rsidRPr="00C27E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E93">
        <w:rPr>
          <w:rFonts w:ascii="Times New Roman" w:hAnsi="Times New Roman" w:cs="Times New Roman"/>
          <w:sz w:val="28"/>
          <w:szCs w:val="28"/>
        </w:rPr>
        <w:t>Многие положения, которые планируется включить в проект стандарта</w:t>
      </w:r>
      <w:r w:rsidR="00737EFA">
        <w:rPr>
          <w:rFonts w:ascii="Times New Roman" w:hAnsi="Times New Roman" w:cs="Times New Roman"/>
          <w:sz w:val="28"/>
          <w:szCs w:val="28"/>
        </w:rPr>
        <w:t>,</w:t>
      </w:r>
      <w:r w:rsidRPr="00C27E93">
        <w:rPr>
          <w:rFonts w:ascii="Times New Roman" w:hAnsi="Times New Roman" w:cs="Times New Roman"/>
          <w:sz w:val="28"/>
          <w:szCs w:val="28"/>
        </w:rPr>
        <w:t xml:space="preserve"> проработаны</w:t>
      </w:r>
      <w:r w:rsidR="0046197E" w:rsidRPr="00C27E93">
        <w:rPr>
          <w:rFonts w:ascii="Times New Roman" w:hAnsi="Times New Roman" w:cs="Times New Roman"/>
          <w:sz w:val="28"/>
          <w:szCs w:val="28"/>
        </w:rPr>
        <w:t xml:space="preserve"> </w:t>
      </w:r>
      <w:r w:rsidRPr="00C27E93">
        <w:rPr>
          <w:rFonts w:ascii="Times New Roman" w:hAnsi="Times New Roman" w:cs="Times New Roman"/>
          <w:sz w:val="28"/>
          <w:szCs w:val="28"/>
        </w:rPr>
        <w:t xml:space="preserve">в </w:t>
      </w:r>
      <w:r w:rsidR="00BF5760" w:rsidRPr="00BF5760">
        <w:rPr>
          <w:rFonts w:ascii="Times New Roman" w:hAnsi="Times New Roman" w:cs="Times New Roman"/>
          <w:sz w:val="28"/>
          <w:szCs w:val="28"/>
        </w:rPr>
        <w:t xml:space="preserve">СТО НОСТРОЙ 2.9.136-2013 «Строительные конструкции зданий и сооружений. Устройство конструкций с применением изделий и армированных элементов из ячеистых бетонов автоклавного твердения. Правила, контроль выполнения и требования к результатам работ, рекомендации по применению», СТО НААГ 3.1–2013 </w:t>
      </w:r>
      <w:r w:rsidR="00BF5760" w:rsidRPr="00BF5760">
        <w:rPr>
          <w:rFonts w:ascii="Times New Roman" w:hAnsi="Times New Roman" w:cs="Times New Roman"/>
          <w:sz w:val="28"/>
          <w:szCs w:val="28"/>
        </w:rPr>
        <w:lastRenderedPageBreak/>
        <w:t>«Конструкции с применением автоклавного газобетона в строительстве зданий и сооружений. Правила проектирования и строительства»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7E93">
        <w:rPr>
          <w:rFonts w:ascii="Times New Roman" w:hAnsi="Times New Roman" w:cs="Times New Roman"/>
          <w:sz w:val="28"/>
          <w:szCs w:val="28"/>
        </w:rPr>
        <w:t xml:space="preserve"> </w:t>
      </w:r>
      <w:r w:rsidR="00BF5760" w:rsidRPr="00BF576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BF5760" w:rsidRPr="00BF57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5760" w:rsidRPr="00BF5760">
        <w:rPr>
          <w:rFonts w:ascii="Times New Roman" w:hAnsi="Times New Roman" w:cs="Times New Roman"/>
          <w:sz w:val="28"/>
          <w:szCs w:val="28"/>
        </w:rPr>
        <w:t xml:space="preserve"> 58277-2018 </w:t>
      </w:r>
      <w:r w:rsidR="00BF5760">
        <w:rPr>
          <w:rFonts w:ascii="Times New Roman" w:hAnsi="Times New Roman" w:cs="Times New Roman"/>
          <w:sz w:val="28"/>
          <w:szCs w:val="28"/>
        </w:rPr>
        <w:t>«</w:t>
      </w:r>
      <w:r w:rsidR="00BF5760" w:rsidRPr="00BF5760">
        <w:rPr>
          <w:rFonts w:ascii="Times New Roman" w:hAnsi="Times New Roman" w:cs="Times New Roman"/>
          <w:sz w:val="28"/>
          <w:szCs w:val="28"/>
        </w:rPr>
        <w:t>Смеси сухие строительные на цементном вяжущем. Методы испытаний</w:t>
      </w:r>
      <w:r w:rsidR="00BF5760">
        <w:rPr>
          <w:rFonts w:ascii="Times New Roman" w:hAnsi="Times New Roman" w:cs="Times New Roman"/>
          <w:sz w:val="28"/>
          <w:szCs w:val="28"/>
        </w:rPr>
        <w:t xml:space="preserve">», </w:t>
      </w:r>
      <w:bookmarkStart w:id="4" w:name="_GoBack"/>
      <w:bookmarkEnd w:id="4"/>
      <w:r w:rsidR="005024D9" w:rsidRPr="00C27E93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 xml:space="preserve">ГОСТ </w:t>
      </w:r>
      <w:proofErr w:type="gramStart"/>
      <w:r w:rsidR="005024D9" w:rsidRPr="00C27E93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>Р</w:t>
      </w:r>
      <w:proofErr w:type="gramEnd"/>
      <w:r w:rsidR="005024D9" w:rsidRPr="00C27E93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 xml:space="preserve"> 57290-2016/EN 1052-1:1998 </w:t>
      </w:r>
      <w:r w:rsidR="0046197E" w:rsidRPr="00C27E93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>«</w:t>
      </w:r>
      <w:r w:rsidR="005024D9" w:rsidRPr="00C27E93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>Кладка каменная. Метод определения прочности на сжатие</w:t>
      </w:r>
      <w:r w:rsidR="0046197E" w:rsidRPr="00C27E93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 xml:space="preserve">», </w:t>
      </w:r>
      <w:hyperlink r:id="rId6" w:history="1">
        <w:r w:rsidR="005024D9" w:rsidRPr="00C27E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ГОСТ </w:t>
        </w:r>
        <w:proofErr w:type="gramStart"/>
        <w:r w:rsidR="005024D9" w:rsidRPr="00C27E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proofErr w:type="gramEnd"/>
        <w:r w:rsidR="005024D9" w:rsidRPr="00C27E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55338-2012</w:t>
        </w:r>
      </w:hyperlink>
      <w:r w:rsidR="0046197E" w:rsidRPr="00C27E93">
        <w:rPr>
          <w:rFonts w:ascii="Times New Roman" w:hAnsi="Times New Roman" w:cs="Times New Roman"/>
          <w:sz w:val="28"/>
          <w:szCs w:val="28"/>
        </w:rPr>
        <w:t xml:space="preserve"> «</w:t>
      </w:r>
      <w:r w:rsidR="005024D9" w:rsidRPr="00C27E93">
        <w:rPr>
          <w:rFonts w:ascii="Times New Roman" w:hAnsi="Times New Roman" w:cs="Times New Roman"/>
          <w:sz w:val="28"/>
          <w:szCs w:val="28"/>
        </w:rPr>
        <w:t>Кладка каменная и изделия для нее. Методы определения расчетных значений показателей теплозащиты</w:t>
      </w:r>
      <w:r w:rsidR="0046197E" w:rsidRPr="00C27E9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="005024D9" w:rsidRPr="00C27E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ГОСТ </w:t>
        </w:r>
        <w:proofErr w:type="gramStart"/>
        <w:r w:rsidR="005024D9" w:rsidRPr="00C27E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proofErr w:type="gramEnd"/>
        <w:r w:rsidR="005024D9" w:rsidRPr="00C27E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57289-2016</w:t>
        </w:r>
      </w:hyperlink>
      <w:r w:rsidR="0046197E" w:rsidRPr="00C27E93">
        <w:rPr>
          <w:rFonts w:ascii="Times New Roman" w:hAnsi="Times New Roman" w:cs="Times New Roman"/>
          <w:sz w:val="28"/>
          <w:szCs w:val="28"/>
        </w:rPr>
        <w:t xml:space="preserve"> «</w:t>
      </w:r>
      <w:r w:rsidR="005024D9" w:rsidRPr="00C27E93">
        <w:rPr>
          <w:rFonts w:ascii="Times New Roman" w:hAnsi="Times New Roman" w:cs="Times New Roman"/>
          <w:sz w:val="28"/>
          <w:szCs w:val="28"/>
        </w:rPr>
        <w:t>Кладка каменная. Метод определения прочности на сдвиг</w:t>
      </w:r>
      <w:r w:rsidR="0046197E" w:rsidRPr="00C27E9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8" w:history="1">
        <w:r w:rsidR="005024D9" w:rsidRPr="00C27E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ГОСТ </w:t>
        </w:r>
        <w:proofErr w:type="gramStart"/>
        <w:r w:rsidR="005024D9" w:rsidRPr="00C27E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proofErr w:type="gramEnd"/>
        <w:r w:rsidR="005024D9" w:rsidRPr="00C27E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57339-2016</w:t>
        </w:r>
      </w:hyperlink>
      <w:r w:rsidR="0046197E" w:rsidRPr="00C27E93">
        <w:rPr>
          <w:rFonts w:ascii="Times New Roman" w:hAnsi="Times New Roman" w:cs="Times New Roman"/>
          <w:sz w:val="28"/>
          <w:szCs w:val="28"/>
        </w:rPr>
        <w:t xml:space="preserve"> «</w:t>
      </w:r>
      <w:r w:rsidR="005024D9" w:rsidRPr="00C27E93">
        <w:rPr>
          <w:rFonts w:ascii="Times New Roman" w:hAnsi="Times New Roman" w:cs="Times New Roman"/>
          <w:sz w:val="28"/>
          <w:szCs w:val="28"/>
        </w:rPr>
        <w:t>Кладка каменная. Метод определения прочности сцепления</w:t>
      </w:r>
      <w:r w:rsidR="0046197E" w:rsidRPr="00C27E9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history="1">
        <w:r w:rsidR="005024D9" w:rsidRPr="00C27E93">
          <w:rPr>
            <w:rFonts w:ascii="Times New Roman" w:eastAsia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5024D9" w:rsidRPr="00C27E93">
          <w:rPr>
            <w:rFonts w:ascii="Times New Roman" w:eastAsia="Times New Roman" w:hAnsi="Times New Roman" w:cs="Times New Roman"/>
            <w:sz w:val="28"/>
            <w:szCs w:val="28"/>
          </w:rPr>
          <w:t>Р</w:t>
        </w:r>
        <w:proofErr w:type="gramEnd"/>
        <w:r w:rsidR="005024D9" w:rsidRPr="00C27E93">
          <w:rPr>
            <w:rFonts w:ascii="Times New Roman" w:eastAsia="Times New Roman" w:hAnsi="Times New Roman" w:cs="Times New Roman"/>
            <w:sz w:val="28"/>
            <w:szCs w:val="28"/>
          </w:rPr>
          <w:t xml:space="preserve"> 57346-2016</w:t>
        </w:r>
      </w:hyperlink>
      <w:r w:rsidR="0046197E" w:rsidRPr="00C27E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024D9" w:rsidRPr="00975376">
        <w:rPr>
          <w:rFonts w:ascii="Times New Roman" w:eastAsia="Times New Roman" w:hAnsi="Times New Roman" w:cs="Times New Roman"/>
          <w:sz w:val="28"/>
          <w:szCs w:val="28"/>
        </w:rPr>
        <w:t>Перемычки для каменной кладки. Технические условия</w:t>
      </w:r>
      <w:r w:rsidR="0046197E" w:rsidRPr="00C27E9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10" w:history="1">
        <w:r w:rsidR="005024D9" w:rsidRPr="00C27E93">
          <w:rPr>
            <w:rFonts w:ascii="Times New Roman" w:eastAsia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5024D9" w:rsidRPr="00C27E93">
          <w:rPr>
            <w:rFonts w:ascii="Times New Roman" w:eastAsia="Times New Roman" w:hAnsi="Times New Roman" w:cs="Times New Roman"/>
            <w:sz w:val="28"/>
            <w:szCs w:val="28"/>
          </w:rPr>
          <w:t>Р</w:t>
        </w:r>
        <w:proofErr w:type="gramEnd"/>
        <w:r w:rsidR="005024D9" w:rsidRPr="00C27E93">
          <w:rPr>
            <w:rFonts w:ascii="Times New Roman" w:eastAsia="Times New Roman" w:hAnsi="Times New Roman" w:cs="Times New Roman"/>
            <w:sz w:val="28"/>
            <w:szCs w:val="28"/>
          </w:rPr>
          <w:t xml:space="preserve"> 57350-2016</w:t>
        </w:r>
      </w:hyperlink>
      <w:r w:rsidR="0046197E" w:rsidRPr="00C27E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024D9" w:rsidRPr="00975376">
        <w:rPr>
          <w:rFonts w:ascii="Times New Roman" w:eastAsia="Times New Roman" w:hAnsi="Times New Roman" w:cs="Times New Roman"/>
          <w:sz w:val="28"/>
          <w:szCs w:val="28"/>
        </w:rPr>
        <w:t>Кладка каменная. Метод определения предела прочности при изгибе</w:t>
      </w:r>
      <w:r w:rsidR="0046197E" w:rsidRPr="00C27E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024D9" w:rsidRPr="00C27E93">
        <w:rPr>
          <w:rFonts w:ascii="Times New Roman" w:hAnsi="Times New Roman" w:cs="Times New Roman"/>
          <w:sz w:val="28"/>
          <w:szCs w:val="28"/>
        </w:rPr>
        <w:t>и других связанных документах.</w:t>
      </w:r>
    </w:p>
    <w:p w:rsidR="00AA4151" w:rsidRPr="00975376" w:rsidRDefault="00AA4151" w:rsidP="00AA4151">
      <w:pPr>
        <w:pStyle w:val="a3"/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45EF" w:rsidRPr="00C47E3A" w:rsidRDefault="00B345EF" w:rsidP="00AA41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6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Основание разработки стандарта</w:t>
      </w:r>
      <w:bookmarkEnd w:id="5"/>
    </w:p>
    <w:p w:rsidR="00B345EF" w:rsidRDefault="0046197E" w:rsidP="00AA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911">
        <w:rPr>
          <w:rFonts w:ascii="Times New Roman" w:hAnsi="Times New Roman" w:cs="Times New Roman"/>
          <w:sz w:val="28"/>
          <w:szCs w:val="28"/>
        </w:rPr>
        <w:t>Наименование технического регламента, в обеспечение которого разрабатывается стандарт: Федеральный закон от 30.12.2009 № 384-ФЗ (ред. от 02.07.2013) «Технический регламент о безопасности зданий и сооружений».</w:t>
      </w:r>
    </w:p>
    <w:p w:rsidR="00AA4151" w:rsidRPr="00C47E3A" w:rsidRDefault="00AA4151" w:rsidP="00AA4151">
      <w:pPr>
        <w:spacing w:after="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B345EF" w:rsidRPr="00C47E3A" w:rsidRDefault="00B345EF" w:rsidP="00AA41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7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Положения, отличающиеся от положений соответствующих международных стандартов</w:t>
      </w:r>
      <w:bookmarkEnd w:id="6"/>
    </w:p>
    <w:p w:rsidR="00B345EF" w:rsidRDefault="00C27E93" w:rsidP="00AA41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46197E">
        <w:rPr>
          <w:rFonts w:ascii="Times New Roman" w:hAnsi="Times New Roman" w:cs="Times New Roman"/>
          <w:sz w:val="28"/>
          <w:szCs w:val="28"/>
        </w:rPr>
        <w:t xml:space="preserve">При разработке настоящего национального стандарта будет учитываться </w:t>
      </w:r>
      <w:r w:rsidRPr="00793696">
        <w:rPr>
          <w:rFonts w:ascii="Times New Roman" w:hAnsi="Times New Roman" w:cs="Times New Roman"/>
          <w:sz w:val="28"/>
          <w:szCs w:val="28"/>
        </w:rPr>
        <w:t>российский и зарубежный опыт</w:t>
      </w:r>
      <w:r w:rsidR="00737EFA">
        <w:rPr>
          <w:rFonts w:ascii="Times New Roman" w:hAnsi="Times New Roman" w:cs="Times New Roman"/>
          <w:sz w:val="28"/>
          <w:szCs w:val="28"/>
        </w:rPr>
        <w:t>,</w:t>
      </w:r>
      <w:r w:rsidRPr="00793696">
        <w:rPr>
          <w:rFonts w:ascii="Times New Roman" w:hAnsi="Times New Roman" w:cs="Times New Roman"/>
          <w:sz w:val="28"/>
          <w:szCs w:val="28"/>
        </w:rPr>
        <w:t xml:space="preserve"> отраженный в нормативных документах, перечисленных в п. </w:t>
      </w:r>
      <w:r w:rsidR="00737EFA">
        <w:rPr>
          <w:rFonts w:ascii="Times New Roman" w:hAnsi="Times New Roman" w:cs="Times New Roman"/>
          <w:sz w:val="28"/>
          <w:szCs w:val="28"/>
        </w:rPr>
        <w:t>4</w:t>
      </w:r>
      <w:r w:rsidRPr="00793696">
        <w:rPr>
          <w:rFonts w:ascii="Times New Roman" w:hAnsi="Times New Roman" w:cs="Times New Roman"/>
          <w:sz w:val="28"/>
          <w:szCs w:val="28"/>
        </w:rPr>
        <w:t xml:space="preserve"> настоящей Пояснительной записки. Требования стандарта будут распространяться на </w:t>
      </w:r>
      <w:r>
        <w:rPr>
          <w:rFonts w:ascii="Times New Roman" w:hAnsi="Times New Roman" w:cs="Times New Roman"/>
          <w:sz w:val="28"/>
          <w:szCs w:val="28"/>
        </w:rPr>
        <w:t>методы испытаний большинства</w:t>
      </w:r>
      <w:r w:rsidRPr="00793696">
        <w:rPr>
          <w:rFonts w:ascii="Times New Roman" w:hAnsi="Times New Roman" w:cs="Times New Roman"/>
          <w:sz w:val="28"/>
          <w:szCs w:val="28"/>
        </w:rPr>
        <w:t xml:space="preserve"> изделий</w:t>
      </w:r>
      <w:r w:rsidR="00737EFA">
        <w:rPr>
          <w:rFonts w:ascii="Times New Roman" w:hAnsi="Times New Roman" w:cs="Times New Roman"/>
          <w:sz w:val="28"/>
          <w:szCs w:val="28"/>
        </w:rPr>
        <w:t xml:space="preserve">, </w:t>
      </w:r>
      <w:r w:rsidRPr="00793696">
        <w:rPr>
          <w:rFonts w:ascii="Times New Roman" w:hAnsi="Times New Roman" w:cs="Times New Roman"/>
          <w:sz w:val="28"/>
          <w:szCs w:val="28"/>
        </w:rPr>
        <w:t>применяемых для каменной кладки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5EF" w:rsidRPr="00C47E3A" w:rsidRDefault="00B345EF" w:rsidP="00AA4151">
      <w:pPr>
        <w:spacing w:after="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B345EF" w:rsidRPr="00C47E3A" w:rsidRDefault="00B345EF" w:rsidP="00AA41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8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Структура (содержание) стандарта</w:t>
      </w:r>
      <w:bookmarkEnd w:id="7"/>
    </w:p>
    <w:p w:rsidR="003C7F27" w:rsidRPr="00F77677" w:rsidRDefault="006E18FA" w:rsidP="00AA41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7677">
        <w:rPr>
          <w:rFonts w:ascii="Times New Roman" w:hAnsi="Times New Roman" w:cs="Times New Roman"/>
          <w:sz w:val="28"/>
          <w:szCs w:val="28"/>
        </w:rPr>
        <w:t xml:space="preserve">1 Область применения </w:t>
      </w:r>
    </w:p>
    <w:p w:rsidR="003C7F27" w:rsidRPr="00F77677" w:rsidRDefault="006E18FA" w:rsidP="00AA41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7677">
        <w:rPr>
          <w:rFonts w:ascii="Times New Roman" w:hAnsi="Times New Roman" w:cs="Times New Roman"/>
          <w:sz w:val="28"/>
          <w:szCs w:val="28"/>
        </w:rPr>
        <w:t xml:space="preserve">2 Нормативные ссылки </w:t>
      </w:r>
    </w:p>
    <w:p w:rsidR="003C7F27" w:rsidRPr="00F77677" w:rsidRDefault="006E18FA" w:rsidP="00AA41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7677">
        <w:rPr>
          <w:rFonts w:ascii="Times New Roman" w:hAnsi="Times New Roman" w:cs="Times New Roman"/>
          <w:sz w:val="28"/>
          <w:szCs w:val="28"/>
        </w:rPr>
        <w:t xml:space="preserve">3 Термины и определения </w:t>
      </w:r>
    </w:p>
    <w:p w:rsidR="003C7F27" w:rsidRPr="00F77677" w:rsidRDefault="006E18FA" w:rsidP="00AA41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7677">
        <w:rPr>
          <w:rFonts w:ascii="Times New Roman" w:hAnsi="Times New Roman" w:cs="Times New Roman"/>
          <w:sz w:val="28"/>
          <w:szCs w:val="28"/>
        </w:rPr>
        <w:t xml:space="preserve">4 Основные положения </w:t>
      </w:r>
    </w:p>
    <w:p w:rsidR="003C7F27" w:rsidRPr="00F77677" w:rsidRDefault="006E18FA" w:rsidP="00AA41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7677">
        <w:rPr>
          <w:rFonts w:ascii="Times New Roman" w:hAnsi="Times New Roman" w:cs="Times New Roman"/>
          <w:sz w:val="28"/>
          <w:szCs w:val="28"/>
        </w:rPr>
        <w:t xml:space="preserve">5 Технические требования </w:t>
      </w:r>
    </w:p>
    <w:p w:rsidR="003C7F27" w:rsidRPr="00F77677" w:rsidRDefault="006E18FA" w:rsidP="00AA41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7677">
        <w:rPr>
          <w:rFonts w:ascii="Times New Roman" w:hAnsi="Times New Roman" w:cs="Times New Roman"/>
          <w:sz w:val="28"/>
          <w:szCs w:val="28"/>
        </w:rPr>
        <w:t xml:space="preserve">6 Методы испытаний </w:t>
      </w:r>
    </w:p>
    <w:p w:rsidR="003C7F27" w:rsidRPr="00F77677" w:rsidRDefault="006E18FA" w:rsidP="00AA41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7677">
        <w:rPr>
          <w:rFonts w:ascii="Times New Roman" w:hAnsi="Times New Roman" w:cs="Times New Roman"/>
          <w:sz w:val="28"/>
          <w:szCs w:val="28"/>
        </w:rPr>
        <w:t xml:space="preserve">7 Порядок испытаний </w:t>
      </w:r>
    </w:p>
    <w:p w:rsidR="003C7F27" w:rsidRPr="00F77677" w:rsidRDefault="006E18FA" w:rsidP="00AA41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7677">
        <w:rPr>
          <w:rFonts w:ascii="Times New Roman" w:hAnsi="Times New Roman" w:cs="Times New Roman"/>
          <w:sz w:val="28"/>
          <w:szCs w:val="28"/>
        </w:rPr>
        <w:t xml:space="preserve">8 Маркировка и упаковка </w:t>
      </w:r>
    </w:p>
    <w:p w:rsidR="003C7F27" w:rsidRPr="00F77677" w:rsidRDefault="00737EFA" w:rsidP="00AA41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8FA" w:rsidRPr="00F77677">
        <w:rPr>
          <w:rFonts w:ascii="Times New Roman" w:hAnsi="Times New Roman" w:cs="Times New Roman"/>
          <w:sz w:val="28"/>
          <w:szCs w:val="28"/>
        </w:rPr>
        <w:t xml:space="preserve"> Указания по монтажу и эксплуатации </w:t>
      </w:r>
    </w:p>
    <w:p w:rsidR="00AA4151" w:rsidRPr="00F77677" w:rsidRDefault="00AA4151" w:rsidP="00AA41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345EF" w:rsidRPr="00C47E3A" w:rsidRDefault="00B345EF" w:rsidP="00AA41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9"/>
      <w:r w:rsidRPr="00C47E3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Ожидаемая социальная эффективность от применения стандарта</w:t>
      </w:r>
      <w:bookmarkEnd w:id="8"/>
    </w:p>
    <w:p w:rsidR="003C7F27" w:rsidRPr="00F77677" w:rsidRDefault="003C7F27" w:rsidP="00AA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677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стандарта позволит конкретизировать технические требования к изделиям для каменной кладки, </w:t>
      </w:r>
      <w:r w:rsidR="00F77677" w:rsidRPr="00F77677">
        <w:rPr>
          <w:rFonts w:ascii="Times New Roman" w:hAnsi="Times New Roman" w:cs="Times New Roman"/>
          <w:sz w:val="28"/>
          <w:szCs w:val="28"/>
        </w:rPr>
        <w:t xml:space="preserve">минимизировать риски возникновения аварийных ситуаций при строительстве и эксплуатации зданий и сооружений, </w:t>
      </w:r>
      <w:r w:rsidRPr="00F77677">
        <w:rPr>
          <w:rFonts w:ascii="Times New Roman" w:hAnsi="Times New Roman" w:cs="Times New Roman"/>
          <w:sz w:val="28"/>
          <w:szCs w:val="28"/>
        </w:rPr>
        <w:t>повысить у</w:t>
      </w:r>
      <w:r w:rsidR="00737EFA">
        <w:rPr>
          <w:rFonts w:ascii="Times New Roman" w:hAnsi="Times New Roman" w:cs="Times New Roman"/>
          <w:sz w:val="28"/>
          <w:szCs w:val="28"/>
        </w:rPr>
        <w:t>ровень надежности строительства</w:t>
      </w:r>
      <w:r w:rsidRPr="00F77677">
        <w:rPr>
          <w:rFonts w:ascii="Times New Roman" w:hAnsi="Times New Roman" w:cs="Times New Roman"/>
          <w:sz w:val="28"/>
          <w:szCs w:val="28"/>
        </w:rPr>
        <w:t>. В стандарте будут унифицированы методы испытаний</w:t>
      </w:r>
      <w:r w:rsidR="00F77677" w:rsidRPr="00F77677">
        <w:rPr>
          <w:rFonts w:ascii="Times New Roman" w:hAnsi="Times New Roman" w:cs="Times New Roman"/>
          <w:sz w:val="28"/>
          <w:szCs w:val="28"/>
        </w:rPr>
        <w:t xml:space="preserve"> изделий для каменной кладки и описан порядок испытаний</w:t>
      </w:r>
      <w:r w:rsidR="00737EFA">
        <w:rPr>
          <w:rFonts w:ascii="Times New Roman" w:hAnsi="Times New Roman" w:cs="Times New Roman"/>
          <w:sz w:val="28"/>
          <w:szCs w:val="28"/>
        </w:rPr>
        <w:t xml:space="preserve">, что </w:t>
      </w:r>
      <w:r w:rsidR="00140B20" w:rsidRPr="00065073">
        <w:rPr>
          <w:rFonts w:ascii="Times New Roman" w:hAnsi="Times New Roman" w:cs="Times New Roman"/>
          <w:sz w:val="28"/>
          <w:szCs w:val="28"/>
        </w:rPr>
        <w:t>облегчит контроль эксплуатационных характеристик</w:t>
      </w:r>
      <w:r w:rsidR="00140B20">
        <w:rPr>
          <w:rFonts w:ascii="Times New Roman" w:hAnsi="Times New Roman" w:cs="Times New Roman"/>
          <w:sz w:val="28"/>
          <w:szCs w:val="28"/>
        </w:rPr>
        <w:t>,</w:t>
      </w:r>
      <w:r w:rsidR="00140B20">
        <w:t xml:space="preserve"> </w:t>
      </w:r>
      <w:r w:rsidR="00140B20" w:rsidRPr="00065073">
        <w:rPr>
          <w:rFonts w:ascii="Times New Roman" w:hAnsi="Times New Roman" w:cs="Times New Roman"/>
          <w:sz w:val="28"/>
          <w:szCs w:val="28"/>
        </w:rPr>
        <w:t xml:space="preserve">упростит процессы выбора изделий для каменной кладки, </w:t>
      </w:r>
      <w:r w:rsidR="00140B20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737EFA" w:rsidRPr="00140B20">
        <w:rPr>
          <w:rFonts w:ascii="Times New Roman" w:hAnsi="Times New Roman" w:cs="Times New Roman"/>
          <w:sz w:val="28"/>
          <w:szCs w:val="28"/>
        </w:rPr>
        <w:t xml:space="preserve">расширить производство и потребление </w:t>
      </w:r>
      <w:r w:rsidR="00140B20" w:rsidRPr="00140B20">
        <w:rPr>
          <w:rFonts w:ascii="Times New Roman" w:hAnsi="Times New Roman" w:cs="Times New Roman"/>
          <w:sz w:val="28"/>
          <w:szCs w:val="28"/>
        </w:rPr>
        <w:t>данных материалов</w:t>
      </w:r>
      <w:r w:rsidR="00F77677" w:rsidRPr="00F77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DC6" w:rsidRDefault="00F80DC6" w:rsidP="00AA4151">
      <w:pPr>
        <w:spacing w:after="0"/>
      </w:pPr>
    </w:p>
    <w:sectPr w:rsidR="00F8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D2C"/>
    <w:multiLevelType w:val="hybridMultilevel"/>
    <w:tmpl w:val="B698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B5A2F"/>
    <w:multiLevelType w:val="multilevel"/>
    <w:tmpl w:val="F81CF6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211A7"/>
    <w:multiLevelType w:val="multilevel"/>
    <w:tmpl w:val="BF584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35DF0"/>
    <w:multiLevelType w:val="multilevel"/>
    <w:tmpl w:val="22DE0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5EF"/>
    <w:rsid w:val="00140B20"/>
    <w:rsid w:val="003C7F27"/>
    <w:rsid w:val="0046197E"/>
    <w:rsid w:val="005024D9"/>
    <w:rsid w:val="006E18FA"/>
    <w:rsid w:val="00737EFA"/>
    <w:rsid w:val="00975376"/>
    <w:rsid w:val="00A41B03"/>
    <w:rsid w:val="00AA4151"/>
    <w:rsid w:val="00B345EF"/>
    <w:rsid w:val="00BF5760"/>
    <w:rsid w:val="00C27E93"/>
    <w:rsid w:val="00CA6DFC"/>
    <w:rsid w:val="00F77677"/>
    <w:rsid w:val="00F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753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5376"/>
    <w:rPr>
      <w:color w:val="0000FF"/>
      <w:u w:val="single"/>
    </w:rPr>
  </w:style>
  <w:style w:type="paragraph" w:customStyle="1" w:styleId="formattext">
    <w:name w:val="formattext"/>
    <w:basedOn w:val="a"/>
    <w:rsid w:val="00C2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4285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5901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cs.ru/Doclist/doc/11O8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ormacs.ru/Doclist/doc/11NT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macs.ru/Doclist/doc/10O9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ormacs.ru/Doclist/doc/11OF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macs.ru/Doclist/doc/11O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79777891563</dc:creator>
  <cp:keywords/>
  <dc:description/>
  <cp:lastModifiedBy>Pavel-admin</cp:lastModifiedBy>
  <cp:revision>3</cp:revision>
  <dcterms:created xsi:type="dcterms:W3CDTF">2020-06-16T12:41:00Z</dcterms:created>
  <dcterms:modified xsi:type="dcterms:W3CDTF">2020-06-17T09:00:00Z</dcterms:modified>
</cp:coreProperties>
</file>